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Default="00B83149" w:rsidP="00B83149"/>
    <w:sdt>
      <w:sdtPr>
        <w:rPr>
          <w:rFonts w:ascii="Arial" w:hAnsi="Arial" w:cs="Arial"/>
          <w:b/>
          <w:bCs/>
          <w:color w:val="FF0000"/>
          <w:sz w:val="36"/>
          <w:szCs w:val="36"/>
        </w:rPr>
        <w:alias w:val="Board Paper title"/>
        <w:tag w:val="Board Paper title"/>
        <w:id w:val="287165766"/>
        <w:placeholder>
          <w:docPart w:val="A3DE1D80A185401D9DC3B2A0CE5951AB"/>
        </w:placeholder>
      </w:sdtPr>
      <w:sdtEndPr>
        <w:rPr>
          <w:rFonts w:eastAsiaTheme="minorHAnsi"/>
          <w:lang w:eastAsia="en-US"/>
        </w:rPr>
      </w:sdtEndPr>
      <w:sdtContent>
        <w:p w14:paraId="73D91EFB" w14:textId="77777777" w:rsidR="000B176F" w:rsidRDefault="000B176F" w:rsidP="000B176F">
          <w:pPr>
            <w:pStyle w:val="paragraph"/>
            <w:spacing w:before="0" w:beforeAutospacing="0" w:after="0" w:afterAutospacing="0"/>
            <w:ind w:left="-285"/>
            <w:textAlignment w:val="baseline"/>
            <w:rPr>
              <w:rFonts w:ascii="Segoe UI" w:hAnsi="Segoe UI" w:cs="Segoe UI"/>
              <w:sz w:val="18"/>
              <w:szCs w:val="18"/>
            </w:rPr>
          </w:pPr>
          <w:r>
            <w:rPr>
              <w:rStyle w:val="contentcontrolboundarysink"/>
              <w:rFonts w:ascii="Arial" w:hAnsi="Arial" w:cs="Arial"/>
              <w:b/>
              <w:bCs/>
              <w:color w:val="FF0000"/>
              <w:sz w:val="36"/>
              <w:szCs w:val="36"/>
            </w:rPr>
            <w:t>​</w:t>
          </w:r>
          <w:proofErr w:type="spellStart"/>
          <w:r>
            <w:rPr>
              <w:rStyle w:val="normaltextrun"/>
              <w:rFonts w:ascii="Arial" w:hAnsi="Arial" w:cs="Arial"/>
              <w:b/>
              <w:bCs/>
              <w:color w:val="FF0000"/>
              <w:sz w:val="36"/>
              <w:szCs w:val="36"/>
            </w:rPr>
            <w:t>Fforwm</w:t>
          </w:r>
          <w:proofErr w:type="spellEnd"/>
          <w:r>
            <w:rPr>
              <w:rStyle w:val="normaltextrun"/>
              <w:rFonts w:ascii="Arial" w:hAnsi="Arial" w:cs="Arial"/>
              <w:b/>
              <w:bCs/>
              <w:color w:val="FF0000"/>
              <w:sz w:val="36"/>
              <w:szCs w:val="36"/>
            </w:rPr>
            <w:t xml:space="preserve"> </w:t>
          </w:r>
          <w:proofErr w:type="spellStart"/>
          <w:r>
            <w:rPr>
              <w:rStyle w:val="normaltextrun"/>
              <w:rFonts w:ascii="Arial" w:hAnsi="Arial" w:cs="Arial"/>
              <w:b/>
              <w:bCs/>
              <w:color w:val="FF0000"/>
              <w:sz w:val="36"/>
              <w:szCs w:val="36"/>
            </w:rPr>
            <w:t>Rhanbarthol</w:t>
          </w:r>
          <w:proofErr w:type="spellEnd"/>
          <w:r>
            <w:rPr>
              <w:rStyle w:val="normaltextrun"/>
              <w:rFonts w:ascii="Arial" w:hAnsi="Arial" w:cs="Arial"/>
              <w:b/>
              <w:bCs/>
              <w:color w:val="FF0000"/>
              <w:sz w:val="36"/>
              <w:szCs w:val="36"/>
            </w:rPr>
            <w:t xml:space="preserve"> </w:t>
          </w:r>
          <w:proofErr w:type="spellStart"/>
          <w:r>
            <w:rPr>
              <w:rStyle w:val="normaltextrun"/>
              <w:rFonts w:ascii="Arial" w:hAnsi="Arial" w:cs="Arial"/>
              <w:b/>
              <w:bCs/>
              <w:color w:val="FF0000"/>
              <w:sz w:val="36"/>
              <w:szCs w:val="36"/>
            </w:rPr>
            <w:t>Rhanddeiliaid</w:t>
          </w:r>
          <w:proofErr w:type="spellEnd"/>
          <w:r>
            <w:rPr>
              <w:rStyle w:val="normaltextrun"/>
              <w:rFonts w:ascii="Arial" w:hAnsi="Arial" w:cs="Arial"/>
              <w:b/>
              <w:bCs/>
              <w:color w:val="FF0000"/>
              <w:sz w:val="36"/>
              <w:szCs w:val="36"/>
            </w:rPr>
            <w:t xml:space="preserve"> Cymru </w:t>
          </w:r>
          <w:proofErr w:type="spellStart"/>
          <w:r>
            <w:rPr>
              <w:rStyle w:val="normaltextrun"/>
              <w:rFonts w:ascii="Arial" w:hAnsi="Arial" w:cs="Arial"/>
              <w:b/>
              <w:bCs/>
              <w:color w:val="FF0000"/>
              <w:sz w:val="36"/>
              <w:szCs w:val="36"/>
            </w:rPr>
            <w:t>a'r</w:t>
          </w:r>
          <w:proofErr w:type="spellEnd"/>
          <w:r>
            <w:rPr>
              <w:rStyle w:val="normaltextrun"/>
              <w:rFonts w:ascii="Arial" w:hAnsi="Arial" w:cs="Arial"/>
              <w:b/>
              <w:bCs/>
              <w:color w:val="FF0000"/>
              <w:sz w:val="36"/>
              <w:szCs w:val="36"/>
            </w:rPr>
            <w:t xml:space="preserve"> </w:t>
          </w:r>
          <w:proofErr w:type="spellStart"/>
          <w:r>
            <w:rPr>
              <w:rStyle w:val="normaltextrun"/>
              <w:rFonts w:ascii="Arial" w:hAnsi="Arial" w:cs="Arial"/>
              <w:b/>
              <w:bCs/>
              <w:color w:val="FF0000"/>
              <w:sz w:val="36"/>
              <w:szCs w:val="36"/>
            </w:rPr>
            <w:t>Gororau</w:t>
          </w:r>
          <w:proofErr w:type="spellEnd"/>
          <w:r>
            <w:rPr>
              <w:rStyle w:val="eop"/>
              <w:rFonts w:ascii="Arial" w:hAnsi="Arial" w:cs="Arial"/>
              <w:color w:val="FF0000"/>
              <w:sz w:val="36"/>
              <w:szCs w:val="36"/>
            </w:rPr>
            <w:t> </w:t>
          </w:r>
        </w:p>
        <w:p w14:paraId="6B8667E3" w14:textId="77777777" w:rsidR="000B176F" w:rsidRDefault="000B176F" w:rsidP="000B176F">
          <w:pPr>
            <w:pStyle w:val="paragraph"/>
            <w:spacing w:before="0" w:beforeAutospacing="0" w:after="0" w:afterAutospacing="0"/>
            <w:ind w:left="-285"/>
            <w:textAlignment w:val="baseline"/>
            <w:rPr>
              <w:rFonts w:ascii="Segoe UI" w:hAnsi="Segoe UI" w:cs="Segoe UI"/>
              <w:sz w:val="18"/>
              <w:szCs w:val="18"/>
            </w:rPr>
          </w:pPr>
          <w:r>
            <w:rPr>
              <w:rStyle w:val="normaltextrun"/>
              <w:rFonts w:ascii="Arial" w:hAnsi="Arial" w:cs="Arial"/>
              <w:b/>
              <w:bCs/>
              <w:color w:val="FF0000"/>
              <w:sz w:val="36"/>
              <w:szCs w:val="36"/>
            </w:rPr>
            <w:t>Wales and Borders Regional Stakeholder Forum</w:t>
          </w:r>
          <w:r>
            <w:rPr>
              <w:rStyle w:val="eop"/>
              <w:rFonts w:ascii="Arial" w:hAnsi="Arial" w:cs="Arial"/>
              <w:color w:val="FF0000"/>
              <w:sz w:val="36"/>
              <w:szCs w:val="36"/>
            </w:rPr>
            <w:t> </w:t>
          </w:r>
        </w:p>
        <w:p w14:paraId="33482848" w14:textId="4197545F" w:rsidR="00996A00" w:rsidRDefault="00996A00" w:rsidP="00996A00">
          <w:pPr>
            <w:ind w:left="-284"/>
            <w:rPr>
              <w:rFonts w:ascii="Arial" w:hAnsi="Arial" w:cs="Arial"/>
              <w:b/>
              <w:bCs/>
              <w:color w:val="FF0000"/>
              <w:sz w:val="36"/>
              <w:szCs w:val="36"/>
            </w:rPr>
          </w:pPr>
        </w:p>
        <w:p w14:paraId="3CBE5B0E" w14:textId="386B7058" w:rsidR="00B83149" w:rsidRPr="00996A00" w:rsidRDefault="00996A00" w:rsidP="00996A00">
          <w:pPr>
            <w:ind w:left="-284"/>
            <w:rPr>
              <w:rFonts w:ascii="Arial" w:hAnsi="Arial" w:cs="Arial"/>
              <w:b/>
              <w:bCs/>
              <w:color w:val="FF0000"/>
              <w:sz w:val="36"/>
              <w:szCs w:val="36"/>
            </w:rPr>
          </w:pPr>
          <w:r>
            <w:rPr>
              <w:rFonts w:ascii="Arial" w:hAnsi="Arial" w:cs="Arial"/>
              <w:b/>
              <w:bCs/>
              <w:color w:val="FF0000"/>
              <w:sz w:val="36"/>
              <w:szCs w:val="36"/>
            </w:rPr>
            <w:t>06/07/2022</w:t>
          </w:r>
          <w:r w:rsidR="00671987">
            <w:rPr>
              <w:rFonts w:ascii="Arial" w:hAnsi="Arial" w:cs="Arial"/>
              <w:b/>
              <w:bCs/>
              <w:color w:val="FF0000"/>
              <w:sz w:val="36"/>
            </w:rPr>
            <w:t xml:space="preserve"> </w:t>
          </w:r>
        </w:p>
      </w:sdtContent>
    </w:sdt>
    <w:p w14:paraId="6DB7F88E" w14:textId="6578F6CA" w:rsidR="00B83149" w:rsidRPr="009103EB" w:rsidRDefault="00B83149" w:rsidP="00B83149">
      <w:pPr>
        <w:rPr>
          <w:rFonts w:ascii="Arial" w:hAnsi="Arial" w:cs="Arial"/>
        </w:rPr>
      </w:pPr>
      <w:r w:rsidRPr="2FEBE2D8">
        <w:rPr>
          <w:rFonts w:ascii="Arial" w:hAnsi="Arial" w:cs="Arial"/>
          <w:b/>
          <w:bCs/>
          <w:color w:val="FF0000"/>
          <w:sz w:val="36"/>
          <w:szCs w:val="36"/>
        </w:rPr>
        <w:t xml:space="preserve"> </w:t>
      </w:r>
    </w:p>
    <w:p w14:paraId="45C762EF" w14:textId="6AAD911F" w:rsidR="00B83149" w:rsidRPr="009103EB" w:rsidRDefault="00B83149" w:rsidP="00B83149">
      <w:pPr>
        <w:rPr>
          <w:rFonts w:ascii="Arial" w:hAnsi="Arial" w:cs="Arial"/>
        </w:rPr>
      </w:pPr>
    </w:p>
    <w:p w14:paraId="0D2B54B4" w14:textId="1FA54295" w:rsidR="00B83149" w:rsidRPr="009103EB" w:rsidRDefault="006D64A0" w:rsidP="00B83149">
      <w:pPr>
        <w:rPr>
          <w:rFonts w:ascii="Arial" w:hAnsi="Arial" w:cs="Arial"/>
        </w:rPr>
      </w:pPr>
      <w:r w:rsidRPr="009103EB">
        <w:rPr>
          <w:rFonts w:ascii="Arial" w:eastAsia="Gill Sans" w:hAnsi="Arial" w:cs="Arial"/>
          <w:noProof/>
          <w:color w:val="000000"/>
          <w:sz w:val="24"/>
          <w:szCs w:val="20"/>
          <w:u w:val="single"/>
        </w:rPr>
        <w:drawing>
          <wp:anchor distT="0" distB="0" distL="114300" distR="114300" simplePos="0" relativeHeight="251658240" behindDoc="1" locked="0" layoutInCell="1" allowOverlap="1" wp14:anchorId="0E6B153B" wp14:editId="3D550C54">
            <wp:simplePos x="0" y="0"/>
            <wp:positionH relativeFrom="page">
              <wp:posOffset>-2540</wp:posOffset>
            </wp:positionH>
            <wp:positionV relativeFrom="paragraph">
              <wp:posOffset>204470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Board Paper title"/>
        <w:tag w:val="Board Paper title"/>
        <w:id w:val="36088652"/>
        <w:placeholder>
          <w:docPart w:val="462E14E9BDC449768B98EAAC06155383"/>
        </w:placeholder>
      </w:sdtPr>
      <w:sdtEndPr>
        <w:rPr>
          <w:sz w:val="36"/>
          <w:szCs w:val="36"/>
        </w:rPr>
      </w:sdtEndPr>
      <w:sdtContent>
        <w:p w14:paraId="75FB5E6A" w14:textId="7927126D" w:rsidR="00A8126A" w:rsidRDefault="00A8126A" w:rsidP="00607707">
          <w:pPr>
            <w:ind w:left="-284"/>
            <w:rPr>
              <w:rFonts w:ascii="Arial" w:hAnsi="Arial" w:cs="Arial"/>
              <w:b/>
              <w:bCs/>
              <w:color w:val="FF0000"/>
              <w:sz w:val="34"/>
              <w:szCs w:val="34"/>
            </w:rPr>
          </w:pPr>
          <w:proofErr w:type="spellStart"/>
          <w:r>
            <w:rPr>
              <w:rFonts w:ascii="Arial" w:hAnsi="Arial" w:cs="Arial"/>
              <w:b/>
              <w:bCs/>
              <w:color w:val="FF0000"/>
              <w:sz w:val="34"/>
              <w:szCs w:val="34"/>
            </w:rPr>
            <w:t>Adroddiad</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o’r</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cyfarfod</w:t>
          </w:r>
          <w:proofErr w:type="spellEnd"/>
        </w:p>
        <w:p w14:paraId="6031941A" w14:textId="250CC557" w:rsidR="00607707" w:rsidRPr="00607707" w:rsidRDefault="00607707" w:rsidP="00607707">
          <w:pPr>
            <w:ind w:left="-284"/>
            <w:rPr>
              <w:rFonts w:ascii="Arial" w:hAnsi="Arial" w:cs="Arial"/>
              <w:b/>
              <w:bCs/>
              <w:color w:val="FF0000"/>
              <w:sz w:val="34"/>
              <w:szCs w:val="34"/>
            </w:rPr>
          </w:pPr>
          <w:r w:rsidRPr="00607707">
            <w:rPr>
              <w:rFonts w:ascii="Arial" w:hAnsi="Arial" w:cs="Arial"/>
              <w:b/>
              <w:bCs/>
              <w:color w:val="FF0000"/>
              <w:sz w:val="34"/>
              <w:szCs w:val="34"/>
            </w:rPr>
            <w:t>M</w:t>
          </w:r>
          <w:r w:rsidR="008500FF">
            <w:rPr>
              <w:rFonts w:ascii="Arial" w:hAnsi="Arial" w:cs="Arial"/>
              <w:b/>
              <w:bCs/>
              <w:color w:val="FF0000"/>
              <w:sz w:val="34"/>
              <w:szCs w:val="34"/>
            </w:rPr>
            <w:t>e</w:t>
          </w:r>
          <w:r w:rsidRPr="00607707">
            <w:rPr>
              <w:rFonts w:ascii="Arial" w:hAnsi="Arial" w:cs="Arial"/>
              <w:b/>
              <w:bCs/>
              <w:color w:val="FF0000"/>
              <w:sz w:val="34"/>
              <w:szCs w:val="34"/>
            </w:rPr>
            <w:t xml:space="preserve">eting report </w:t>
          </w:r>
        </w:p>
        <w:p w14:paraId="690B8993" w14:textId="77777777" w:rsidR="00607707" w:rsidRDefault="00000000"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69B169D0" w14:textId="56353CD5" w:rsidR="00B83149" w:rsidRDefault="00B83149" w:rsidP="00B83149">
      <w:pPr>
        <w:rPr>
          <w:rFonts w:ascii="Arial" w:hAnsi="Arial" w:cs="Arial"/>
        </w:rPr>
      </w:pPr>
    </w:p>
    <w:p w14:paraId="536BA346" w14:textId="6363A3D9" w:rsidR="00B83149" w:rsidRDefault="00B83149" w:rsidP="00B83149">
      <w:pPr>
        <w:rPr>
          <w:rFonts w:ascii="Arial" w:hAnsi="Arial" w:cs="Arial"/>
        </w:rPr>
      </w:pPr>
    </w:p>
    <w:p w14:paraId="0C45FC8B" w14:textId="77777777" w:rsidR="00B83149" w:rsidRDefault="00B83149" w:rsidP="00F149A8">
      <w:pPr>
        <w:rPr>
          <w:rStyle w:val="Style2"/>
          <w:rFonts w:ascii="Arial" w:hAnsi="Arial" w:cs="Arial"/>
        </w:rPr>
      </w:pPr>
    </w:p>
    <w:p w14:paraId="79385821" w14:textId="52821D5F" w:rsidR="00F149A8" w:rsidRPr="00273BD5" w:rsidRDefault="00000000" w:rsidP="00F149A8">
      <w:pPr>
        <w:rPr>
          <w:rFonts w:ascii="Arial" w:hAnsi="Arial" w:cs="Arial"/>
        </w:rPr>
      </w:pPr>
      <w:sdt>
        <w:sdtPr>
          <w:rPr>
            <w:rStyle w:val="Style2"/>
            <w:rFonts w:ascii="Arial" w:hAnsi="Arial" w:cs="Arial"/>
          </w:rPr>
          <w:alias w:val="Board Paper title"/>
          <w:tag w:val="Board Paper title"/>
          <w:id w:val="-1939516116"/>
          <w:placeholder>
            <w:docPart w:val="0A21DD477CEA4AA2B9621452508BB249"/>
          </w:placeholder>
          <w:text/>
        </w:sdtPr>
        <w:sdtContent>
          <w:r w:rsidR="00240ACB" w:rsidRPr="00240ACB">
            <w:rPr>
              <w:rStyle w:val="Style2"/>
              <w:rFonts w:ascii="Arial" w:hAnsi="Arial" w:cs="Arial"/>
            </w:rPr>
            <w:t>Wales and Border</w:t>
          </w:r>
          <w:r w:rsidR="00240ACB">
            <w:rPr>
              <w:rStyle w:val="Style2"/>
              <w:rFonts w:ascii="Arial" w:hAnsi="Arial" w:cs="Arial"/>
            </w:rPr>
            <w:t>s</w:t>
          </w:r>
          <w:r w:rsidR="00240ACB" w:rsidRPr="00240ACB">
            <w:rPr>
              <w:rStyle w:val="Style2"/>
              <w:rFonts w:ascii="Arial" w:hAnsi="Arial" w:cs="Arial"/>
            </w:rPr>
            <w:t xml:space="preserve"> Regional Stakeholder Forum </w:t>
          </w:r>
        </w:sdtContent>
      </w:sdt>
    </w:p>
    <w:p w14:paraId="7A79E3B6" w14:textId="53F8F8A9" w:rsidR="00E02925" w:rsidRDefault="00D95D52" w:rsidP="00D95D52">
      <w:pPr>
        <w:rPr>
          <w:rFonts w:ascii="Arial" w:hAnsi="Arial" w:cs="Arial"/>
          <w:sz w:val="24"/>
          <w:szCs w:val="24"/>
        </w:rPr>
      </w:pPr>
      <w:r>
        <w:rPr>
          <w:rFonts w:ascii="Arial" w:hAnsi="Arial" w:cs="Arial"/>
          <w:sz w:val="24"/>
          <w:szCs w:val="24"/>
        </w:rPr>
        <w:t xml:space="preserve">The </w:t>
      </w:r>
      <w:r w:rsidR="00240ACB">
        <w:rPr>
          <w:rFonts w:ascii="Arial" w:hAnsi="Arial" w:cs="Arial"/>
          <w:sz w:val="24"/>
          <w:szCs w:val="24"/>
        </w:rPr>
        <w:t>forum</w:t>
      </w:r>
      <w:r>
        <w:rPr>
          <w:rFonts w:ascii="Arial" w:hAnsi="Arial" w:cs="Arial"/>
          <w:sz w:val="24"/>
          <w:szCs w:val="24"/>
        </w:rPr>
        <w:t xml:space="preserve"> </w:t>
      </w:r>
      <w:r w:rsidR="00240ACB">
        <w:rPr>
          <w:rFonts w:ascii="Arial" w:hAnsi="Arial" w:cs="Arial"/>
          <w:sz w:val="24"/>
          <w:szCs w:val="24"/>
        </w:rPr>
        <w:t xml:space="preserve">met on </w:t>
      </w:r>
      <w:r>
        <w:rPr>
          <w:rFonts w:ascii="Arial" w:hAnsi="Arial" w:cs="Arial"/>
          <w:sz w:val="24"/>
          <w:szCs w:val="24"/>
        </w:rPr>
        <w:t xml:space="preserve">the </w:t>
      </w:r>
      <w:r w:rsidR="00CA2186">
        <w:rPr>
          <w:rFonts w:ascii="Arial" w:hAnsi="Arial" w:cs="Arial"/>
          <w:sz w:val="24"/>
          <w:szCs w:val="24"/>
        </w:rPr>
        <w:t>6</w:t>
      </w:r>
      <w:r w:rsidR="00CA2186" w:rsidRPr="000E2FF0">
        <w:rPr>
          <w:rFonts w:ascii="Arial" w:hAnsi="Arial" w:cs="Arial"/>
          <w:sz w:val="24"/>
          <w:szCs w:val="24"/>
          <w:vertAlign w:val="superscript"/>
        </w:rPr>
        <w:t>th of</w:t>
      </w:r>
      <w:r w:rsidR="000E2FF0">
        <w:rPr>
          <w:rFonts w:ascii="Arial" w:hAnsi="Arial" w:cs="Arial"/>
          <w:sz w:val="24"/>
          <w:szCs w:val="24"/>
        </w:rPr>
        <w:t xml:space="preserve"> July </w:t>
      </w:r>
      <w:r>
        <w:rPr>
          <w:rFonts w:ascii="Arial" w:hAnsi="Arial" w:cs="Arial"/>
          <w:sz w:val="24"/>
          <w:szCs w:val="24"/>
        </w:rPr>
        <w:t>202</w:t>
      </w:r>
      <w:r w:rsidR="00240ACB">
        <w:rPr>
          <w:rFonts w:ascii="Arial" w:hAnsi="Arial" w:cs="Arial"/>
          <w:sz w:val="24"/>
          <w:szCs w:val="24"/>
        </w:rPr>
        <w:t>1</w:t>
      </w:r>
      <w:r w:rsidR="00AB058F">
        <w:rPr>
          <w:rFonts w:ascii="Arial" w:hAnsi="Arial" w:cs="Arial"/>
          <w:sz w:val="24"/>
          <w:szCs w:val="24"/>
        </w:rPr>
        <w:t xml:space="preserve">, </w:t>
      </w:r>
      <w:r w:rsidR="00E02925">
        <w:rPr>
          <w:rFonts w:ascii="Arial" w:hAnsi="Arial" w:cs="Arial"/>
          <w:sz w:val="24"/>
          <w:szCs w:val="24"/>
        </w:rPr>
        <w:t>10.30am – 12.40pm</w:t>
      </w:r>
    </w:p>
    <w:p w14:paraId="0FE490A4" w14:textId="42C0D360" w:rsidR="006A2467" w:rsidRPr="00E02925" w:rsidRDefault="000A09C2" w:rsidP="00D95D52">
      <w:pPr>
        <w:rPr>
          <w:rFonts w:ascii="Arial" w:hAnsi="Arial" w:cs="Arial"/>
          <w:sz w:val="24"/>
          <w:szCs w:val="24"/>
        </w:rPr>
      </w:pPr>
      <w:r w:rsidRPr="0027043E">
        <w:rPr>
          <w:rFonts w:ascii="Arial" w:hAnsi="Arial" w:cs="Arial"/>
          <w:b/>
          <w:bCs/>
          <w:sz w:val="24"/>
          <w:szCs w:val="24"/>
        </w:rPr>
        <w:t xml:space="preserve">Attendees </w:t>
      </w:r>
    </w:p>
    <w:p w14:paraId="29E5BA61" w14:textId="41CB3E17" w:rsidR="006A2467" w:rsidRDefault="006310BE" w:rsidP="00D95D52">
      <w:pPr>
        <w:rPr>
          <w:rFonts w:ascii="Arial" w:hAnsi="Arial" w:cs="Arial"/>
          <w:b/>
          <w:bCs/>
          <w:color w:val="FF0000"/>
          <w:sz w:val="24"/>
          <w:szCs w:val="24"/>
        </w:rPr>
      </w:pPr>
      <w:r>
        <w:rPr>
          <w:rFonts w:ascii="Arial" w:hAnsi="Arial" w:cs="Arial"/>
          <w:b/>
          <w:bCs/>
          <w:color w:val="FF0000"/>
          <w:sz w:val="24"/>
          <w:szCs w:val="24"/>
        </w:rPr>
        <w:t>Forum</w:t>
      </w:r>
      <w:r w:rsidR="008F3601" w:rsidRPr="008F3601">
        <w:rPr>
          <w:rFonts w:ascii="Arial" w:hAnsi="Arial" w:cs="Arial"/>
          <w:b/>
          <w:bCs/>
          <w:color w:val="FF0000"/>
          <w:sz w:val="24"/>
          <w:szCs w:val="24"/>
        </w:rPr>
        <w:t xml:space="preserve"> Members </w:t>
      </w:r>
    </w:p>
    <w:tbl>
      <w:tblPr>
        <w:tblW w:w="9209" w:type="dxa"/>
        <w:tblLook w:val="04A0" w:firstRow="1" w:lastRow="0" w:firstColumn="1" w:lastColumn="0" w:noHBand="0" w:noVBand="1"/>
      </w:tblPr>
      <w:tblGrid>
        <w:gridCol w:w="3340"/>
        <w:gridCol w:w="5869"/>
      </w:tblGrid>
      <w:tr w:rsidR="008C4C81" w:rsidRPr="008C4C81" w14:paraId="798BDD87" w14:textId="77777777" w:rsidTr="1CF3F689">
        <w:trPr>
          <w:trHeight w:val="56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ADE8A" w14:textId="77777777" w:rsidR="008C4C81" w:rsidRPr="008C4C81" w:rsidRDefault="008C4C81" w:rsidP="008C4C81">
            <w:pPr>
              <w:spacing w:after="0" w:line="240" w:lineRule="auto"/>
              <w:rPr>
                <w:rFonts w:ascii="Arial" w:eastAsia="Times New Roman" w:hAnsi="Arial" w:cs="Arial"/>
                <w:color w:val="000000"/>
                <w:lang w:eastAsia="en-GB"/>
              </w:rPr>
            </w:pPr>
            <w:r w:rsidRPr="008C4C81">
              <w:rPr>
                <w:rFonts w:ascii="Arial" w:eastAsia="Times New Roman" w:hAnsi="Arial" w:cs="Arial"/>
                <w:color w:val="000000"/>
                <w:lang w:eastAsia="en-GB"/>
              </w:rPr>
              <w:t>Alex Hinshelwood</w:t>
            </w:r>
          </w:p>
        </w:tc>
        <w:tc>
          <w:tcPr>
            <w:tcW w:w="5869" w:type="dxa"/>
            <w:tcBorders>
              <w:top w:val="single" w:sz="4" w:space="0" w:color="auto"/>
              <w:left w:val="nil"/>
              <w:bottom w:val="single" w:sz="4" w:space="0" w:color="auto"/>
              <w:right w:val="single" w:sz="4" w:space="0" w:color="auto"/>
            </w:tcBorders>
            <w:shd w:val="clear" w:color="auto" w:fill="auto"/>
            <w:vAlign w:val="center"/>
            <w:hideMark/>
          </w:tcPr>
          <w:p w14:paraId="6B781A0A" w14:textId="77777777" w:rsidR="008C4C81" w:rsidRPr="008C4C81" w:rsidRDefault="008C4C81" w:rsidP="008C4C81">
            <w:pPr>
              <w:spacing w:after="0" w:line="240" w:lineRule="auto"/>
              <w:rPr>
                <w:rFonts w:ascii="Arial" w:eastAsia="Times New Roman" w:hAnsi="Arial" w:cs="Arial"/>
                <w:color w:val="000000"/>
                <w:lang w:eastAsia="en-GB"/>
              </w:rPr>
            </w:pPr>
            <w:r w:rsidRPr="008C4C81">
              <w:rPr>
                <w:rFonts w:ascii="Arial" w:eastAsia="Times New Roman" w:hAnsi="Arial" w:cs="Arial"/>
                <w:color w:val="000000"/>
                <w:lang w:eastAsia="en-GB"/>
              </w:rPr>
              <w:t>Programme Manager, Network Rail</w:t>
            </w:r>
          </w:p>
        </w:tc>
      </w:tr>
      <w:tr w:rsidR="008C4C81" w:rsidRPr="008C4C81" w14:paraId="68741DB3" w14:textId="77777777" w:rsidTr="1CF3F689">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5BE7377" w14:textId="77777777" w:rsidR="008C4C81" w:rsidRPr="008C4C81" w:rsidRDefault="008C4C81" w:rsidP="008C4C81">
            <w:pPr>
              <w:spacing w:after="0" w:line="240" w:lineRule="auto"/>
              <w:rPr>
                <w:rFonts w:ascii="Arial" w:eastAsia="Times New Roman" w:hAnsi="Arial" w:cs="Arial"/>
                <w:color w:val="000000"/>
                <w:lang w:eastAsia="en-GB"/>
              </w:rPr>
            </w:pPr>
            <w:r w:rsidRPr="008C4C81">
              <w:rPr>
                <w:rFonts w:ascii="Arial" w:eastAsia="Times New Roman" w:hAnsi="Arial" w:cs="Arial"/>
                <w:color w:val="000000"/>
                <w:lang w:eastAsia="en-GB"/>
              </w:rPr>
              <w:t xml:space="preserve">Alex Woodall </w:t>
            </w:r>
          </w:p>
        </w:tc>
        <w:tc>
          <w:tcPr>
            <w:tcW w:w="5869" w:type="dxa"/>
            <w:tcBorders>
              <w:top w:val="nil"/>
              <w:left w:val="nil"/>
              <w:bottom w:val="single" w:sz="4" w:space="0" w:color="auto"/>
              <w:right w:val="single" w:sz="4" w:space="0" w:color="auto"/>
            </w:tcBorders>
            <w:shd w:val="clear" w:color="auto" w:fill="auto"/>
            <w:noWrap/>
            <w:vAlign w:val="bottom"/>
            <w:hideMark/>
          </w:tcPr>
          <w:p w14:paraId="76605399" w14:textId="7F22A5F8" w:rsidR="008C4C81" w:rsidRPr="008C4C81" w:rsidRDefault="008C4C81" w:rsidP="008C4C81">
            <w:pPr>
              <w:spacing w:after="0" w:line="240" w:lineRule="auto"/>
              <w:rPr>
                <w:rFonts w:ascii="Arial" w:eastAsia="Times New Roman" w:hAnsi="Arial" w:cs="Arial"/>
                <w:color w:val="000000"/>
                <w:lang w:eastAsia="en-GB"/>
              </w:rPr>
            </w:pPr>
            <w:r w:rsidRPr="008C4C81">
              <w:rPr>
                <w:rFonts w:ascii="Arial" w:eastAsia="Times New Roman" w:hAnsi="Arial" w:cs="Arial"/>
                <w:color w:val="000000"/>
                <w:lang w:eastAsia="en-GB"/>
              </w:rPr>
              <w:t>Strategic Rail Officer</w:t>
            </w:r>
            <w:r w:rsidR="00DD1DAB">
              <w:rPr>
                <w:rFonts w:ascii="Arial" w:eastAsia="Times New Roman" w:hAnsi="Arial" w:cs="Arial"/>
                <w:color w:val="000000"/>
                <w:lang w:eastAsia="en-GB"/>
              </w:rPr>
              <w:t>, Transport for Greater Manchester</w:t>
            </w:r>
            <w:r w:rsidRPr="008C4C81">
              <w:rPr>
                <w:rFonts w:ascii="Arial" w:eastAsia="Times New Roman" w:hAnsi="Arial" w:cs="Arial"/>
                <w:color w:val="000000"/>
                <w:lang w:eastAsia="en-GB"/>
              </w:rPr>
              <w:t xml:space="preserve"> </w:t>
            </w:r>
          </w:p>
        </w:tc>
      </w:tr>
      <w:tr w:rsidR="008C4C81" w:rsidRPr="008C4C81" w14:paraId="035FC771" w14:textId="77777777" w:rsidTr="1CF3F689">
        <w:trPr>
          <w:trHeight w:val="29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44574" w14:textId="77777777" w:rsidR="008C4C81" w:rsidRPr="008C4C81" w:rsidRDefault="008C4C81" w:rsidP="008C4C81">
            <w:pPr>
              <w:spacing w:after="0" w:line="240" w:lineRule="auto"/>
              <w:rPr>
                <w:rFonts w:ascii="Arial" w:eastAsia="Times New Roman" w:hAnsi="Arial" w:cs="Arial"/>
                <w:color w:val="000000"/>
                <w:lang w:eastAsia="en-GB"/>
              </w:rPr>
            </w:pPr>
            <w:r w:rsidRPr="008C4C81">
              <w:rPr>
                <w:rFonts w:ascii="Arial" w:eastAsia="Times New Roman" w:hAnsi="Arial" w:cs="Arial"/>
                <w:color w:val="000000"/>
                <w:lang w:eastAsia="en-GB"/>
              </w:rPr>
              <w:t xml:space="preserve">Andrew Williams </w:t>
            </w:r>
          </w:p>
        </w:tc>
        <w:tc>
          <w:tcPr>
            <w:tcW w:w="5869" w:type="dxa"/>
            <w:tcBorders>
              <w:top w:val="single" w:sz="4" w:space="0" w:color="auto"/>
              <w:left w:val="nil"/>
              <w:bottom w:val="single" w:sz="4" w:space="0" w:color="auto"/>
              <w:right w:val="single" w:sz="4" w:space="0" w:color="auto"/>
            </w:tcBorders>
            <w:shd w:val="clear" w:color="auto" w:fill="auto"/>
            <w:vAlign w:val="center"/>
            <w:hideMark/>
          </w:tcPr>
          <w:p w14:paraId="3E093C6C" w14:textId="4D3D4888" w:rsidR="008C4C81" w:rsidRPr="008C4C81" w:rsidRDefault="00BA76EF" w:rsidP="008C4C81">
            <w:pPr>
              <w:spacing w:after="0" w:line="240" w:lineRule="auto"/>
              <w:rPr>
                <w:rFonts w:ascii="Arial" w:eastAsia="Times New Roman" w:hAnsi="Arial" w:cs="Arial"/>
                <w:color w:val="000000"/>
                <w:lang w:eastAsia="en-GB"/>
              </w:rPr>
            </w:pPr>
            <w:r>
              <w:rPr>
                <w:rFonts w:ascii="Arial" w:eastAsia="Arial" w:hAnsi="Arial" w:cs="Arial"/>
                <w:color w:val="000000"/>
                <w:lang w:eastAsia="en-GB"/>
              </w:rPr>
              <w:t xml:space="preserve">Senior Commercial Manager, </w:t>
            </w:r>
            <w:r w:rsidR="008C4C81" w:rsidRPr="008C4C81">
              <w:rPr>
                <w:rFonts w:ascii="Arial" w:eastAsia="Arial" w:hAnsi="Arial" w:cs="Arial"/>
                <w:color w:val="000000"/>
                <w:lang w:eastAsia="en-GB"/>
              </w:rPr>
              <w:t xml:space="preserve">Department for Transport </w:t>
            </w:r>
          </w:p>
        </w:tc>
      </w:tr>
      <w:tr w:rsidR="008C4C81" w:rsidRPr="008C4C81" w14:paraId="6FEB3811" w14:textId="77777777" w:rsidTr="1CF3F689">
        <w:trPr>
          <w:trHeight w:val="29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8EBAE" w14:textId="77777777" w:rsidR="008C4C81" w:rsidRDefault="008C4C81" w:rsidP="42963E66">
            <w:pPr>
              <w:spacing w:after="0" w:line="240" w:lineRule="auto"/>
              <w:rPr>
                <w:rFonts w:ascii="Arial" w:eastAsia="Times New Roman" w:hAnsi="Arial" w:cs="Arial"/>
                <w:color w:val="000000" w:themeColor="text1"/>
                <w:lang w:eastAsia="en-GB"/>
              </w:rPr>
            </w:pPr>
            <w:r w:rsidRPr="42963E66">
              <w:rPr>
                <w:rFonts w:ascii="Arial" w:eastAsia="Times New Roman" w:hAnsi="Arial" w:cs="Arial"/>
                <w:color w:val="000000" w:themeColor="text1"/>
                <w:lang w:eastAsia="en-GB"/>
              </w:rPr>
              <w:t xml:space="preserve">Christian Schmidt </w:t>
            </w:r>
          </w:p>
        </w:tc>
        <w:tc>
          <w:tcPr>
            <w:tcW w:w="5869" w:type="dxa"/>
            <w:tcBorders>
              <w:top w:val="single" w:sz="4" w:space="0" w:color="auto"/>
              <w:left w:val="nil"/>
              <w:bottom w:val="single" w:sz="4" w:space="0" w:color="auto"/>
              <w:right w:val="single" w:sz="4" w:space="0" w:color="auto"/>
            </w:tcBorders>
            <w:shd w:val="clear" w:color="auto" w:fill="auto"/>
            <w:vAlign w:val="center"/>
            <w:hideMark/>
          </w:tcPr>
          <w:p w14:paraId="0B8154EB" w14:textId="6C9DDCEC" w:rsidR="008C4C81" w:rsidRPr="004236F1" w:rsidRDefault="008C4C81" w:rsidP="42963E66">
            <w:pPr>
              <w:spacing w:after="0" w:line="240" w:lineRule="auto"/>
              <w:rPr>
                <w:rFonts w:ascii="Arial" w:eastAsia="Arial" w:hAnsi="Arial" w:cs="Arial"/>
                <w:color w:val="000000" w:themeColor="text1"/>
                <w:lang w:eastAsia="en-GB"/>
              </w:rPr>
            </w:pPr>
            <w:r w:rsidRPr="1CF3F689">
              <w:rPr>
                <w:rFonts w:ascii="Arial" w:eastAsia="Arial" w:hAnsi="Arial" w:cs="Arial"/>
                <w:color w:val="000000" w:themeColor="text1"/>
                <w:lang w:eastAsia="en-GB"/>
              </w:rPr>
              <w:t xml:space="preserve">Transport Projects &amp; Programmes </w:t>
            </w:r>
            <w:r w:rsidR="006C7785" w:rsidRPr="1CF3F689">
              <w:rPr>
                <w:rFonts w:ascii="Arial" w:eastAsia="Arial" w:hAnsi="Arial" w:cs="Arial"/>
                <w:color w:val="000000" w:themeColor="text1"/>
                <w:lang w:eastAsia="en-GB"/>
              </w:rPr>
              <w:t>Manager, Monmouthshire</w:t>
            </w:r>
            <w:r w:rsidR="00BA76EF" w:rsidRPr="1CF3F689">
              <w:rPr>
                <w:rFonts w:ascii="Arial" w:eastAsia="Arial" w:hAnsi="Arial" w:cs="Arial"/>
                <w:color w:val="000000" w:themeColor="text1"/>
                <w:lang w:eastAsia="en-GB"/>
              </w:rPr>
              <w:t xml:space="preserve"> County Council</w:t>
            </w:r>
          </w:p>
        </w:tc>
      </w:tr>
      <w:tr w:rsidR="008C4C81" w:rsidRPr="008C4C81" w14:paraId="336F8ADD" w14:textId="77777777" w:rsidTr="1CF3F689">
        <w:trPr>
          <w:trHeight w:val="78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80814" w14:textId="77777777" w:rsidR="008C4C81" w:rsidRDefault="008C4C81" w:rsidP="42963E66">
            <w:pPr>
              <w:spacing w:after="0" w:line="240" w:lineRule="auto"/>
              <w:rPr>
                <w:rFonts w:ascii="Arial" w:eastAsia="Times New Roman" w:hAnsi="Arial" w:cs="Arial"/>
                <w:color w:val="000000" w:themeColor="text1"/>
                <w:lang w:eastAsia="en-GB"/>
              </w:rPr>
            </w:pPr>
            <w:r w:rsidRPr="42963E66">
              <w:rPr>
                <w:rFonts w:ascii="Arial" w:eastAsia="Times New Roman" w:hAnsi="Arial" w:cs="Arial"/>
                <w:color w:val="000000" w:themeColor="text1"/>
                <w:lang w:eastAsia="en-GB"/>
              </w:rPr>
              <w:t xml:space="preserve">David Jones </w:t>
            </w:r>
          </w:p>
        </w:tc>
        <w:tc>
          <w:tcPr>
            <w:tcW w:w="5869" w:type="dxa"/>
            <w:tcBorders>
              <w:top w:val="single" w:sz="4" w:space="0" w:color="auto"/>
              <w:left w:val="nil"/>
              <w:bottom w:val="single" w:sz="4" w:space="0" w:color="auto"/>
              <w:right w:val="single" w:sz="4" w:space="0" w:color="auto"/>
            </w:tcBorders>
            <w:shd w:val="clear" w:color="auto" w:fill="auto"/>
            <w:vAlign w:val="center"/>
            <w:hideMark/>
          </w:tcPr>
          <w:p w14:paraId="032A42BB" w14:textId="77777777" w:rsidR="008C4C81" w:rsidRDefault="008C4C81" w:rsidP="42963E66">
            <w:pPr>
              <w:spacing w:after="0" w:line="240" w:lineRule="auto"/>
              <w:rPr>
                <w:rFonts w:ascii="Arial" w:eastAsia="Times New Roman" w:hAnsi="Arial" w:cs="Arial"/>
                <w:color w:val="000000" w:themeColor="text1"/>
                <w:lang w:eastAsia="en-GB"/>
              </w:rPr>
            </w:pPr>
            <w:r w:rsidRPr="42963E66">
              <w:rPr>
                <w:rFonts w:ascii="Arial" w:eastAsia="Arial" w:hAnsi="Arial" w:cs="Arial"/>
                <w:color w:val="000000" w:themeColor="text1"/>
                <w:lang w:eastAsia="en-GB"/>
              </w:rPr>
              <w:t xml:space="preserve">Rail Development Manager, Liverpool City Region </w:t>
            </w:r>
          </w:p>
        </w:tc>
      </w:tr>
      <w:tr w:rsidR="008C4C81" w:rsidRPr="008C4C81" w14:paraId="73DB1FCB" w14:textId="77777777" w:rsidTr="1CF3F689">
        <w:trPr>
          <w:trHeight w:val="56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6BCC794" w14:textId="77777777" w:rsidR="008C4C81" w:rsidRDefault="008C4C81" w:rsidP="42963E66">
            <w:pPr>
              <w:spacing w:after="0" w:line="240" w:lineRule="auto"/>
              <w:rPr>
                <w:rFonts w:ascii="Arial" w:eastAsia="Times New Roman" w:hAnsi="Arial" w:cs="Arial"/>
                <w:color w:val="000000" w:themeColor="text1"/>
                <w:lang w:eastAsia="en-GB"/>
              </w:rPr>
            </w:pPr>
            <w:r w:rsidRPr="42963E66">
              <w:rPr>
                <w:rFonts w:ascii="Arial" w:eastAsia="Times New Roman" w:hAnsi="Arial" w:cs="Arial"/>
                <w:color w:val="000000" w:themeColor="text1"/>
                <w:lang w:eastAsia="en-GB"/>
              </w:rPr>
              <w:t xml:space="preserve">David Land </w:t>
            </w:r>
          </w:p>
        </w:tc>
        <w:tc>
          <w:tcPr>
            <w:tcW w:w="5869" w:type="dxa"/>
            <w:tcBorders>
              <w:top w:val="nil"/>
              <w:left w:val="nil"/>
              <w:bottom w:val="single" w:sz="4" w:space="0" w:color="auto"/>
              <w:right w:val="single" w:sz="4" w:space="0" w:color="auto"/>
            </w:tcBorders>
            <w:shd w:val="clear" w:color="auto" w:fill="auto"/>
            <w:vAlign w:val="center"/>
            <w:hideMark/>
          </w:tcPr>
          <w:p w14:paraId="069C9EEF" w14:textId="4A96DD14" w:rsidR="008C4C81" w:rsidRDefault="008C4C81" w:rsidP="42963E66">
            <w:pPr>
              <w:spacing w:after="0" w:line="240" w:lineRule="auto"/>
              <w:rPr>
                <w:rFonts w:ascii="Arial" w:eastAsia="Times New Roman" w:hAnsi="Arial" w:cs="Arial"/>
                <w:color w:val="000000" w:themeColor="text1"/>
                <w:lang w:eastAsia="en-GB"/>
              </w:rPr>
            </w:pPr>
            <w:r w:rsidRPr="42963E66">
              <w:rPr>
                <w:rFonts w:ascii="Arial" w:eastAsia="Arial" w:hAnsi="Arial" w:cs="Arial"/>
                <w:color w:val="000000" w:themeColor="text1"/>
                <w:lang w:eastAsia="en-GB"/>
              </w:rPr>
              <w:t>Principal Transport Planner</w:t>
            </w:r>
            <w:r w:rsidR="00BA76EF">
              <w:rPr>
                <w:rFonts w:ascii="Arial" w:eastAsia="Arial" w:hAnsi="Arial" w:cs="Arial"/>
                <w:color w:val="000000" w:themeColor="text1"/>
                <w:lang w:eastAsia="en-GB"/>
              </w:rPr>
              <w:t xml:space="preserve">, </w:t>
            </w:r>
            <w:r w:rsidRPr="42963E66">
              <w:rPr>
                <w:rFonts w:ascii="Arial" w:eastAsia="Arial" w:hAnsi="Arial" w:cs="Arial"/>
                <w:color w:val="000000" w:themeColor="text1"/>
                <w:lang w:eastAsia="en-GB"/>
              </w:rPr>
              <w:t>Gloucestershire CC</w:t>
            </w:r>
          </w:p>
        </w:tc>
      </w:tr>
      <w:tr w:rsidR="008C4C81" w:rsidRPr="008C4C81" w14:paraId="63C8CC72" w14:textId="77777777" w:rsidTr="1CF3F689">
        <w:trPr>
          <w:trHeight w:val="29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A8434" w14:textId="77777777" w:rsidR="008C4C81" w:rsidRDefault="008C4C81" w:rsidP="42963E66">
            <w:pPr>
              <w:spacing w:after="0" w:line="240" w:lineRule="auto"/>
              <w:rPr>
                <w:rFonts w:ascii="Arial" w:eastAsia="Times New Roman" w:hAnsi="Arial" w:cs="Arial"/>
                <w:color w:val="000000" w:themeColor="text1"/>
                <w:lang w:eastAsia="en-GB"/>
              </w:rPr>
            </w:pPr>
            <w:r w:rsidRPr="42963E66">
              <w:rPr>
                <w:rFonts w:ascii="Arial" w:eastAsia="Times New Roman" w:hAnsi="Arial" w:cs="Arial"/>
                <w:color w:val="000000" w:themeColor="text1"/>
                <w:lang w:eastAsia="en-GB"/>
              </w:rPr>
              <w:t xml:space="preserve">Gwyn Smith </w:t>
            </w:r>
          </w:p>
        </w:tc>
        <w:tc>
          <w:tcPr>
            <w:tcW w:w="5869" w:type="dxa"/>
            <w:tcBorders>
              <w:top w:val="single" w:sz="4" w:space="0" w:color="auto"/>
              <w:left w:val="nil"/>
              <w:bottom w:val="single" w:sz="4" w:space="0" w:color="auto"/>
              <w:right w:val="single" w:sz="4" w:space="0" w:color="auto"/>
            </w:tcBorders>
            <w:shd w:val="clear" w:color="auto" w:fill="auto"/>
            <w:vAlign w:val="center"/>
            <w:hideMark/>
          </w:tcPr>
          <w:p w14:paraId="3D06B526" w14:textId="10BB7A43" w:rsidR="008C4C81" w:rsidRDefault="004268C0" w:rsidP="42963E66">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Network Development Manager, </w:t>
            </w:r>
            <w:proofErr w:type="spellStart"/>
            <w:r w:rsidR="008C4C81" w:rsidRPr="42963E66">
              <w:rPr>
                <w:rFonts w:ascii="Arial" w:eastAsia="Times New Roman" w:hAnsi="Arial" w:cs="Arial"/>
                <w:color w:val="000000" w:themeColor="text1"/>
                <w:lang w:eastAsia="en-GB"/>
              </w:rPr>
              <w:t>Sustrans</w:t>
            </w:r>
            <w:proofErr w:type="spellEnd"/>
            <w:r>
              <w:rPr>
                <w:rFonts w:ascii="Arial" w:eastAsia="Times New Roman" w:hAnsi="Arial" w:cs="Arial"/>
                <w:color w:val="000000" w:themeColor="text1"/>
                <w:lang w:eastAsia="en-GB"/>
              </w:rPr>
              <w:t xml:space="preserve"> Cymru</w:t>
            </w:r>
          </w:p>
        </w:tc>
      </w:tr>
      <w:tr w:rsidR="008C4C81" w:rsidRPr="008C4C81" w14:paraId="62C58E6A" w14:textId="77777777" w:rsidTr="1CF3F689">
        <w:trPr>
          <w:trHeight w:val="29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399A8" w14:textId="77777777" w:rsidR="008C4C81" w:rsidRDefault="008C4C81" w:rsidP="42963E66">
            <w:pPr>
              <w:spacing w:after="0" w:line="240" w:lineRule="auto"/>
              <w:rPr>
                <w:rFonts w:ascii="Arial" w:eastAsia="Times New Roman" w:hAnsi="Arial" w:cs="Arial"/>
                <w:color w:val="000000" w:themeColor="text1"/>
                <w:lang w:eastAsia="en-GB"/>
              </w:rPr>
            </w:pPr>
            <w:r w:rsidRPr="42963E66">
              <w:rPr>
                <w:rFonts w:ascii="Arial" w:eastAsia="Times New Roman" w:hAnsi="Arial" w:cs="Arial"/>
                <w:color w:val="000000" w:themeColor="text1"/>
                <w:lang w:eastAsia="en-GB"/>
              </w:rPr>
              <w:t>Heather Bolton</w:t>
            </w:r>
          </w:p>
        </w:tc>
        <w:tc>
          <w:tcPr>
            <w:tcW w:w="5869" w:type="dxa"/>
            <w:tcBorders>
              <w:top w:val="single" w:sz="4" w:space="0" w:color="auto"/>
              <w:left w:val="nil"/>
              <w:bottom w:val="single" w:sz="4" w:space="0" w:color="auto"/>
              <w:right w:val="single" w:sz="4" w:space="0" w:color="auto"/>
            </w:tcBorders>
            <w:shd w:val="clear" w:color="auto" w:fill="auto"/>
            <w:vAlign w:val="center"/>
            <w:hideMark/>
          </w:tcPr>
          <w:p w14:paraId="29694B3A" w14:textId="768641AB" w:rsidR="008C4C81" w:rsidRDefault="008C4C81" w:rsidP="42963E66">
            <w:pPr>
              <w:spacing w:after="0" w:line="240" w:lineRule="auto"/>
              <w:rPr>
                <w:rFonts w:ascii="Arial" w:eastAsia="Times New Roman" w:hAnsi="Arial" w:cs="Arial"/>
                <w:color w:val="000000" w:themeColor="text1"/>
                <w:lang w:eastAsia="en-GB"/>
              </w:rPr>
            </w:pPr>
            <w:r w:rsidRPr="42963E66">
              <w:rPr>
                <w:rFonts w:ascii="Arial" w:eastAsia="Times New Roman" w:hAnsi="Arial" w:cs="Arial"/>
                <w:color w:val="000000" w:themeColor="text1"/>
                <w:lang w:eastAsia="en-GB"/>
              </w:rPr>
              <w:t>Transport Planner</w:t>
            </w:r>
            <w:r w:rsidR="0079741E">
              <w:rPr>
                <w:rFonts w:ascii="Arial" w:eastAsia="Times New Roman" w:hAnsi="Arial" w:cs="Arial"/>
                <w:color w:val="000000" w:themeColor="text1"/>
                <w:lang w:eastAsia="en-GB"/>
              </w:rPr>
              <w:t xml:space="preserve"> (Telford and Wrekin Council)</w:t>
            </w:r>
          </w:p>
        </w:tc>
      </w:tr>
      <w:tr w:rsidR="0058004D" w:rsidRPr="008C4C81" w14:paraId="3A914FF5" w14:textId="77777777" w:rsidTr="1CF3F689">
        <w:trPr>
          <w:trHeight w:val="29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F9DB6" w14:textId="6A82864B" w:rsidR="0058004D" w:rsidRDefault="0058004D" w:rsidP="42963E66">
            <w:pPr>
              <w:spacing w:after="0" w:line="240" w:lineRule="auto"/>
              <w:rPr>
                <w:rFonts w:ascii="Arial" w:eastAsia="Times New Roman" w:hAnsi="Arial" w:cs="Arial"/>
                <w:color w:val="000000" w:themeColor="text1"/>
                <w:lang w:eastAsia="en-GB"/>
              </w:rPr>
            </w:pPr>
            <w:r w:rsidRPr="42963E66">
              <w:rPr>
                <w:rFonts w:ascii="Arial" w:eastAsia="Times New Roman" w:hAnsi="Arial" w:cs="Arial"/>
                <w:color w:val="000000" w:themeColor="text1"/>
                <w:lang w:eastAsia="en-GB"/>
              </w:rPr>
              <w:t xml:space="preserve">Rhiannon-Jane Rafferty </w:t>
            </w:r>
          </w:p>
        </w:tc>
        <w:tc>
          <w:tcPr>
            <w:tcW w:w="5869" w:type="dxa"/>
            <w:tcBorders>
              <w:top w:val="single" w:sz="4" w:space="0" w:color="auto"/>
              <w:left w:val="nil"/>
              <w:bottom w:val="single" w:sz="4" w:space="0" w:color="auto"/>
              <w:right w:val="single" w:sz="4" w:space="0" w:color="auto"/>
            </w:tcBorders>
            <w:shd w:val="clear" w:color="auto" w:fill="auto"/>
            <w:vAlign w:val="center"/>
            <w:hideMark/>
          </w:tcPr>
          <w:p w14:paraId="11AB8F94" w14:textId="3875892F" w:rsidR="0058004D" w:rsidRDefault="0058004D" w:rsidP="42963E66">
            <w:pPr>
              <w:spacing w:after="0" w:line="240" w:lineRule="auto"/>
              <w:rPr>
                <w:rFonts w:ascii="Arial" w:eastAsia="Times New Roman" w:hAnsi="Arial" w:cs="Arial"/>
                <w:color w:val="000000" w:themeColor="text1"/>
                <w:lang w:eastAsia="en-GB"/>
              </w:rPr>
            </w:pPr>
            <w:r w:rsidRPr="42963E66">
              <w:rPr>
                <w:rFonts w:ascii="Arial" w:eastAsia="Times New Roman" w:hAnsi="Arial" w:cs="Arial"/>
                <w:color w:val="000000" w:themeColor="text1"/>
                <w:lang w:eastAsia="en-GB"/>
              </w:rPr>
              <w:t>Community Rail</w:t>
            </w:r>
            <w:r w:rsidR="00E87D4C">
              <w:rPr>
                <w:rFonts w:ascii="Arial" w:eastAsia="Times New Roman" w:hAnsi="Arial" w:cs="Arial"/>
                <w:color w:val="000000" w:themeColor="text1"/>
                <w:lang w:eastAsia="en-GB"/>
              </w:rPr>
              <w:t>, ACORP</w:t>
            </w:r>
          </w:p>
        </w:tc>
      </w:tr>
      <w:tr w:rsidR="0058004D" w:rsidRPr="008C4C81" w14:paraId="45030995" w14:textId="77777777" w:rsidTr="1CF3F689">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1039830" w14:textId="0357ECF8" w:rsidR="0058004D" w:rsidRDefault="0058004D" w:rsidP="42963E66">
            <w:pPr>
              <w:spacing w:after="0" w:line="240" w:lineRule="auto"/>
              <w:rPr>
                <w:rFonts w:ascii="Arial" w:eastAsia="Times New Roman" w:hAnsi="Arial" w:cs="Arial"/>
                <w:color w:val="000000" w:themeColor="text1"/>
                <w:lang w:eastAsia="en-GB"/>
              </w:rPr>
            </w:pPr>
            <w:r w:rsidRPr="42963E66">
              <w:rPr>
                <w:rFonts w:ascii="Arial" w:eastAsia="Times New Roman" w:hAnsi="Arial" w:cs="Arial"/>
                <w:color w:val="000000" w:themeColor="text1"/>
                <w:lang w:eastAsia="en-GB"/>
              </w:rPr>
              <w:t xml:space="preserve">Rich Middleton </w:t>
            </w:r>
            <w:r w:rsidRPr="42963E66">
              <w:rPr>
                <w:rFonts w:ascii="Calibri" w:eastAsia="Times New Roman" w:hAnsi="Calibri" w:cs="Calibri"/>
                <w:color w:val="000000" w:themeColor="text1"/>
                <w:lang w:eastAsia="en-GB"/>
              </w:rPr>
              <w:t xml:space="preserve"> </w:t>
            </w:r>
          </w:p>
        </w:tc>
        <w:tc>
          <w:tcPr>
            <w:tcW w:w="5869" w:type="dxa"/>
            <w:tcBorders>
              <w:top w:val="nil"/>
              <w:left w:val="nil"/>
              <w:bottom w:val="single" w:sz="4" w:space="0" w:color="auto"/>
              <w:right w:val="single" w:sz="4" w:space="0" w:color="auto"/>
            </w:tcBorders>
            <w:shd w:val="clear" w:color="auto" w:fill="auto"/>
            <w:vAlign w:val="center"/>
            <w:hideMark/>
          </w:tcPr>
          <w:p w14:paraId="41326A8B" w14:textId="08DA46E8" w:rsidR="0058004D" w:rsidRDefault="0058004D" w:rsidP="42963E66">
            <w:pPr>
              <w:spacing w:after="0" w:line="240" w:lineRule="auto"/>
              <w:rPr>
                <w:rFonts w:ascii="Arial" w:eastAsia="Times New Roman" w:hAnsi="Arial" w:cs="Arial"/>
                <w:color w:val="000000" w:themeColor="text1"/>
                <w:lang w:eastAsia="en-GB"/>
              </w:rPr>
            </w:pPr>
            <w:r w:rsidRPr="1CF3F689">
              <w:rPr>
                <w:rFonts w:ascii="Arial" w:eastAsia="Arial" w:hAnsi="Arial" w:cs="Arial"/>
                <w:color w:val="000000" w:themeColor="text1"/>
                <w:lang w:eastAsia="en-GB"/>
              </w:rPr>
              <w:t xml:space="preserve">Growth Manager Wales, Great </w:t>
            </w:r>
            <w:r w:rsidR="006C7785" w:rsidRPr="1CF3F689">
              <w:rPr>
                <w:rFonts w:ascii="Arial" w:eastAsia="Arial" w:hAnsi="Arial" w:cs="Arial"/>
                <w:color w:val="000000" w:themeColor="text1"/>
                <w:lang w:eastAsia="en-GB"/>
              </w:rPr>
              <w:t>Western</w:t>
            </w:r>
            <w:r w:rsidRPr="1CF3F689">
              <w:rPr>
                <w:rFonts w:ascii="Arial" w:eastAsia="Arial" w:hAnsi="Arial" w:cs="Arial"/>
                <w:color w:val="000000" w:themeColor="text1"/>
                <w:lang w:eastAsia="en-GB"/>
              </w:rPr>
              <w:t xml:space="preserve"> Railway</w:t>
            </w:r>
          </w:p>
        </w:tc>
      </w:tr>
      <w:tr w:rsidR="0058004D" w:rsidRPr="008C4C81" w14:paraId="6831949C" w14:textId="77777777" w:rsidTr="1CF3F689">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FE14219" w14:textId="02B96C0A" w:rsidR="0058004D" w:rsidRDefault="0058004D" w:rsidP="42963E66">
            <w:pPr>
              <w:spacing w:after="0" w:line="240" w:lineRule="auto"/>
              <w:rPr>
                <w:rFonts w:ascii="Arial" w:eastAsia="Times New Roman" w:hAnsi="Arial" w:cs="Arial"/>
                <w:color w:val="000000" w:themeColor="text1"/>
                <w:lang w:eastAsia="en-GB"/>
              </w:rPr>
            </w:pPr>
            <w:r w:rsidRPr="42963E66">
              <w:rPr>
                <w:rFonts w:ascii="Arial" w:eastAsia="Times New Roman" w:hAnsi="Arial" w:cs="Arial"/>
                <w:color w:val="000000" w:themeColor="text1"/>
                <w:lang w:eastAsia="en-GB"/>
              </w:rPr>
              <w:t xml:space="preserve">Richard Gibson </w:t>
            </w:r>
          </w:p>
        </w:tc>
        <w:tc>
          <w:tcPr>
            <w:tcW w:w="5869" w:type="dxa"/>
            <w:tcBorders>
              <w:top w:val="nil"/>
              <w:left w:val="nil"/>
              <w:bottom w:val="single" w:sz="4" w:space="0" w:color="auto"/>
              <w:right w:val="single" w:sz="4" w:space="0" w:color="auto"/>
            </w:tcBorders>
            <w:shd w:val="clear" w:color="auto" w:fill="auto"/>
            <w:noWrap/>
            <w:vAlign w:val="bottom"/>
            <w:hideMark/>
          </w:tcPr>
          <w:p w14:paraId="3CC73BA6" w14:textId="438E3294" w:rsidR="0058004D" w:rsidRDefault="00520451" w:rsidP="42963E66">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Stakeholder Manager, Wales &amp; West, </w:t>
            </w:r>
            <w:r w:rsidR="0025558D" w:rsidRPr="42963E66">
              <w:rPr>
                <w:rFonts w:ascii="Arial" w:eastAsia="Times New Roman" w:hAnsi="Arial" w:cs="Arial"/>
                <w:color w:val="000000" w:themeColor="text1"/>
                <w:lang w:eastAsia="en-GB"/>
              </w:rPr>
              <w:t>Cross County</w:t>
            </w:r>
            <w:r w:rsidR="0058004D" w:rsidRPr="42963E66">
              <w:rPr>
                <w:rFonts w:ascii="Arial" w:eastAsia="Times New Roman" w:hAnsi="Arial" w:cs="Arial"/>
                <w:color w:val="000000" w:themeColor="text1"/>
                <w:lang w:eastAsia="en-GB"/>
              </w:rPr>
              <w:t xml:space="preserve"> Trains </w:t>
            </w:r>
          </w:p>
        </w:tc>
      </w:tr>
      <w:tr w:rsidR="0058004D" w:rsidRPr="008C4C81" w14:paraId="299552C8" w14:textId="77777777" w:rsidTr="1CF3F689">
        <w:trPr>
          <w:trHeight w:val="29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028EC" w14:textId="271D56D9" w:rsidR="0058004D" w:rsidRDefault="0058004D" w:rsidP="42963E66">
            <w:pPr>
              <w:spacing w:after="0" w:line="240" w:lineRule="auto"/>
              <w:rPr>
                <w:rFonts w:ascii="Arial" w:eastAsia="Times New Roman" w:hAnsi="Arial" w:cs="Arial"/>
                <w:color w:val="000000" w:themeColor="text1"/>
                <w:lang w:eastAsia="en-GB"/>
              </w:rPr>
            </w:pPr>
            <w:r w:rsidRPr="42963E66">
              <w:rPr>
                <w:rFonts w:ascii="Arial" w:eastAsia="Times New Roman" w:hAnsi="Arial" w:cs="Arial"/>
                <w:color w:val="000000" w:themeColor="text1"/>
                <w:lang w:eastAsia="en-GB"/>
              </w:rPr>
              <w:t xml:space="preserve">Robert Niblett </w:t>
            </w:r>
          </w:p>
        </w:tc>
        <w:tc>
          <w:tcPr>
            <w:tcW w:w="5869" w:type="dxa"/>
            <w:tcBorders>
              <w:top w:val="single" w:sz="4" w:space="0" w:color="auto"/>
              <w:left w:val="nil"/>
              <w:bottom w:val="single" w:sz="4" w:space="0" w:color="auto"/>
              <w:right w:val="single" w:sz="4" w:space="0" w:color="auto"/>
            </w:tcBorders>
            <w:shd w:val="clear" w:color="auto" w:fill="auto"/>
            <w:noWrap/>
            <w:vAlign w:val="center"/>
            <w:hideMark/>
          </w:tcPr>
          <w:p w14:paraId="66B61B10" w14:textId="691BF9AE" w:rsidR="0058004D" w:rsidRDefault="0058004D" w:rsidP="1CF3F689">
            <w:pPr>
              <w:spacing w:after="0" w:line="240" w:lineRule="auto"/>
              <w:rPr>
                <w:rFonts w:ascii="Arial" w:eastAsia="Arial" w:hAnsi="Arial" w:cs="Arial"/>
                <w:color w:val="000000" w:themeColor="text1"/>
                <w:lang w:eastAsia="en-GB"/>
              </w:rPr>
            </w:pPr>
            <w:r w:rsidRPr="1CF3F689">
              <w:rPr>
                <w:rFonts w:ascii="Arial" w:eastAsia="Arial" w:hAnsi="Arial" w:cs="Arial"/>
                <w:color w:val="000000" w:themeColor="text1"/>
                <w:lang w:eastAsia="en-GB"/>
              </w:rPr>
              <w:t>Planning officer-transport portfolio, Gloucestershire CC,</w:t>
            </w:r>
          </w:p>
        </w:tc>
      </w:tr>
      <w:tr w:rsidR="0058004D" w:rsidRPr="008C4C81" w14:paraId="62261DA9" w14:textId="77777777" w:rsidTr="1CF3F689">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3EB8913" w14:textId="2C71902D" w:rsidR="0058004D" w:rsidRDefault="0058004D" w:rsidP="42963E66">
            <w:pPr>
              <w:spacing w:after="0" w:line="240" w:lineRule="auto"/>
              <w:rPr>
                <w:rFonts w:ascii="Arial" w:eastAsia="Times New Roman" w:hAnsi="Arial" w:cs="Arial"/>
                <w:color w:val="000000" w:themeColor="text1"/>
                <w:lang w:eastAsia="en-GB"/>
              </w:rPr>
            </w:pPr>
            <w:r w:rsidRPr="42963E66">
              <w:rPr>
                <w:rFonts w:ascii="Arial" w:eastAsia="Times New Roman" w:hAnsi="Arial" w:cs="Arial"/>
                <w:color w:val="000000" w:themeColor="text1"/>
                <w:lang w:eastAsia="en-GB"/>
              </w:rPr>
              <w:t xml:space="preserve">Steven Gardner-Collins </w:t>
            </w:r>
          </w:p>
        </w:tc>
        <w:tc>
          <w:tcPr>
            <w:tcW w:w="5869" w:type="dxa"/>
            <w:tcBorders>
              <w:top w:val="nil"/>
              <w:left w:val="nil"/>
              <w:bottom w:val="single" w:sz="4" w:space="0" w:color="auto"/>
              <w:right w:val="single" w:sz="4" w:space="0" w:color="auto"/>
            </w:tcBorders>
            <w:shd w:val="clear" w:color="auto" w:fill="auto"/>
            <w:vAlign w:val="center"/>
            <w:hideMark/>
          </w:tcPr>
          <w:p w14:paraId="5B1CD683" w14:textId="0B6604F5" w:rsidR="0058004D" w:rsidRDefault="004D5DF9" w:rsidP="42963E66">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Director of Visit Gloucestershire</w:t>
            </w:r>
          </w:p>
        </w:tc>
      </w:tr>
      <w:tr w:rsidR="0058004D" w:rsidRPr="008C4C81" w14:paraId="01BDFF84" w14:textId="77777777" w:rsidTr="1CF3F689">
        <w:trPr>
          <w:trHeight w:val="29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2570B" w14:textId="063F2AFC" w:rsidR="0058004D" w:rsidRDefault="0058004D" w:rsidP="42963E66">
            <w:pPr>
              <w:spacing w:after="0" w:line="240" w:lineRule="auto"/>
              <w:rPr>
                <w:rFonts w:ascii="Arial" w:eastAsia="Times New Roman" w:hAnsi="Arial" w:cs="Arial"/>
                <w:color w:val="000000" w:themeColor="text1"/>
                <w:lang w:eastAsia="en-GB"/>
              </w:rPr>
            </w:pPr>
            <w:r w:rsidRPr="42963E66">
              <w:rPr>
                <w:rFonts w:ascii="Arial" w:eastAsia="Times New Roman" w:hAnsi="Arial" w:cs="Arial"/>
                <w:color w:val="000000" w:themeColor="text1"/>
                <w:lang w:eastAsia="en-GB"/>
              </w:rPr>
              <w:t xml:space="preserve">Victoria Hammond </w:t>
            </w:r>
          </w:p>
        </w:tc>
        <w:tc>
          <w:tcPr>
            <w:tcW w:w="5869" w:type="dxa"/>
            <w:tcBorders>
              <w:top w:val="single" w:sz="4" w:space="0" w:color="auto"/>
              <w:left w:val="nil"/>
              <w:bottom w:val="single" w:sz="4" w:space="0" w:color="auto"/>
              <w:right w:val="single" w:sz="4" w:space="0" w:color="auto"/>
            </w:tcBorders>
            <w:shd w:val="clear" w:color="auto" w:fill="auto"/>
            <w:vAlign w:val="bottom"/>
            <w:hideMark/>
          </w:tcPr>
          <w:p w14:paraId="1E06A493" w14:textId="7DC73A3F" w:rsidR="0058004D" w:rsidRDefault="0052721D" w:rsidP="42963E66">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Senior Transport Planning Officer, </w:t>
            </w:r>
            <w:r w:rsidR="0058004D" w:rsidRPr="42963E66">
              <w:rPr>
                <w:rFonts w:ascii="Arial" w:eastAsia="Times New Roman" w:hAnsi="Arial" w:cs="Arial"/>
                <w:color w:val="000000" w:themeColor="text1"/>
                <w:lang w:eastAsia="en-GB"/>
              </w:rPr>
              <w:t xml:space="preserve">Herefordshire County Council </w:t>
            </w:r>
          </w:p>
        </w:tc>
      </w:tr>
    </w:tbl>
    <w:p w14:paraId="06E9226E" w14:textId="77777777" w:rsidR="002C23A2" w:rsidRDefault="002C23A2" w:rsidP="00D95D52">
      <w:pPr>
        <w:rPr>
          <w:rFonts w:ascii="Arial" w:hAnsi="Arial" w:cs="Arial"/>
          <w:color w:val="000000" w:themeColor="text1"/>
          <w:sz w:val="24"/>
          <w:szCs w:val="24"/>
        </w:rPr>
      </w:pPr>
    </w:p>
    <w:p w14:paraId="40369155" w14:textId="6012ED16" w:rsidR="00EC6CC3" w:rsidRPr="0027043E" w:rsidRDefault="00EC6CC3" w:rsidP="00EC6CC3">
      <w:pPr>
        <w:rPr>
          <w:rFonts w:ascii="Arial" w:hAnsi="Arial" w:cs="Arial"/>
          <w:b/>
          <w:bCs/>
          <w:color w:val="FF0000"/>
          <w:sz w:val="24"/>
          <w:szCs w:val="24"/>
        </w:rPr>
      </w:pPr>
      <w:r w:rsidRPr="0027043E">
        <w:rPr>
          <w:rFonts w:ascii="Arial" w:hAnsi="Arial" w:cs="Arial"/>
          <w:b/>
          <w:bCs/>
          <w:color w:val="FF0000"/>
          <w:sz w:val="24"/>
          <w:szCs w:val="24"/>
        </w:rPr>
        <w:t>T</w:t>
      </w:r>
      <w:r w:rsidR="00D72609">
        <w:rPr>
          <w:rFonts w:ascii="Arial" w:hAnsi="Arial" w:cs="Arial"/>
          <w:b/>
          <w:bCs/>
          <w:color w:val="FF0000"/>
          <w:sz w:val="24"/>
          <w:szCs w:val="24"/>
        </w:rPr>
        <w:t xml:space="preserve">ransport for Wales </w:t>
      </w:r>
    </w:p>
    <w:tbl>
      <w:tblPr>
        <w:tblStyle w:val="TableGrid"/>
        <w:tblW w:w="0" w:type="auto"/>
        <w:tblLook w:val="04A0" w:firstRow="1" w:lastRow="0" w:firstColumn="1" w:lastColumn="0" w:noHBand="0" w:noVBand="1"/>
      </w:tblPr>
      <w:tblGrid>
        <w:gridCol w:w="3397"/>
        <w:gridCol w:w="5812"/>
      </w:tblGrid>
      <w:tr w:rsidR="00F27979" w14:paraId="0AF2FEE3" w14:textId="77777777" w:rsidTr="58687C23">
        <w:tc>
          <w:tcPr>
            <w:tcW w:w="3397" w:type="dxa"/>
          </w:tcPr>
          <w:p w14:paraId="42601A9C" w14:textId="621EF897" w:rsidR="00F27979" w:rsidRPr="00465202" w:rsidRDefault="00F27979" w:rsidP="00026AFA">
            <w:pPr>
              <w:rPr>
                <w:rFonts w:ascii="Arial" w:hAnsi="Arial" w:cs="Arial"/>
                <w:sz w:val="24"/>
                <w:szCs w:val="24"/>
              </w:rPr>
            </w:pPr>
            <w:bookmarkStart w:id="0" w:name="_Hlk48653527"/>
            <w:r>
              <w:rPr>
                <w:rFonts w:ascii="Arial" w:hAnsi="Arial" w:cs="Arial"/>
                <w:sz w:val="24"/>
                <w:szCs w:val="24"/>
              </w:rPr>
              <w:t>Nichole Sarra</w:t>
            </w:r>
          </w:p>
        </w:tc>
        <w:tc>
          <w:tcPr>
            <w:tcW w:w="5812" w:type="dxa"/>
          </w:tcPr>
          <w:p w14:paraId="7BE9A9A9" w14:textId="5B7A3962" w:rsidR="00F27979" w:rsidRPr="00465202" w:rsidRDefault="00F27979" w:rsidP="00026AFA">
            <w:pPr>
              <w:rPr>
                <w:rFonts w:ascii="Arial" w:hAnsi="Arial" w:cs="Arial"/>
                <w:sz w:val="24"/>
                <w:szCs w:val="24"/>
              </w:rPr>
            </w:pPr>
            <w:r>
              <w:rPr>
                <w:rFonts w:ascii="Arial" w:hAnsi="Arial" w:cs="Arial"/>
                <w:sz w:val="24"/>
                <w:szCs w:val="24"/>
              </w:rPr>
              <w:t xml:space="preserve">Stakeholder Manager </w:t>
            </w:r>
          </w:p>
        </w:tc>
      </w:tr>
      <w:tr w:rsidR="00F27979" w14:paraId="60C9CB2B" w14:textId="77777777" w:rsidTr="58687C23">
        <w:tc>
          <w:tcPr>
            <w:tcW w:w="3397" w:type="dxa"/>
          </w:tcPr>
          <w:p w14:paraId="27290A75" w14:textId="68FAA071" w:rsidR="00F27979" w:rsidRPr="00465202" w:rsidRDefault="00F27979" w:rsidP="005F5DF0">
            <w:pPr>
              <w:rPr>
                <w:rFonts w:ascii="Arial" w:hAnsi="Arial" w:cs="Arial"/>
                <w:sz w:val="24"/>
                <w:szCs w:val="24"/>
              </w:rPr>
            </w:pPr>
            <w:r>
              <w:rPr>
                <w:rFonts w:ascii="Arial" w:hAnsi="Arial" w:cs="Arial"/>
                <w:sz w:val="24"/>
                <w:szCs w:val="24"/>
              </w:rPr>
              <w:t>Paula Bowen</w:t>
            </w:r>
          </w:p>
        </w:tc>
        <w:tc>
          <w:tcPr>
            <w:tcW w:w="5812" w:type="dxa"/>
          </w:tcPr>
          <w:p w14:paraId="6C82E29F" w14:textId="21F8D5C8" w:rsidR="00F27979" w:rsidRPr="00465202" w:rsidRDefault="00F27979" w:rsidP="005F5DF0">
            <w:pPr>
              <w:rPr>
                <w:rFonts w:ascii="Arial" w:hAnsi="Arial" w:cs="Arial"/>
                <w:sz w:val="24"/>
                <w:szCs w:val="24"/>
              </w:rPr>
            </w:pPr>
            <w:r w:rsidRPr="00465202">
              <w:rPr>
                <w:rFonts w:ascii="Arial" w:hAnsi="Arial" w:cs="Arial"/>
                <w:sz w:val="24"/>
                <w:szCs w:val="24"/>
              </w:rPr>
              <w:t xml:space="preserve">Community Engagement Officer </w:t>
            </w:r>
          </w:p>
        </w:tc>
      </w:tr>
      <w:tr w:rsidR="00F27979" w14:paraId="42B07F89" w14:textId="77777777" w:rsidTr="58687C23">
        <w:tc>
          <w:tcPr>
            <w:tcW w:w="3397" w:type="dxa"/>
          </w:tcPr>
          <w:p w14:paraId="38841626" w14:textId="310120D0" w:rsidR="00F27979" w:rsidRPr="00465202" w:rsidRDefault="00F27979" w:rsidP="001E1CB5">
            <w:pPr>
              <w:rPr>
                <w:rFonts w:ascii="Arial" w:hAnsi="Arial" w:cs="Arial"/>
                <w:sz w:val="24"/>
                <w:szCs w:val="24"/>
              </w:rPr>
            </w:pPr>
            <w:r>
              <w:rPr>
                <w:rFonts w:ascii="Arial" w:hAnsi="Arial" w:cs="Arial"/>
                <w:sz w:val="24"/>
                <w:szCs w:val="24"/>
              </w:rPr>
              <w:t>Alex Chung</w:t>
            </w:r>
          </w:p>
        </w:tc>
        <w:tc>
          <w:tcPr>
            <w:tcW w:w="5812" w:type="dxa"/>
          </w:tcPr>
          <w:p w14:paraId="3E528E5D" w14:textId="5B82736D" w:rsidR="00F27979" w:rsidRPr="00465202" w:rsidRDefault="00F27979" w:rsidP="005F5DF0">
            <w:pPr>
              <w:rPr>
                <w:rFonts w:ascii="Arial" w:hAnsi="Arial" w:cs="Arial"/>
                <w:sz w:val="24"/>
                <w:szCs w:val="24"/>
              </w:rPr>
            </w:pPr>
            <w:r>
              <w:rPr>
                <w:rFonts w:ascii="Arial" w:hAnsi="Arial" w:cs="Arial"/>
                <w:sz w:val="24"/>
                <w:szCs w:val="24"/>
              </w:rPr>
              <w:t>Community Engagement Officer</w:t>
            </w:r>
          </w:p>
        </w:tc>
      </w:tr>
      <w:tr w:rsidR="00F27979" w14:paraId="4F5C3E19" w14:textId="77777777" w:rsidTr="58687C23">
        <w:tc>
          <w:tcPr>
            <w:tcW w:w="3397" w:type="dxa"/>
          </w:tcPr>
          <w:p w14:paraId="0819909A" w14:textId="1284E6E2" w:rsidR="00F27979" w:rsidRPr="00465202" w:rsidRDefault="00F27979" w:rsidP="005F5DF0">
            <w:pPr>
              <w:rPr>
                <w:rFonts w:ascii="Arial" w:hAnsi="Arial" w:cs="Arial"/>
                <w:sz w:val="24"/>
                <w:szCs w:val="24"/>
              </w:rPr>
            </w:pPr>
            <w:r>
              <w:rPr>
                <w:rFonts w:ascii="Arial" w:hAnsi="Arial" w:cs="Arial"/>
                <w:sz w:val="24"/>
                <w:szCs w:val="24"/>
              </w:rPr>
              <w:t>Alexander Bryant-Evans</w:t>
            </w:r>
          </w:p>
        </w:tc>
        <w:tc>
          <w:tcPr>
            <w:tcW w:w="5812" w:type="dxa"/>
          </w:tcPr>
          <w:p w14:paraId="57CD2009" w14:textId="699B8D32" w:rsidR="00F27979" w:rsidRPr="00465202" w:rsidRDefault="00F27979" w:rsidP="005F5DF0">
            <w:pPr>
              <w:rPr>
                <w:rFonts w:ascii="Arial" w:hAnsi="Arial" w:cs="Arial"/>
                <w:sz w:val="24"/>
                <w:szCs w:val="24"/>
              </w:rPr>
            </w:pPr>
            <w:r>
              <w:rPr>
                <w:rFonts w:ascii="Arial" w:hAnsi="Arial" w:cs="Arial"/>
                <w:sz w:val="24"/>
                <w:szCs w:val="24"/>
              </w:rPr>
              <w:t>Stakeholder Manager</w:t>
            </w:r>
          </w:p>
        </w:tc>
      </w:tr>
      <w:tr w:rsidR="00F27979" w14:paraId="6750638E" w14:textId="77777777" w:rsidTr="58687C23">
        <w:tc>
          <w:tcPr>
            <w:tcW w:w="3397" w:type="dxa"/>
          </w:tcPr>
          <w:p w14:paraId="20C71808" w14:textId="247C459B" w:rsidR="00F27979" w:rsidRPr="00465202" w:rsidRDefault="00F27979" w:rsidP="005F5DF0">
            <w:pPr>
              <w:rPr>
                <w:rFonts w:ascii="Arial" w:hAnsi="Arial" w:cs="Arial"/>
                <w:sz w:val="24"/>
                <w:szCs w:val="24"/>
              </w:rPr>
            </w:pPr>
            <w:r>
              <w:rPr>
                <w:rFonts w:ascii="Arial" w:hAnsi="Arial" w:cs="Arial"/>
                <w:sz w:val="24"/>
                <w:szCs w:val="24"/>
              </w:rPr>
              <w:t>Elise Jackson</w:t>
            </w:r>
          </w:p>
        </w:tc>
        <w:tc>
          <w:tcPr>
            <w:tcW w:w="5812" w:type="dxa"/>
          </w:tcPr>
          <w:p w14:paraId="10F1A14F" w14:textId="7FFE5779" w:rsidR="00F27979" w:rsidRPr="00465202" w:rsidRDefault="00F27979" w:rsidP="005F5DF0">
            <w:pPr>
              <w:rPr>
                <w:rFonts w:ascii="Arial" w:hAnsi="Arial" w:cs="Arial"/>
                <w:sz w:val="24"/>
                <w:szCs w:val="24"/>
              </w:rPr>
            </w:pPr>
            <w:r>
              <w:rPr>
                <w:rFonts w:ascii="Arial" w:hAnsi="Arial" w:cs="Arial"/>
                <w:sz w:val="24"/>
                <w:szCs w:val="24"/>
              </w:rPr>
              <w:t>Community Engagement Officer</w:t>
            </w:r>
          </w:p>
        </w:tc>
      </w:tr>
      <w:tr w:rsidR="00F27979" w14:paraId="452E65D7" w14:textId="77777777" w:rsidTr="58687C23">
        <w:tc>
          <w:tcPr>
            <w:tcW w:w="3397" w:type="dxa"/>
          </w:tcPr>
          <w:p w14:paraId="12081B6D" w14:textId="18E47B76" w:rsidR="00F27979" w:rsidRPr="00465202" w:rsidRDefault="00F27979" w:rsidP="005F5DF0">
            <w:pPr>
              <w:rPr>
                <w:rFonts w:ascii="Arial" w:hAnsi="Arial" w:cs="Arial"/>
                <w:sz w:val="24"/>
                <w:szCs w:val="24"/>
              </w:rPr>
            </w:pPr>
            <w:r>
              <w:rPr>
                <w:rFonts w:ascii="Arial" w:hAnsi="Arial" w:cs="Arial"/>
                <w:sz w:val="24"/>
                <w:szCs w:val="24"/>
              </w:rPr>
              <w:t>Helen Dale</w:t>
            </w:r>
          </w:p>
        </w:tc>
        <w:tc>
          <w:tcPr>
            <w:tcW w:w="5812" w:type="dxa"/>
          </w:tcPr>
          <w:p w14:paraId="5C10DA18" w14:textId="2C0BE34D" w:rsidR="00F27979" w:rsidRPr="00465202" w:rsidRDefault="00F27979" w:rsidP="005F5DF0">
            <w:pPr>
              <w:rPr>
                <w:rFonts w:ascii="Arial" w:hAnsi="Arial" w:cs="Arial"/>
                <w:sz w:val="24"/>
                <w:szCs w:val="24"/>
              </w:rPr>
            </w:pPr>
            <w:r>
              <w:rPr>
                <w:rFonts w:ascii="Arial" w:hAnsi="Arial" w:cs="Arial"/>
                <w:sz w:val="24"/>
                <w:szCs w:val="24"/>
              </w:rPr>
              <w:t>Stakeholder Manager</w:t>
            </w:r>
          </w:p>
        </w:tc>
      </w:tr>
      <w:tr w:rsidR="00F27979" w14:paraId="3A16D646" w14:textId="77777777" w:rsidTr="58687C23">
        <w:tc>
          <w:tcPr>
            <w:tcW w:w="3397" w:type="dxa"/>
          </w:tcPr>
          <w:p w14:paraId="2005C173" w14:textId="4ADD80B9" w:rsidR="00F27979" w:rsidRPr="00465202" w:rsidRDefault="00F27979" w:rsidP="005F5DF0">
            <w:pPr>
              <w:rPr>
                <w:rFonts w:ascii="Arial" w:hAnsi="Arial" w:cs="Arial"/>
                <w:sz w:val="24"/>
                <w:szCs w:val="24"/>
              </w:rPr>
            </w:pPr>
            <w:r>
              <w:rPr>
                <w:rFonts w:ascii="Arial" w:hAnsi="Arial" w:cs="Arial"/>
                <w:sz w:val="24"/>
                <w:szCs w:val="24"/>
              </w:rPr>
              <w:t>James Price</w:t>
            </w:r>
          </w:p>
        </w:tc>
        <w:tc>
          <w:tcPr>
            <w:tcW w:w="5812" w:type="dxa"/>
          </w:tcPr>
          <w:p w14:paraId="17DB122D" w14:textId="230086CC" w:rsidR="00F27979" w:rsidRPr="00465202" w:rsidRDefault="00F27979" w:rsidP="005F5DF0">
            <w:pPr>
              <w:rPr>
                <w:rFonts w:ascii="Arial" w:hAnsi="Arial" w:cs="Arial"/>
                <w:sz w:val="24"/>
                <w:szCs w:val="24"/>
              </w:rPr>
            </w:pPr>
            <w:r>
              <w:rPr>
                <w:rFonts w:ascii="Arial" w:hAnsi="Arial" w:cs="Arial"/>
                <w:sz w:val="24"/>
                <w:szCs w:val="24"/>
              </w:rPr>
              <w:t>C</w:t>
            </w:r>
            <w:r w:rsidR="007B5A95">
              <w:rPr>
                <w:rFonts w:ascii="Arial" w:hAnsi="Arial" w:cs="Arial"/>
                <w:sz w:val="24"/>
                <w:szCs w:val="24"/>
              </w:rPr>
              <w:t>hief Executive Officer</w:t>
            </w:r>
          </w:p>
        </w:tc>
      </w:tr>
      <w:tr w:rsidR="0052721D" w14:paraId="4EE57D16" w14:textId="77777777" w:rsidTr="58687C23">
        <w:tc>
          <w:tcPr>
            <w:tcW w:w="3397" w:type="dxa"/>
          </w:tcPr>
          <w:p w14:paraId="5C43FE0E" w14:textId="04264A23" w:rsidR="0052721D" w:rsidRDefault="00FA18DD" w:rsidP="005F5DF0">
            <w:pPr>
              <w:rPr>
                <w:rFonts w:ascii="Arial" w:hAnsi="Arial" w:cs="Arial"/>
                <w:sz w:val="24"/>
                <w:szCs w:val="24"/>
              </w:rPr>
            </w:pPr>
            <w:r>
              <w:rPr>
                <w:rFonts w:ascii="Arial" w:hAnsi="Arial" w:cs="Arial"/>
                <w:sz w:val="24"/>
                <w:szCs w:val="24"/>
              </w:rPr>
              <w:t>Ben Clifford</w:t>
            </w:r>
          </w:p>
        </w:tc>
        <w:tc>
          <w:tcPr>
            <w:tcW w:w="5812" w:type="dxa"/>
          </w:tcPr>
          <w:p w14:paraId="37764297" w14:textId="02CB6886" w:rsidR="0052721D" w:rsidRDefault="00FA18DD" w:rsidP="005F5DF0">
            <w:pPr>
              <w:rPr>
                <w:rFonts w:ascii="Arial" w:hAnsi="Arial" w:cs="Arial"/>
                <w:sz w:val="24"/>
                <w:szCs w:val="24"/>
              </w:rPr>
            </w:pPr>
            <w:r>
              <w:rPr>
                <w:rFonts w:ascii="Arial" w:hAnsi="Arial" w:cs="Arial"/>
                <w:sz w:val="24"/>
                <w:szCs w:val="24"/>
              </w:rPr>
              <w:t xml:space="preserve">Road Replacement Manager, </w:t>
            </w:r>
            <w:proofErr w:type="spellStart"/>
            <w:r>
              <w:rPr>
                <w:rFonts w:ascii="Arial" w:hAnsi="Arial" w:cs="Arial"/>
                <w:sz w:val="24"/>
                <w:szCs w:val="24"/>
              </w:rPr>
              <w:t>TfW</w:t>
            </w:r>
            <w:proofErr w:type="spellEnd"/>
            <w:r>
              <w:rPr>
                <w:rFonts w:ascii="Arial" w:hAnsi="Arial" w:cs="Arial"/>
                <w:sz w:val="24"/>
                <w:szCs w:val="24"/>
              </w:rPr>
              <w:t xml:space="preserve"> Rail</w:t>
            </w:r>
          </w:p>
        </w:tc>
      </w:tr>
      <w:tr w:rsidR="00FA18DD" w14:paraId="66F928F7" w14:textId="77777777" w:rsidTr="58687C23">
        <w:tc>
          <w:tcPr>
            <w:tcW w:w="3397" w:type="dxa"/>
          </w:tcPr>
          <w:p w14:paraId="67EB5B3A" w14:textId="28C2A7D5" w:rsidR="00FA18DD" w:rsidRDefault="00FA18DD" w:rsidP="005F5DF0">
            <w:pPr>
              <w:rPr>
                <w:rFonts w:ascii="Arial" w:hAnsi="Arial" w:cs="Arial"/>
                <w:sz w:val="24"/>
                <w:szCs w:val="24"/>
              </w:rPr>
            </w:pPr>
            <w:r>
              <w:rPr>
                <w:rFonts w:ascii="Arial" w:hAnsi="Arial" w:cs="Arial"/>
                <w:sz w:val="24"/>
                <w:szCs w:val="24"/>
              </w:rPr>
              <w:t>Adam Terry</w:t>
            </w:r>
          </w:p>
        </w:tc>
        <w:tc>
          <w:tcPr>
            <w:tcW w:w="5812" w:type="dxa"/>
          </w:tcPr>
          <w:p w14:paraId="4B17B149" w14:textId="01B4985B" w:rsidR="00FA18DD" w:rsidRDefault="00FA18DD" w:rsidP="005F5DF0">
            <w:pPr>
              <w:rPr>
                <w:rFonts w:ascii="Arial" w:hAnsi="Arial" w:cs="Arial"/>
                <w:sz w:val="24"/>
                <w:szCs w:val="24"/>
              </w:rPr>
            </w:pPr>
            <w:r>
              <w:rPr>
                <w:rFonts w:ascii="Arial" w:hAnsi="Arial" w:cs="Arial"/>
                <w:sz w:val="24"/>
                <w:szCs w:val="24"/>
              </w:rPr>
              <w:t xml:space="preserve">Head of Operational Planning, </w:t>
            </w:r>
            <w:proofErr w:type="spellStart"/>
            <w:r>
              <w:rPr>
                <w:rFonts w:ascii="Arial" w:hAnsi="Arial" w:cs="Arial"/>
                <w:sz w:val="24"/>
                <w:szCs w:val="24"/>
              </w:rPr>
              <w:t>TfW</w:t>
            </w:r>
            <w:proofErr w:type="spellEnd"/>
            <w:r>
              <w:rPr>
                <w:rFonts w:ascii="Arial" w:hAnsi="Arial" w:cs="Arial"/>
                <w:sz w:val="24"/>
                <w:szCs w:val="24"/>
              </w:rPr>
              <w:t xml:space="preserve"> Rail</w:t>
            </w:r>
          </w:p>
        </w:tc>
      </w:tr>
      <w:bookmarkEnd w:id="0"/>
      <w:tr w:rsidR="00B31570" w:rsidRPr="00465202" w14:paraId="2FB9A97C" w14:textId="77777777" w:rsidTr="58687C23">
        <w:tc>
          <w:tcPr>
            <w:tcW w:w="3397" w:type="dxa"/>
          </w:tcPr>
          <w:p w14:paraId="422E8B36" w14:textId="2393B409" w:rsidR="00B31570" w:rsidRPr="00465202" w:rsidRDefault="00B31570" w:rsidP="00B31570">
            <w:pPr>
              <w:rPr>
                <w:rFonts w:ascii="Arial" w:hAnsi="Arial" w:cs="Arial"/>
                <w:sz w:val="24"/>
                <w:szCs w:val="24"/>
              </w:rPr>
            </w:pPr>
            <w:r>
              <w:rPr>
                <w:rFonts w:ascii="Arial" w:hAnsi="Arial" w:cs="Arial"/>
                <w:sz w:val="24"/>
                <w:szCs w:val="24"/>
              </w:rPr>
              <w:t>Jamie Warner</w:t>
            </w:r>
          </w:p>
        </w:tc>
        <w:tc>
          <w:tcPr>
            <w:tcW w:w="5812" w:type="dxa"/>
          </w:tcPr>
          <w:p w14:paraId="0E9F65AB" w14:textId="65A7902D" w:rsidR="00B31570" w:rsidRPr="00465202" w:rsidRDefault="00B31570" w:rsidP="00B31570">
            <w:pPr>
              <w:rPr>
                <w:rFonts w:ascii="Arial" w:hAnsi="Arial" w:cs="Arial"/>
                <w:sz w:val="24"/>
                <w:szCs w:val="24"/>
              </w:rPr>
            </w:pPr>
            <w:r>
              <w:rPr>
                <w:rFonts w:ascii="Arial" w:hAnsi="Arial" w:cs="Arial"/>
                <w:sz w:val="24"/>
                <w:szCs w:val="24"/>
              </w:rPr>
              <w:t>Community Engagement Officer</w:t>
            </w:r>
          </w:p>
        </w:tc>
      </w:tr>
      <w:tr w:rsidR="00B31570" w:rsidRPr="00465202" w14:paraId="11E108E6" w14:textId="77777777" w:rsidTr="58687C23">
        <w:tc>
          <w:tcPr>
            <w:tcW w:w="3397" w:type="dxa"/>
          </w:tcPr>
          <w:p w14:paraId="00A7B8B1" w14:textId="726E8E55" w:rsidR="00B31570" w:rsidRPr="00465202" w:rsidRDefault="00B31570" w:rsidP="00B31570">
            <w:pPr>
              <w:rPr>
                <w:rFonts w:ascii="Arial" w:hAnsi="Arial" w:cs="Arial"/>
                <w:sz w:val="24"/>
                <w:szCs w:val="24"/>
              </w:rPr>
            </w:pPr>
            <w:r>
              <w:rPr>
                <w:rFonts w:ascii="Arial" w:hAnsi="Arial" w:cs="Arial"/>
                <w:sz w:val="24"/>
                <w:szCs w:val="24"/>
              </w:rPr>
              <w:t>Jessica Clement</w:t>
            </w:r>
          </w:p>
        </w:tc>
        <w:tc>
          <w:tcPr>
            <w:tcW w:w="5812" w:type="dxa"/>
          </w:tcPr>
          <w:p w14:paraId="3D650C15" w14:textId="4C6CF99D" w:rsidR="00B31570" w:rsidRPr="00465202" w:rsidRDefault="00B31570" w:rsidP="00B31570">
            <w:pPr>
              <w:rPr>
                <w:rFonts w:ascii="Arial" w:hAnsi="Arial" w:cs="Arial"/>
                <w:sz w:val="24"/>
                <w:szCs w:val="24"/>
              </w:rPr>
            </w:pPr>
            <w:r>
              <w:rPr>
                <w:rFonts w:ascii="Arial" w:hAnsi="Arial" w:cs="Arial"/>
                <w:sz w:val="24"/>
                <w:szCs w:val="24"/>
              </w:rPr>
              <w:t>Community Engagement Officer</w:t>
            </w:r>
          </w:p>
        </w:tc>
      </w:tr>
      <w:tr w:rsidR="00B31570" w:rsidRPr="00465202" w14:paraId="057E2BE7" w14:textId="77777777" w:rsidTr="58687C23">
        <w:tc>
          <w:tcPr>
            <w:tcW w:w="3397" w:type="dxa"/>
          </w:tcPr>
          <w:p w14:paraId="011F094B" w14:textId="06E03DC9" w:rsidR="00B31570" w:rsidRPr="00465202" w:rsidRDefault="00B31570" w:rsidP="00B31570">
            <w:pPr>
              <w:rPr>
                <w:rFonts w:ascii="Arial" w:hAnsi="Arial" w:cs="Arial"/>
                <w:sz w:val="24"/>
                <w:szCs w:val="24"/>
              </w:rPr>
            </w:pPr>
            <w:bookmarkStart w:id="1" w:name="_Hlk108011450"/>
            <w:r>
              <w:rPr>
                <w:rFonts w:ascii="Arial" w:hAnsi="Arial" w:cs="Arial"/>
                <w:sz w:val="24"/>
                <w:szCs w:val="24"/>
              </w:rPr>
              <w:t>Lewis Brencher</w:t>
            </w:r>
          </w:p>
        </w:tc>
        <w:tc>
          <w:tcPr>
            <w:tcW w:w="5812" w:type="dxa"/>
          </w:tcPr>
          <w:p w14:paraId="1EB43C65" w14:textId="63B6B2E0" w:rsidR="00B31570" w:rsidRPr="00465202" w:rsidRDefault="00B31570" w:rsidP="00B31570">
            <w:pPr>
              <w:rPr>
                <w:rFonts w:ascii="Arial" w:hAnsi="Arial" w:cs="Arial"/>
                <w:sz w:val="24"/>
                <w:szCs w:val="24"/>
              </w:rPr>
            </w:pPr>
            <w:r w:rsidRPr="42963E66">
              <w:rPr>
                <w:rFonts w:ascii="Arial" w:hAnsi="Arial" w:cs="Arial"/>
                <w:sz w:val="24"/>
                <w:szCs w:val="24"/>
              </w:rPr>
              <w:t>Director</w:t>
            </w:r>
            <w:r w:rsidR="005C1D52">
              <w:rPr>
                <w:rFonts w:ascii="Arial" w:hAnsi="Arial" w:cs="Arial"/>
                <w:sz w:val="24"/>
                <w:szCs w:val="24"/>
              </w:rPr>
              <w:t xml:space="preserve"> of Communications and Engagement</w:t>
            </w:r>
          </w:p>
        </w:tc>
      </w:tr>
      <w:tr w:rsidR="00B31570" w:rsidRPr="00465202" w14:paraId="2FD61844" w14:textId="77777777" w:rsidTr="58687C23">
        <w:tc>
          <w:tcPr>
            <w:tcW w:w="3397" w:type="dxa"/>
          </w:tcPr>
          <w:p w14:paraId="5466EE68" w14:textId="3A4A6F8B" w:rsidR="00B31570" w:rsidRPr="00465202" w:rsidRDefault="00B31570" w:rsidP="00B31570">
            <w:pPr>
              <w:rPr>
                <w:rFonts w:ascii="Arial" w:hAnsi="Arial" w:cs="Arial"/>
                <w:sz w:val="24"/>
                <w:szCs w:val="24"/>
              </w:rPr>
            </w:pPr>
            <w:r>
              <w:rPr>
                <w:rFonts w:ascii="Arial" w:hAnsi="Arial" w:cs="Arial"/>
                <w:sz w:val="24"/>
                <w:szCs w:val="24"/>
              </w:rPr>
              <w:t>Lowri Joyce</w:t>
            </w:r>
          </w:p>
        </w:tc>
        <w:tc>
          <w:tcPr>
            <w:tcW w:w="5812" w:type="dxa"/>
          </w:tcPr>
          <w:p w14:paraId="0BD4F7CB" w14:textId="25385540" w:rsidR="00B31570" w:rsidRPr="00465202" w:rsidRDefault="00B31570" w:rsidP="00B31570">
            <w:pPr>
              <w:rPr>
                <w:rFonts w:ascii="Arial" w:hAnsi="Arial" w:cs="Arial"/>
                <w:sz w:val="24"/>
                <w:szCs w:val="24"/>
              </w:rPr>
            </w:pPr>
            <w:r>
              <w:rPr>
                <w:rFonts w:ascii="Arial" w:hAnsi="Arial" w:cs="Arial"/>
                <w:sz w:val="24"/>
                <w:szCs w:val="24"/>
              </w:rPr>
              <w:t>Head of Community &amp; Stakeholder Engagement</w:t>
            </w:r>
          </w:p>
        </w:tc>
      </w:tr>
      <w:bookmarkEnd w:id="1"/>
      <w:tr w:rsidR="00B31570" w:rsidRPr="00465202" w14:paraId="061B53DA" w14:textId="77777777" w:rsidTr="58687C23">
        <w:tc>
          <w:tcPr>
            <w:tcW w:w="3397" w:type="dxa"/>
          </w:tcPr>
          <w:p w14:paraId="5E66158E" w14:textId="47455B16" w:rsidR="00B31570" w:rsidRPr="00465202" w:rsidRDefault="00B31570" w:rsidP="00B31570">
            <w:pPr>
              <w:rPr>
                <w:rFonts w:ascii="Arial" w:hAnsi="Arial" w:cs="Arial"/>
                <w:sz w:val="24"/>
                <w:szCs w:val="24"/>
              </w:rPr>
            </w:pPr>
            <w:r>
              <w:rPr>
                <w:rFonts w:ascii="Arial" w:hAnsi="Arial" w:cs="Arial"/>
                <w:sz w:val="24"/>
                <w:szCs w:val="24"/>
              </w:rPr>
              <w:t>Ross Whiting</w:t>
            </w:r>
          </w:p>
        </w:tc>
        <w:tc>
          <w:tcPr>
            <w:tcW w:w="5812" w:type="dxa"/>
          </w:tcPr>
          <w:p w14:paraId="0D55C4E7" w14:textId="0F21A748" w:rsidR="00B31570" w:rsidRPr="00465202" w:rsidRDefault="00B31570" w:rsidP="00B31570">
            <w:pPr>
              <w:rPr>
                <w:rFonts w:ascii="Arial" w:hAnsi="Arial" w:cs="Arial"/>
                <w:sz w:val="24"/>
                <w:szCs w:val="24"/>
              </w:rPr>
            </w:pPr>
            <w:r>
              <w:rPr>
                <w:rFonts w:ascii="Arial" w:hAnsi="Arial" w:cs="Arial"/>
                <w:sz w:val="24"/>
                <w:szCs w:val="24"/>
              </w:rPr>
              <w:t>Community Engagement Officer</w:t>
            </w:r>
          </w:p>
        </w:tc>
      </w:tr>
      <w:tr w:rsidR="00B31570" w:rsidRPr="00465202" w14:paraId="637959FC" w14:textId="77777777" w:rsidTr="58687C23">
        <w:tc>
          <w:tcPr>
            <w:tcW w:w="3397" w:type="dxa"/>
          </w:tcPr>
          <w:p w14:paraId="616C866B" w14:textId="073B88FA" w:rsidR="00B31570" w:rsidRPr="00465202" w:rsidRDefault="00B31570" w:rsidP="00B31570">
            <w:pPr>
              <w:rPr>
                <w:rFonts w:ascii="Arial" w:hAnsi="Arial" w:cs="Arial"/>
                <w:sz w:val="24"/>
                <w:szCs w:val="24"/>
              </w:rPr>
            </w:pPr>
            <w:r>
              <w:rPr>
                <w:rFonts w:ascii="Arial" w:hAnsi="Arial" w:cs="Arial"/>
                <w:sz w:val="24"/>
                <w:szCs w:val="24"/>
              </w:rPr>
              <w:t>Tomos Davies</w:t>
            </w:r>
          </w:p>
        </w:tc>
        <w:tc>
          <w:tcPr>
            <w:tcW w:w="5812" w:type="dxa"/>
          </w:tcPr>
          <w:p w14:paraId="1B6DA7DE" w14:textId="45DE3390" w:rsidR="00B31570" w:rsidRPr="00465202" w:rsidRDefault="00B31570" w:rsidP="00B31570">
            <w:pPr>
              <w:rPr>
                <w:rFonts w:ascii="Arial" w:hAnsi="Arial" w:cs="Arial"/>
                <w:sz w:val="24"/>
                <w:szCs w:val="24"/>
              </w:rPr>
            </w:pPr>
            <w:r>
              <w:rPr>
                <w:rFonts w:ascii="Arial" w:hAnsi="Arial" w:cs="Arial"/>
                <w:sz w:val="24"/>
                <w:szCs w:val="24"/>
              </w:rPr>
              <w:t>Community Engagement Officer</w:t>
            </w:r>
          </w:p>
        </w:tc>
      </w:tr>
      <w:tr w:rsidR="002219BD" w:rsidRPr="00465202" w14:paraId="4F406B93" w14:textId="77777777" w:rsidTr="58687C23">
        <w:tc>
          <w:tcPr>
            <w:tcW w:w="3397" w:type="dxa"/>
          </w:tcPr>
          <w:p w14:paraId="61F72463" w14:textId="6F5C0FCA" w:rsidR="002219BD" w:rsidRDefault="252DFDB6" w:rsidP="00B31570">
            <w:pPr>
              <w:rPr>
                <w:rFonts w:ascii="Arial" w:hAnsi="Arial" w:cs="Arial"/>
                <w:sz w:val="24"/>
                <w:szCs w:val="24"/>
              </w:rPr>
            </w:pPr>
            <w:r w:rsidRPr="58687C23">
              <w:rPr>
                <w:rFonts w:ascii="Arial" w:hAnsi="Arial" w:cs="Arial"/>
                <w:sz w:val="24"/>
                <w:szCs w:val="24"/>
              </w:rPr>
              <w:lastRenderedPageBreak/>
              <w:t>Andy Holder</w:t>
            </w:r>
          </w:p>
        </w:tc>
        <w:tc>
          <w:tcPr>
            <w:tcW w:w="5812" w:type="dxa"/>
          </w:tcPr>
          <w:p w14:paraId="613BD3FD" w14:textId="4372E802" w:rsidR="002219BD" w:rsidRDefault="002A69BD" w:rsidP="00B31570">
            <w:pPr>
              <w:rPr>
                <w:rFonts w:ascii="Arial" w:hAnsi="Arial" w:cs="Arial"/>
                <w:sz w:val="24"/>
                <w:szCs w:val="24"/>
              </w:rPr>
            </w:pPr>
            <w:r>
              <w:rPr>
                <w:rFonts w:ascii="Arial" w:hAnsi="Arial" w:cs="Arial"/>
                <w:sz w:val="24"/>
                <w:szCs w:val="24"/>
              </w:rPr>
              <w:t xml:space="preserve">NTDP </w:t>
            </w:r>
            <w:proofErr w:type="gramStart"/>
            <w:r>
              <w:rPr>
                <w:rFonts w:ascii="Arial" w:hAnsi="Arial" w:cs="Arial"/>
                <w:sz w:val="24"/>
                <w:szCs w:val="24"/>
              </w:rPr>
              <w:t>Lead</w:t>
            </w:r>
            <w:proofErr w:type="gramEnd"/>
          </w:p>
        </w:tc>
      </w:tr>
    </w:tbl>
    <w:p w14:paraId="3194D7FE" w14:textId="77E814D2" w:rsidR="00F831D6" w:rsidRDefault="00F831D6" w:rsidP="00EC6CC3">
      <w:pPr>
        <w:rPr>
          <w:rFonts w:ascii="Arial" w:hAnsi="Arial" w:cs="Arial"/>
          <w:sz w:val="24"/>
          <w:szCs w:val="24"/>
        </w:rPr>
      </w:pPr>
    </w:p>
    <w:p w14:paraId="13BED196" w14:textId="2AAB6F9F" w:rsidR="008C0E2C" w:rsidRPr="008C0E2C" w:rsidRDefault="008C0E2C" w:rsidP="00EC6CC3">
      <w:pPr>
        <w:rPr>
          <w:rFonts w:ascii="Arial" w:hAnsi="Arial" w:cs="Arial"/>
          <w:b/>
          <w:bCs/>
          <w:color w:val="FF0000"/>
          <w:sz w:val="24"/>
          <w:szCs w:val="24"/>
        </w:rPr>
      </w:pPr>
      <w:r>
        <w:rPr>
          <w:rFonts w:ascii="Arial" w:hAnsi="Arial" w:cs="Arial"/>
          <w:b/>
          <w:bCs/>
          <w:color w:val="FF0000"/>
          <w:sz w:val="24"/>
          <w:szCs w:val="24"/>
        </w:rPr>
        <w:t xml:space="preserve">Welsh Government </w:t>
      </w:r>
    </w:p>
    <w:tbl>
      <w:tblPr>
        <w:tblStyle w:val="TableGrid"/>
        <w:tblW w:w="0" w:type="auto"/>
        <w:tblLook w:val="04A0" w:firstRow="1" w:lastRow="0" w:firstColumn="1" w:lastColumn="0" w:noHBand="0" w:noVBand="1"/>
      </w:tblPr>
      <w:tblGrid>
        <w:gridCol w:w="3397"/>
        <w:gridCol w:w="5812"/>
      </w:tblGrid>
      <w:tr w:rsidR="0089251D" w14:paraId="01D037A2" w14:textId="77777777" w:rsidTr="42963E66">
        <w:tc>
          <w:tcPr>
            <w:tcW w:w="3397" w:type="dxa"/>
          </w:tcPr>
          <w:p w14:paraId="66DB3586" w14:textId="7B22CD2D" w:rsidR="0089251D" w:rsidRDefault="42963E66" w:rsidP="00621334">
            <w:pPr>
              <w:rPr>
                <w:rFonts w:ascii="Arial" w:hAnsi="Arial" w:cs="Arial"/>
                <w:sz w:val="24"/>
                <w:szCs w:val="24"/>
              </w:rPr>
            </w:pPr>
            <w:r w:rsidRPr="42963E66">
              <w:rPr>
                <w:rFonts w:ascii="Arial" w:hAnsi="Arial" w:cs="Arial"/>
                <w:sz w:val="24"/>
                <w:szCs w:val="24"/>
              </w:rPr>
              <w:t>Rebecca Johnson</w:t>
            </w:r>
          </w:p>
        </w:tc>
        <w:tc>
          <w:tcPr>
            <w:tcW w:w="5812" w:type="dxa"/>
          </w:tcPr>
          <w:p w14:paraId="02A151EA" w14:textId="5B5EFC5F" w:rsidR="0089251D" w:rsidRDefault="007B6309" w:rsidP="00621334">
            <w:pPr>
              <w:rPr>
                <w:rFonts w:ascii="Arial" w:hAnsi="Arial" w:cs="Arial"/>
                <w:sz w:val="24"/>
                <w:szCs w:val="24"/>
              </w:rPr>
            </w:pPr>
            <w:r>
              <w:rPr>
                <w:rFonts w:ascii="Arial" w:hAnsi="Arial" w:cs="Arial"/>
                <w:sz w:val="24"/>
                <w:szCs w:val="24"/>
              </w:rPr>
              <w:t>Head of Transport Strategy</w:t>
            </w:r>
          </w:p>
        </w:tc>
      </w:tr>
    </w:tbl>
    <w:p w14:paraId="1BA12AAE" w14:textId="7CFFCE2B" w:rsidR="00D46547" w:rsidRPr="00D46547" w:rsidRDefault="00D46547" w:rsidP="58687C23">
      <w:pPr>
        <w:rPr>
          <w:rFonts w:ascii="Arial" w:hAnsi="Arial" w:cs="Arial"/>
          <w:sz w:val="24"/>
          <w:szCs w:val="24"/>
        </w:rPr>
      </w:pPr>
    </w:p>
    <w:p w14:paraId="59678BD4" w14:textId="419C2400" w:rsidR="00152E3B" w:rsidRDefault="003639CE" w:rsidP="00152E3B">
      <w:pPr>
        <w:rPr>
          <w:rFonts w:ascii="Arial" w:hAnsi="Arial" w:cs="Arial"/>
          <w:b/>
          <w:bCs/>
          <w:color w:val="FF0000"/>
          <w:sz w:val="28"/>
          <w:szCs w:val="28"/>
        </w:rPr>
      </w:pPr>
      <w:r w:rsidRPr="007D45D6">
        <w:rPr>
          <w:rFonts w:ascii="Arial" w:hAnsi="Arial" w:cs="Arial"/>
          <w:b/>
          <w:bCs/>
          <w:color w:val="FF0000"/>
          <w:sz w:val="28"/>
          <w:szCs w:val="28"/>
        </w:rPr>
        <w:t xml:space="preserve">Agenda </w:t>
      </w:r>
    </w:p>
    <w:p w14:paraId="1E1DE00E" w14:textId="2DA14BFE" w:rsidR="00152E3B" w:rsidRPr="00152E3B" w:rsidRDefault="00152E3B" w:rsidP="00152E3B">
      <w:pPr>
        <w:rPr>
          <w:rFonts w:ascii="Calibri" w:eastAsia="Times New Roman" w:hAnsi="Calibri" w:cs="Calibri"/>
          <w:b/>
          <w:bCs/>
          <w:sz w:val="28"/>
          <w:szCs w:val="28"/>
          <w:lang w:eastAsia="en-GB"/>
        </w:rPr>
      </w:pPr>
      <w:r w:rsidRPr="00152E3B">
        <w:rPr>
          <w:rFonts w:ascii="Calibri" w:eastAsia="Times New Roman" w:hAnsi="Calibri" w:cs="Calibri"/>
          <w:b/>
          <w:bCs/>
          <w:sz w:val="28"/>
          <w:szCs w:val="28"/>
          <w:lang w:eastAsia="en-GB"/>
        </w:rPr>
        <w:t>Chair</w:t>
      </w:r>
      <w:r w:rsidR="00315F5D">
        <w:rPr>
          <w:rFonts w:ascii="Calibri" w:eastAsia="Times New Roman" w:hAnsi="Calibri" w:cs="Calibri"/>
          <w:b/>
          <w:bCs/>
          <w:sz w:val="28"/>
          <w:szCs w:val="28"/>
          <w:lang w:eastAsia="en-GB"/>
        </w:rPr>
        <w:t>:</w:t>
      </w:r>
      <w:r w:rsidRPr="00152E3B">
        <w:rPr>
          <w:rFonts w:ascii="Calibri" w:eastAsia="Times New Roman" w:hAnsi="Calibri" w:cs="Calibri"/>
          <w:b/>
          <w:bCs/>
          <w:sz w:val="28"/>
          <w:szCs w:val="28"/>
          <w:lang w:eastAsia="en-GB"/>
        </w:rPr>
        <w:t xml:space="preserve"> Nichole Sarra, Stakeholder Manager, </w:t>
      </w:r>
      <w:proofErr w:type="spellStart"/>
      <w:r w:rsidRPr="00152E3B">
        <w:rPr>
          <w:rFonts w:ascii="Calibri" w:eastAsia="Times New Roman" w:hAnsi="Calibri" w:cs="Calibri"/>
          <w:b/>
          <w:bCs/>
          <w:sz w:val="28"/>
          <w:szCs w:val="28"/>
          <w:lang w:eastAsia="en-GB"/>
        </w:rPr>
        <w:t>TfW</w:t>
      </w:r>
      <w:proofErr w:type="spellEnd"/>
      <w:r w:rsidR="00620FAF">
        <w:rPr>
          <w:rFonts w:ascii="Calibri" w:eastAsia="Times New Roman" w:hAnsi="Calibri" w:cs="Calibri"/>
          <w:b/>
          <w:bCs/>
          <w:sz w:val="28"/>
          <w:szCs w:val="28"/>
          <w:lang w:eastAsia="en-GB"/>
        </w:rPr>
        <w:t xml:space="preserve"> – Welcome and Housekeeping</w:t>
      </w:r>
    </w:p>
    <w:p w14:paraId="1C5815E4" w14:textId="5D1909D6" w:rsidR="005D341E" w:rsidRDefault="00DE61FD" w:rsidP="1CF3F689">
      <w:pPr>
        <w:pStyle w:val="NormalWeb"/>
        <w:spacing w:before="0" w:beforeAutospacing="0" w:after="0" w:afterAutospacing="0"/>
        <w:rPr>
          <w:rFonts w:ascii="Calibri" w:hAnsi="Calibri" w:cs="Calibri"/>
          <w:sz w:val="22"/>
          <w:szCs w:val="22"/>
        </w:rPr>
      </w:pPr>
      <w:r w:rsidRPr="1CF3F689">
        <w:rPr>
          <w:rFonts w:ascii="Calibri" w:hAnsi="Calibri" w:cs="Calibri"/>
          <w:sz w:val="22"/>
          <w:szCs w:val="22"/>
        </w:rPr>
        <w:t>N</w:t>
      </w:r>
      <w:r w:rsidR="00BA452E" w:rsidRPr="1CF3F689">
        <w:rPr>
          <w:rFonts w:ascii="Calibri" w:hAnsi="Calibri" w:cs="Calibri"/>
          <w:sz w:val="22"/>
          <w:szCs w:val="22"/>
        </w:rPr>
        <w:t xml:space="preserve">S </w:t>
      </w:r>
      <w:r w:rsidR="008C4E5D" w:rsidRPr="1CF3F689">
        <w:rPr>
          <w:rFonts w:ascii="Calibri" w:hAnsi="Calibri" w:cs="Calibri"/>
          <w:sz w:val="22"/>
          <w:szCs w:val="22"/>
        </w:rPr>
        <w:t>welcomed attendees to the meeting and introduced</w:t>
      </w:r>
      <w:r w:rsidR="005D341E" w:rsidRPr="1CF3F689">
        <w:rPr>
          <w:rFonts w:ascii="Calibri" w:hAnsi="Calibri" w:cs="Calibri"/>
          <w:sz w:val="22"/>
          <w:szCs w:val="22"/>
        </w:rPr>
        <w:t xml:space="preserve"> Paula Bowen as new Community Engagement Officer</w:t>
      </w:r>
      <w:r w:rsidR="008C4E5D" w:rsidRPr="1CF3F689">
        <w:rPr>
          <w:rFonts w:ascii="Calibri" w:hAnsi="Calibri" w:cs="Calibri"/>
          <w:sz w:val="22"/>
          <w:szCs w:val="22"/>
        </w:rPr>
        <w:t xml:space="preserve"> for the Borders area, replacing Louis Mertens who has moved onto a new role within </w:t>
      </w:r>
      <w:proofErr w:type="spellStart"/>
      <w:r w:rsidR="008C4E5D" w:rsidRPr="1CF3F689">
        <w:rPr>
          <w:rFonts w:ascii="Calibri" w:hAnsi="Calibri" w:cs="Calibri"/>
          <w:sz w:val="22"/>
          <w:szCs w:val="22"/>
        </w:rPr>
        <w:t>TfW</w:t>
      </w:r>
      <w:proofErr w:type="spellEnd"/>
      <w:r w:rsidR="008C4E5D" w:rsidRPr="1CF3F689">
        <w:rPr>
          <w:rFonts w:ascii="Calibri" w:hAnsi="Calibri" w:cs="Calibri"/>
          <w:sz w:val="22"/>
          <w:szCs w:val="22"/>
        </w:rPr>
        <w:t xml:space="preserve"> as </w:t>
      </w:r>
      <w:r w:rsidR="00546A6D" w:rsidRPr="1CF3F689">
        <w:rPr>
          <w:rFonts w:ascii="Calibri" w:hAnsi="Calibri" w:cs="Calibri"/>
          <w:sz w:val="22"/>
          <w:szCs w:val="22"/>
        </w:rPr>
        <w:t>Wellbeing of Future Generations Coordinator</w:t>
      </w:r>
      <w:r w:rsidR="005D341E" w:rsidRPr="1CF3F689">
        <w:rPr>
          <w:rFonts w:ascii="Calibri" w:hAnsi="Calibri" w:cs="Calibri"/>
          <w:sz w:val="22"/>
          <w:szCs w:val="22"/>
        </w:rPr>
        <w:t>.</w:t>
      </w:r>
    </w:p>
    <w:p w14:paraId="65C4ED99" w14:textId="22D72E32" w:rsidR="005D341E" w:rsidRDefault="00BA452E" w:rsidP="1CF3F689">
      <w:pPr>
        <w:pStyle w:val="NormalWeb"/>
        <w:spacing w:before="0" w:beforeAutospacing="0" w:after="0" w:afterAutospacing="0"/>
        <w:rPr>
          <w:rFonts w:ascii="Calibri" w:hAnsi="Calibri" w:cs="Calibri"/>
          <w:sz w:val="22"/>
          <w:szCs w:val="22"/>
        </w:rPr>
      </w:pPr>
      <w:r w:rsidRPr="1CF3F689">
        <w:rPr>
          <w:rFonts w:ascii="Calibri" w:hAnsi="Calibri" w:cs="Calibri"/>
          <w:sz w:val="22"/>
          <w:szCs w:val="22"/>
        </w:rPr>
        <w:t>NS provided an overview of h</w:t>
      </w:r>
      <w:r w:rsidR="005D341E" w:rsidRPr="1CF3F689">
        <w:rPr>
          <w:rFonts w:ascii="Calibri" w:hAnsi="Calibri" w:cs="Calibri"/>
          <w:sz w:val="22"/>
          <w:szCs w:val="22"/>
        </w:rPr>
        <w:t>ousekeeping</w:t>
      </w:r>
      <w:r w:rsidRPr="1CF3F689">
        <w:rPr>
          <w:rFonts w:ascii="Calibri" w:hAnsi="Calibri" w:cs="Calibri"/>
          <w:sz w:val="22"/>
          <w:szCs w:val="22"/>
        </w:rPr>
        <w:t xml:space="preserve"> and a brief </w:t>
      </w:r>
      <w:r w:rsidR="00A65EC4" w:rsidRPr="1CF3F689">
        <w:rPr>
          <w:rFonts w:ascii="Calibri" w:hAnsi="Calibri" w:cs="Calibri"/>
          <w:sz w:val="22"/>
          <w:szCs w:val="22"/>
        </w:rPr>
        <w:t>travel safer reminder</w:t>
      </w:r>
      <w:r w:rsidR="005D341E" w:rsidRPr="1CF3F689">
        <w:rPr>
          <w:rFonts w:ascii="Calibri" w:hAnsi="Calibri" w:cs="Calibri"/>
          <w:sz w:val="22"/>
          <w:szCs w:val="22"/>
        </w:rPr>
        <w:t xml:space="preserve"> and </w:t>
      </w:r>
      <w:r w:rsidR="00A65EC4" w:rsidRPr="1CF3F689">
        <w:rPr>
          <w:rFonts w:ascii="Calibri" w:hAnsi="Calibri" w:cs="Calibri"/>
          <w:sz w:val="22"/>
          <w:szCs w:val="22"/>
        </w:rPr>
        <w:t xml:space="preserve">shared a </w:t>
      </w:r>
      <w:r w:rsidR="00362CD9" w:rsidRPr="1CF3F689">
        <w:rPr>
          <w:rFonts w:ascii="Calibri" w:hAnsi="Calibri" w:cs="Calibri"/>
          <w:sz w:val="22"/>
          <w:szCs w:val="22"/>
        </w:rPr>
        <w:t xml:space="preserve">screenshot </w:t>
      </w:r>
      <w:r w:rsidR="005D341E" w:rsidRPr="1CF3F689">
        <w:rPr>
          <w:rFonts w:ascii="Calibri" w:hAnsi="Calibri" w:cs="Calibri"/>
          <w:sz w:val="22"/>
          <w:szCs w:val="22"/>
        </w:rPr>
        <w:t xml:space="preserve">of </w:t>
      </w:r>
      <w:r w:rsidR="00A65EC4" w:rsidRPr="1CF3F689">
        <w:rPr>
          <w:rFonts w:ascii="Calibri" w:hAnsi="Calibri" w:cs="Calibri"/>
          <w:sz w:val="22"/>
          <w:szCs w:val="22"/>
        </w:rPr>
        <w:t>the a</w:t>
      </w:r>
      <w:r w:rsidR="005D341E" w:rsidRPr="1CF3F689">
        <w:rPr>
          <w:rFonts w:ascii="Calibri" w:hAnsi="Calibri" w:cs="Calibri"/>
          <w:sz w:val="22"/>
          <w:szCs w:val="22"/>
        </w:rPr>
        <w:t>genda posted in</w:t>
      </w:r>
      <w:r w:rsidR="00A65EC4" w:rsidRPr="1CF3F689">
        <w:rPr>
          <w:rFonts w:ascii="Calibri" w:hAnsi="Calibri" w:cs="Calibri"/>
          <w:sz w:val="22"/>
          <w:szCs w:val="22"/>
        </w:rPr>
        <w:t xml:space="preserve"> the chat function </w:t>
      </w:r>
      <w:r w:rsidR="00527F45" w:rsidRPr="1CF3F689">
        <w:rPr>
          <w:rFonts w:ascii="Calibri" w:hAnsi="Calibri" w:cs="Calibri"/>
          <w:sz w:val="22"/>
          <w:szCs w:val="22"/>
        </w:rPr>
        <w:t>before introducing the first agenda item</w:t>
      </w:r>
      <w:r w:rsidR="005D341E" w:rsidRPr="1CF3F689">
        <w:rPr>
          <w:rFonts w:ascii="Calibri" w:hAnsi="Calibri" w:cs="Calibri"/>
          <w:sz w:val="22"/>
          <w:szCs w:val="22"/>
        </w:rPr>
        <w:t>.</w:t>
      </w:r>
    </w:p>
    <w:p w14:paraId="4EDBF567" w14:textId="77777777" w:rsidR="005D341E" w:rsidRDefault="005D341E" w:rsidP="005D341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1A5FB56" w14:textId="55FA308D" w:rsidR="004662F1" w:rsidRPr="009059C1" w:rsidRDefault="003B5829" w:rsidP="003B5829">
      <w:pPr>
        <w:pStyle w:val="NormalWeb"/>
        <w:spacing w:before="0" w:beforeAutospacing="0" w:after="0" w:afterAutospacing="0"/>
        <w:rPr>
          <w:rFonts w:ascii="Calibri" w:hAnsi="Calibri" w:cs="Calibri"/>
          <w:b/>
          <w:bCs/>
          <w:sz w:val="28"/>
          <w:szCs w:val="28"/>
        </w:rPr>
      </w:pPr>
      <w:r>
        <w:rPr>
          <w:rFonts w:ascii="Calibri" w:hAnsi="Calibri" w:cs="Calibri"/>
          <w:b/>
          <w:bCs/>
          <w:sz w:val="28"/>
          <w:szCs w:val="28"/>
        </w:rPr>
        <w:t>1.</w:t>
      </w:r>
      <w:r w:rsidR="005D341E" w:rsidRPr="009059C1">
        <w:rPr>
          <w:rFonts w:ascii="Calibri" w:hAnsi="Calibri" w:cs="Calibri"/>
          <w:b/>
          <w:bCs/>
          <w:sz w:val="28"/>
          <w:szCs w:val="28"/>
        </w:rPr>
        <w:t>James Price</w:t>
      </w:r>
      <w:r w:rsidR="004662F1">
        <w:rPr>
          <w:rFonts w:ascii="Calibri" w:hAnsi="Calibri" w:cs="Calibri"/>
          <w:b/>
          <w:bCs/>
          <w:sz w:val="28"/>
          <w:szCs w:val="28"/>
        </w:rPr>
        <w:t>, Chief Executive</w:t>
      </w:r>
      <w:r w:rsidR="005D341E" w:rsidRPr="009059C1">
        <w:rPr>
          <w:rFonts w:ascii="Calibri" w:hAnsi="Calibri" w:cs="Calibri"/>
          <w:b/>
          <w:bCs/>
          <w:sz w:val="28"/>
          <w:szCs w:val="28"/>
        </w:rPr>
        <w:t xml:space="preserve">, </w:t>
      </w:r>
      <w:proofErr w:type="spellStart"/>
      <w:r w:rsidR="005D341E" w:rsidRPr="009059C1">
        <w:rPr>
          <w:rFonts w:ascii="Calibri" w:hAnsi="Calibri" w:cs="Calibri"/>
          <w:b/>
          <w:bCs/>
          <w:sz w:val="28"/>
          <w:szCs w:val="28"/>
        </w:rPr>
        <w:t>TfW</w:t>
      </w:r>
      <w:proofErr w:type="spellEnd"/>
      <w:r w:rsidR="00D9168C">
        <w:rPr>
          <w:rFonts w:ascii="Calibri" w:hAnsi="Calibri" w:cs="Calibri"/>
          <w:b/>
          <w:bCs/>
          <w:sz w:val="28"/>
          <w:szCs w:val="28"/>
        </w:rPr>
        <w:t xml:space="preserve"> – Company Overview and Q&amp;A</w:t>
      </w:r>
    </w:p>
    <w:p w14:paraId="3EBF4F0F" w14:textId="77777777" w:rsidR="005D341E" w:rsidRPr="003B5829" w:rsidRDefault="005D341E" w:rsidP="005D341E">
      <w:pPr>
        <w:pStyle w:val="NormalWeb"/>
        <w:spacing w:before="0" w:beforeAutospacing="0" w:after="0" w:afterAutospacing="0"/>
        <w:rPr>
          <w:rFonts w:ascii="Calibri" w:hAnsi="Calibri" w:cs="Calibri"/>
          <w:b/>
          <w:bCs/>
          <w:sz w:val="28"/>
          <w:szCs w:val="28"/>
        </w:rPr>
      </w:pPr>
      <w:r w:rsidRPr="003B5829">
        <w:rPr>
          <w:rFonts w:ascii="Calibri" w:hAnsi="Calibri" w:cs="Calibri"/>
          <w:b/>
          <w:bCs/>
          <w:sz w:val="28"/>
          <w:szCs w:val="28"/>
        </w:rPr>
        <w:t> </w:t>
      </w:r>
    </w:p>
    <w:p w14:paraId="0DB1E10D" w14:textId="3410E950" w:rsidR="00441A1E" w:rsidRDefault="00F501C8" w:rsidP="1CF3F689">
      <w:pPr>
        <w:pStyle w:val="NormalWeb"/>
        <w:spacing w:before="0" w:beforeAutospacing="0" w:after="0" w:afterAutospacing="0"/>
        <w:rPr>
          <w:rFonts w:ascii="Calibri" w:hAnsi="Calibri" w:cs="Calibri"/>
          <w:sz w:val="22"/>
          <w:szCs w:val="22"/>
        </w:rPr>
      </w:pPr>
      <w:r w:rsidRPr="1CF3F689">
        <w:rPr>
          <w:rFonts w:ascii="Calibri" w:hAnsi="Calibri" w:cs="Calibri"/>
          <w:sz w:val="22"/>
          <w:szCs w:val="22"/>
        </w:rPr>
        <w:t>JP</w:t>
      </w:r>
      <w:r w:rsidR="006F7487" w:rsidRPr="1CF3F689">
        <w:rPr>
          <w:rFonts w:ascii="Calibri" w:hAnsi="Calibri" w:cs="Calibri"/>
          <w:sz w:val="22"/>
          <w:szCs w:val="22"/>
        </w:rPr>
        <w:t xml:space="preserve"> said he was glad to be in attendance and </w:t>
      </w:r>
      <w:r w:rsidR="004E713A" w:rsidRPr="1CF3F689">
        <w:rPr>
          <w:rFonts w:ascii="Calibri" w:hAnsi="Calibri" w:cs="Calibri"/>
          <w:sz w:val="22"/>
          <w:szCs w:val="22"/>
        </w:rPr>
        <w:t>advised that he</w:t>
      </w:r>
      <w:r w:rsidR="006F7487" w:rsidRPr="1CF3F689">
        <w:rPr>
          <w:rFonts w:ascii="Calibri" w:hAnsi="Calibri" w:cs="Calibri"/>
          <w:sz w:val="22"/>
          <w:szCs w:val="22"/>
        </w:rPr>
        <w:t xml:space="preserve"> </w:t>
      </w:r>
      <w:r w:rsidRPr="1CF3F689">
        <w:rPr>
          <w:rFonts w:ascii="Calibri" w:hAnsi="Calibri" w:cs="Calibri"/>
          <w:sz w:val="22"/>
          <w:szCs w:val="22"/>
        </w:rPr>
        <w:t>k</w:t>
      </w:r>
      <w:r w:rsidR="005D341E" w:rsidRPr="1CF3F689">
        <w:rPr>
          <w:rFonts w:ascii="Calibri" w:hAnsi="Calibri" w:cs="Calibri"/>
          <w:sz w:val="22"/>
          <w:szCs w:val="22"/>
        </w:rPr>
        <w:t>een to</w:t>
      </w:r>
      <w:r w:rsidR="001A4FD6" w:rsidRPr="1CF3F689">
        <w:rPr>
          <w:rFonts w:ascii="Calibri" w:hAnsi="Calibri" w:cs="Calibri"/>
          <w:sz w:val="22"/>
          <w:szCs w:val="22"/>
        </w:rPr>
        <w:t xml:space="preserve"> </w:t>
      </w:r>
      <w:r w:rsidR="006F7487" w:rsidRPr="1CF3F689">
        <w:rPr>
          <w:rFonts w:ascii="Calibri" w:hAnsi="Calibri" w:cs="Calibri"/>
          <w:sz w:val="22"/>
          <w:szCs w:val="22"/>
        </w:rPr>
        <w:t xml:space="preserve">see </w:t>
      </w:r>
      <w:r w:rsidR="004E713A" w:rsidRPr="1CF3F689">
        <w:rPr>
          <w:rFonts w:ascii="Calibri" w:hAnsi="Calibri" w:cs="Calibri"/>
          <w:sz w:val="22"/>
          <w:szCs w:val="22"/>
        </w:rPr>
        <w:t xml:space="preserve">some </w:t>
      </w:r>
      <w:r w:rsidR="006F7487" w:rsidRPr="1CF3F689">
        <w:rPr>
          <w:rFonts w:ascii="Calibri" w:hAnsi="Calibri" w:cs="Calibri"/>
          <w:sz w:val="22"/>
          <w:szCs w:val="22"/>
        </w:rPr>
        <w:t xml:space="preserve">future forums </w:t>
      </w:r>
      <w:r w:rsidR="004E713A" w:rsidRPr="1CF3F689">
        <w:rPr>
          <w:rFonts w:ascii="Calibri" w:hAnsi="Calibri" w:cs="Calibri"/>
          <w:sz w:val="22"/>
          <w:szCs w:val="22"/>
        </w:rPr>
        <w:t xml:space="preserve">hosted </w:t>
      </w:r>
      <w:r w:rsidR="006F7487" w:rsidRPr="1CF3F689">
        <w:rPr>
          <w:rFonts w:ascii="Calibri" w:hAnsi="Calibri" w:cs="Calibri"/>
          <w:sz w:val="22"/>
          <w:szCs w:val="22"/>
        </w:rPr>
        <w:t>in person</w:t>
      </w:r>
      <w:r w:rsidR="004E713A" w:rsidRPr="1CF3F689">
        <w:rPr>
          <w:rFonts w:ascii="Calibri" w:hAnsi="Calibri" w:cs="Calibri"/>
          <w:sz w:val="22"/>
          <w:szCs w:val="22"/>
        </w:rPr>
        <w:t xml:space="preserve"> rather than on Microsoft Teams</w:t>
      </w:r>
      <w:r w:rsidR="0054070E" w:rsidRPr="1CF3F689">
        <w:rPr>
          <w:rFonts w:ascii="Calibri" w:hAnsi="Calibri" w:cs="Calibri"/>
          <w:sz w:val="22"/>
          <w:szCs w:val="22"/>
        </w:rPr>
        <w:t xml:space="preserve">. </w:t>
      </w:r>
      <w:r w:rsidR="004E713A" w:rsidRPr="1CF3F689">
        <w:rPr>
          <w:rFonts w:ascii="Calibri" w:hAnsi="Calibri" w:cs="Calibri"/>
          <w:sz w:val="22"/>
          <w:szCs w:val="22"/>
        </w:rPr>
        <w:t>He said he welcomed</w:t>
      </w:r>
      <w:r w:rsidR="0054070E" w:rsidRPr="1CF3F689">
        <w:rPr>
          <w:rFonts w:ascii="Calibri" w:hAnsi="Calibri" w:cs="Calibri"/>
          <w:sz w:val="22"/>
          <w:szCs w:val="22"/>
        </w:rPr>
        <w:t xml:space="preserve"> the opportunities during the forums to gain essential insights</w:t>
      </w:r>
      <w:r w:rsidR="004E713A" w:rsidRPr="1CF3F689">
        <w:rPr>
          <w:rFonts w:ascii="Calibri" w:hAnsi="Calibri" w:cs="Calibri"/>
          <w:sz w:val="22"/>
          <w:szCs w:val="22"/>
        </w:rPr>
        <w:t xml:space="preserve"> from the membership</w:t>
      </w:r>
      <w:r w:rsidR="00974AEF" w:rsidRPr="1CF3F689">
        <w:rPr>
          <w:rFonts w:ascii="Calibri" w:hAnsi="Calibri" w:cs="Calibri"/>
          <w:sz w:val="22"/>
          <w:szCs w:val="22"/>
        </w:rPr>
        <w:t>.</w:t>
      </w:r>
      <w:r w:rsidR="00362CD9" w:rsidRPr="1CF3F689">
        <w:rPr>
          <w:rFonts w:ascii="Calibri" w:hAnsi="Calibri" w:cs="Calibri"/>
          <w:sz w:val="22"/>
          <w:szCs w:val="22"/>
        </w:rPr>
        <w:t xml:space="preserve"> </w:t>
      </w:r>
    </w:p>
    <w:p w14:paraId="67961FA7" w14:textId="1E4D1F80" w:rsidR="00F136F4" w:rsidRDefault="00C4002D" w:rsidP="58687C23">
      <w:pPr>
        <w:pStyle w:val="NormalWeb"/>
        <w:spacing w:before="0" w:beforeAutospacing="0" w:after="0" w:afterAutospacing="0"/>
        <w:rPr>
          <w:rFonts w:ascii="Calibri" w:hAnsi="Calibri" w:cs="Calibri"/>
          <w:sz w:val="22"/>
          <w:szCs w:val="22"/>
        </w:rPr>
      </w:pPr>
      <w:r w:rsidRPr="58687C23">
        <w:rPr>
          <w:rFonts w:ascii="Calibri" w:hAnsi="Calibri" w:cs="Calibri"/>
          <w:sz w:val="22"/>
          <w:szCs w:val="22"/>
        </w:rPr>
        <w:t>JP provided an overview of the r</w:t>
      </w:r>
      <w:r w:rsidR="00362CD9" w:rsidRPr="58687C23">
        <w:rPr>
          <w:rFonts w:ascii="Calibri" w:hAnsi="Calibri" w:cs="Calibri"/>
          <w:sz w:val="22"/>
          <w:szCs w:val="22"/>
        </w:rPr>
        <w:t xml:space="preserve">ecent </w:t>
      </w:r>
      <w:r w:rsidRPr="58687C23">
        <w:rPr>
          <w:rFonts w:ascii="Calibri" w:hAnsi="Calibri" w:cs="Calibri"/>
          <w:sz w:val="22"/>
          <w:szCs w:val="22"/>
        </w:rPr>
        <w:t xml:space="preserve">rail industry </w:t>
      </w:r>
      <w:r w:rsidR="000670C4" w:rsidRPr="58687C23">
        <w:rPr>
          <w:rFonts w:ascii="Calibri" w:hAnsi="Calibri" w:cs="Calibri"/>
          <w:sz w:val="22"/>
          <w:szCs w:val="22"/>
        </w:rPr>
        <w:t>strikes</w:t>
      </w:r>
      <w:r w:rsidRPr="58687C23">
        <w:rPr>
          <w:rFonts w:ascii="Calibri" w:hAnsi="Calibri" w:cs="Calibri"/>
          <w:sz w:val="22"/>
          <w:szCs w:val="22"/>
        </w:rPr>
        <w:t xml:space="preserve"> which impacted </w:t>
      </w:r>
      <w:proofErr w:type="spellStart"/>
      <w:r w:rsidRPr="58687C23">
        <w:rPr>
          <w:rFonts w:ascii="Calibri" w:hAnsi="Calibri" w:cs="Calibri"/>
          <w:sz w:val="22"/>
          <w:szCs w:val="22"/>
        </w:rPr>
        <w:t>TfW</w:t>
      </w:r>
      <w:proofErr w:type="spellEnd"/>
      <w:r w:rsidRPr="58687C23">
        <w:rPr>
          <w:rFonts w:ascii="Calibri" w:hAnsi="Calibri" w:cs="Calibri"/>
          <w:sz w:val="22"/>
          <w:szCs w:val="22"/>
        </w:rPr>
        <w:t xml:space="preserve"> rail services</w:t>
      </w:r>
      <w:r w:rsidR="00441A1E" w:rsidRPr="58687C23">
        <w:rPr>
          <w:rFonts w:ascii="Calibri" w:hAnsi="Calibri" w:cs="Calibri"/>
          <w:sz w:val="22"/>
          <w:szCs w:val="22"/>
        </w:rPr>
        <w:t>-</w:t>
      </w:r>
      <w:r w:rsidR="009537E1" w:rsidRPr="58687C23">
        <w:rPr>
          <w:rFonts w:ascii="Calibri" w:hAnsi="Calibri" w:cs="Calibri"/>
          <w:sz w:val="22"/>
          <w:szCs w:val="22"/>
        </w:rPr>
        <w:t xml:space="preserve"> in the main </w:t>
      </w:r>
      <w:proofErr w:type="spellStart"/>
      <w:r w:rsidR="00794C3C" w:rsidRPr="58687C23">
        <w:rPr>
          <w:rFonts w:ascii="Calibri" w:hAnsi="Calibri" w:cs="Calibri"/>
          <w:sz w:val="22"/>
          <w:szCs w:val="22"/>
        </w:rPr>
        <w:t>TfW</w:t>
      </w:r>
      <w:proofErr w:type="spellEnd"/>
      <w:r w:rsidR="009537E1" w:rsidRPr="58687C23">
        <w:rPr>
          <w:rFonts w:ascii="Calibri" w:hAnsi="Calibri" w:cs="Calibri"/>
          <w:sz w:val="22"/>
          <w:szCs w:val="22"/>
        </w:rPr>
        <w:t xml:space="preserve"> managed as best as we could, </w:t>
      </w:r>
      <w:r w:rsidR="00441A1E" w:rsidRPr="58687C23">
        <w:rPr>
          <w:rFonts w:ascii="Calibri" w:hAnsi="Calibri" w:cs="Calibri"/>
          <w:sz w:val="22"/>
          <w:szCs w:val="22"/>
        </w:rPr>
        <w:t>feedback</w:t>
      </w:r>
      <w:r w:rsidR="005068AC" w:rsidRPr="58687C23">
        <w:rPr>
          <w:rFonts w:ascii="Calibri" w:hAnsi="Calibri" w:cs="Calibri"/>
          <w:sz w:val="22"/>
          <w:szCs w:val="22"/>
        </w:rPr>
        <w:t xml:space="preserve"> </w:t>
      </w:r>
      <w:r w:rsidR="006C7785" w:rsidRPr="58687C23">
        <w:rPr>
          <w:rFonts w:ascii="Calibri" w:hAnsi="Calibri" w:cs="Calibri"/>
          <w:sz w:val="22"/>
          <w:szCs w:val="22"/>
        </w:rPr>
        <w:t>was</w:t>
      </w:r>
      <w:r w:rsidR="005068AC" w:rsidRPr="58687C23">
        <w:rPr>
          <w:rFonts w:ascii="Calibri" w:hAnsi="Calibri" w:cs="Calibri"/>
          <w:sz w:val="22"/>
          <w:szCs w:val="22"/>
        </w:rPr>
        <w:t xml:space="preserve"> </w:t>
      </w:r>
      <w:r w:rsidR="007E10A1" w:rsidRPr="58687C23">
        <w:rPr>
          <w:rFonts w:ascii="Calibri" w:hAnsi="Calibri" w:cs="Calibri"/>
          <w:sz w:val="22"/>
          <w:szCs w:val="22"/>
        </w:rPr>
        <w:t>effective communication</w:t>
      </w:r>
      <w:r w:rsidR="005068AC" w:rsidRPr="58687C23">
        <w:rPr>
          <w:rFonts w:ascii="Calibri" w:hAnsi="Calibri" w:cs="Calibri"/>
          <w:sz w:val="22"/>
          <w:szCs w:val="22"/>
        </w:rPr>
        <w:t xml:space="preserve"> and that people in the community were understanding of the </w:t>
      </w:r>
      <w:r w:rsidR="00F136F4" w:rsidRPr="58687C23">
        <w:rPr>
          <w:rFonts w:ascii="Calibri" w:hAnsi="Calibri" w:cs="Calibri"/>
          <w:sz w:val="22"/>
          <w:szCs w:val="22"/>
        </w:rPr>
        <w:t>situation</w:t>
      </w:r>
      <w:r w:rsidR="005068AC" w:rsidRPr="58687C23">
        <w:rPr>
          <w:rFonts w:ascii="Calibri" w:hAnsi="Calibri" w:cs="Calibri"/>
          <w:sz w:val="22"/>
          <w:szCs w:val="22"/>
        </w:rPr>
        <w:t xml:space="preserve"> however</w:t>
      </w:r>
      <w:r w:rsidR="00F136F4" w:rsidRPr="58687C23">
        <w:rPr>
          <w:rFonts w:ascii="Calibri" w:hAnsi="Calibri" w:cs="Calibri"/>
          <w:sz w:val="22"/>
          <w:szCs w:val="22"/>
        </w:rPr>
        <w:t>,</w:t>
      </w:r>
      <w:r w:rsidR="005068AC" w:rsidRPr="58687C23">
        <w:rPr>
          <w:rFonts w:ascii="Calibri" w:hAnsi="Calibri" w:cs="Calibri"/>
          <w:sz w:val="22"/>
          <w:szCs w:val="22"/>
        </w:rPr>
        <w:t xml:space="preserve"> stating </w:t>
      </w:r>
      <w:proofErr w:type="spellStart"/>
      <w:r w:rsidR="005068AC" w:rsidRPr="58687C23">
        <w:rPr>
          <w:rFonts w:ascii="Calibri" w:hAnsi="Calibri" w:cs="Calibri"/>
          <w:sz w:val="22"/>
          <w:szCs w:val="22"/>
        </w:rPr>
        <w:t>TfW</w:t>
      </w:r>
      <w:proofErr w:type="spellEnd"/>
      <w:r w:rsidR="005068AC" w:rsidRPr="58687C23">
        <w:rPr>
          <w:rFonts w:ascii="Calibri" w:hAnsi="Calibri" w:cs="Calibri"/>
          <w:sz w:val="22"/>
          <w:szCs w:val="22"/>
        </w:rPr>
        <w:t xml:space="preserve"> were working hard to stay out of</w:t>
      </w:r>
      <w:r w:rsidR="00A7369D" w:rsidRPr="58687C23">
        <w:rPr>
          <w:rFonts w:ascii="Calibri" w:hAnsi="Calibri" w:cs="Calibri"/>
          <w:sz w:val="22"/>
          <w:szCs w:val="22"/>
        </w:rPr>
        <w:t xml:space="preserve"> the </w:t>
      </w:r>
      <w:r w:rsidR="00F37D44" w:rsidRPr="58687C23">
        <w:rPr>
          <w:rFonts w:ascii="Calibri" w:hAnsi="Calibri" w:cs="Calibri"/>
          <w:sz w:val="22"/>
          <w:szCs w:val="22"/>
        </w:rPr>
        <w:t>dispute</w:t>
      </w:r>
      <w:r w:rsidR="00A7369D" w:rsidRPr="58687C23">
        <w:rPr>
          <w:rFonts w:ascii="Calibri" w:hAnsi="Calibri" w:cs="Calibri"/>
          <w:sz w:val="22"/>
          <w:szCs w:val="22"/>
        </w:rPr>
        <w:t xml:space="preserve"> as much as possible.</w:t>
      </w:r>
    </w:p>
    <w:p w14:paraId="1C8D8A31" w14:textId="7194A752" w:rsidR="005D341E" w:rsidRDefault="00874F70" w:rsidP="1CF3F689">
      <w:pPr>
        <w:pStyle w:val="NormalWeb"/>
        <w:spacing w:before="0" w:beforeAutospacing="0" w:after="0" w:afterAutospacing="0"/>
        <w:rPr>
          <w:rFonts w:ascii="Calibri" w:hAnsi="Calibri" w:cs="Calibri"/>
          <w:sz w:val="22"/>
          <w:szCs w:val="22"/>
        </w:rPr>
      </w:pPr>
      <w:r w:rsidRPr="1CF3F689">
        <w:rPr>
          <w:rFonts w:ascii="Calibri" w:hAnsi="Calibri" w:cs="Calibri"/>
          <w:sz w:val="22"/>
          <w:szCs w:val="22"/>
        </w:rPr>
        <w:t>The s</w:t>
      </w:r>
      <w:r w:rsidR="00F37D44" w:rsidRPr="1CF3F689">
        <w:rPr>
          <w:rFonts w:ascii="Calibri" w:hAnsi="Calibri" w:cs="Calibri"/>
          <w:sz w:val="22"/>
          <w:szCs w:val="22"/>
        </w:rPr>
        <w:t xml:space="preserve">trikes </w:t>
      </w:r>
      <w:r w:rsidRPr="1CF3F689">
        <w:rPr>
          <w:rFonts w:ascii="Calibri" w:hAnsi="Calibri" w:cs="Calibri"/>
          <w:sz w:val="22"/>
          <w:szCs w:val="22"/>
        </w:rPr>
        <w:t xml:space="preserve">did </w:t>
      </w:r>
      <w:r w:rsidR="005D341E" w:rsidRPr="1CF3F689">
        <w:rPr>
          <w:rFonts w:ascii="Calibri" w:hAnsi="Calibri" w:cs="Calibri"/>
          <w:sz w:val="22"/>
          <w:szCs w:val="22"/>
        </w:rPr>
        <w:t xml:space="preserve">have had an impact on </w:t>
      </w:r>
      <w:proofErr w:type="spellStart"/>
      <w:r w:rsidRPr="1CF3F689">
        <w:rPr>
          <w:rFonts w:ascii="Calibri" w:hAnsi="Calibri" w:cs="Calibri"/>
          <w:sz w:val="22"/>
          <w:szCs w:val="22"/>
        </w:rPr>
        <w:t>TfW’s</w:t>
      </w:r>
      <w:proofErr w:type="spellEnd"/>
      <w:r w:rsidR="005D341E" w:rsidRPr="1CF3F689">
        <w:rPr>
          <w:rFonts w:ascii="Calibri" w:hAnsi="Calibri" w:cs="Calibri"/>
          <w:sz w:val="22"/>
          <w:szCs w:val="22"/>
        </w:rPr>
        <w:t xml:space="preserve"> recovery with a slight knock back on figures, following the Covid pandemic. </w:t>
      </w:r>
    </w:p>
    <w:p w14:paraId="7CFB36CA" w14:textId="71AAD6D3" w:rsidR="005D341E" w:rsidRDefault="0052224D" w:rsidP="4368CAF6">
      <w:pPr>
        <w:pStyle w:val="NormalWeb"/>
        <w:spacing w:before="0" w:beforeAutospacing="0" w:after="0" w:afterAutospacing="0"/>
        <w:rPr>
          <w:rFonts w:ascii="Calibri" w:hAnsi="Calibri" w:cs="Calibri"/>
          <w:sz w:val="22"/>
          <w:szCs w:val="22"/>
        </w:rPr>
      </w:pPr>
      <w:r w:rsidRPr="4368CAF6">
        <w:rPr>
          <w:rFonts w:ascii="Calibri" w:hAnsi="Calibri" w:cs="Calibri"/>
          <w:sz w:val="22"/>
          <w:szCs w:val="22"/>
        </w:rPr>
        <w:t>JP reported o</w:t>
      </w:r>
      <w:r w:rsidR="005D341E" w:rsidRPr="4368CAF6">
        <w:rPr>
          <w:rFonts w:ascii="Calibri" w:hAnsi="Calibri" w:cs="Calibri"/>
          <w:sz w:val="22"/>
          <w:szCs w:val="22"/>
        </w:rPr>
        <w:t>vercrowding on the Marches services</w:t>
      </w:r>
      <w:r w:rsidRPr="4368CAF6">
        <w:rPr>
          <w:rFonts w:ascii="Calibri" w:hAnsi="Calibri" w:cs="Calibri"/>
          <w:sz w:val="22"/>
          <w:szCs w:val="22"/>
        </w:rPr>
        <w:t>,</w:t>
      </w:r>
      <w:r w:rsidR="005D341E" w:rsidRPr="4368CAF6">
        <w:rPr>
          <w:rFonts w:ascii="Calibri" w:hAnsi="Calibri" w:cs="Calibri"/>
          <w:sz w:val="22"/>
          <w:szCs w:val="22"/>
        </w:rPr>
        <w:t xml:space="preserve"> particularly at the weekends</w:t>
      </w:r>
      <w:r w:rsidRPr="4368CAF6">
        <w:rPr>
          <w:rFonts w:ascii="Calibri" w:hAnsi="Calibri" w:cs="Calibri"/>
          <w:sz w:val="22"/>
          <w:szCs w:val="22"/>
        </w:rPr>
        <w:t>, which has been surpri</w:t>
      </w:r>
      <w:r w:rsidR="00672F88" w:rsidRPr="4368CAF6">
        <w:rPr>
          <w:rFonts w:ascii="Calibri" w:hAnsi="Calibri" w:cs="Calibri"/>
          <w:sz w:val="22"/>
          <w:szCs w:val="22"/>
        </w:rPr>
        <w:t>sing with demand greater than pre-covid</w:t>
      </w:r>
      <w:r w:rsidR="005D341E" w:rsidRPr="4368CAF6">
        <w:rPr>
          <w:rFonts w:ascii="Calibri" w:hAnsi="Calibri" w:cs="Calibri"/>
          <w:sz w:val="22"/>
          <w:szCs w:val="22"/>
        </w:rPr>
        <w:t xml:space="preserve">. He said the Marches line is </w:t>
      </w:r>
      <w:r w:rsidR="137BD113" w:rsidRPr="4368CAF6">
        <w:rPr>
          <w:rFonts w:ascii="Calibri" w:hAnsi="Calibri" w:cs="Calibri"/>
          <w:sz w:val="22"/>
          <w:szCs w:val="22"/>
        </w:rPr>
        <w:t xml:space="preserve">a </w:t>
      </w:r>
      <w:r w:rsidR="003A5217" w:rsidRPr="4368CAF6">
        <w:rPr>
          <w:rFonts w:ascii="Calibri" w:hAnsi="Calibri" w:cs="Calibri"/>
          <w:sz w:val="22"/>
          <w:szCs w:val="22"/>
        </w:rPr>
        <w:t>challenge</w:t>
      </w:r>
      <w:r w:rsidR="005D341E" w:rsidRPr="4368CAF6">
        <w:rPr>
          <w:rFonts w:ascii="Calibri" w:hAnsi="Calibri" w:cs="Calibri"/>
          <w:sz w:val="22"/>
          <w:szCs w:val="22"/>
        </w:rPr>
        <w:t xml:space="preserve"> for </w:t>
      </w:r>
      <w:proofErr w:type="spellStart"/>
      <w:r w:rsidR="005D341E" w:rsidRPr="4368CAF6">
        <w:rPr>
          <w:rFonts w:ascii="Calibri" w:hAnsi="Calibri" w:cs="Calibri"/>
          <w:sz w:val="22"/>
          <w:szCs w:val="22"/>
        </w:rPr>
        <w:t>TfW</w:t>
      </w:r>
      <w:proofErr w:type="spellEnd"/>
      <w:r w:rsidR="005D341E" w:rsidRPr="4368CAF6">
        <w:rPr>
          <w:rFonts w:ascii="Calibri" w:hAnsi="Calibri" w:cs="Calibri"/>
          <w:sz w:val="22"/>
          <w:szCs w:val="22"/>
        </w:rPr>
        <w:t xml:space="preserve">, which was also impacted by other </w:t>
      </w:r>
      <w:r w:rsidR="00672F88" w:rsidRPr="4368CAF6">
        <w:rPr>
          <w:rFonts w:ascii="Calibri" w:hAnsi="Calibri" w:cs="Calibri"/>
          <w:sz w:val="22"/>
          <w:szCs w:val="22"/>
        </w:rPr>
        <w:t>Train Operating Companies reducing</w:t>
      </w:r>
      <w:r w:rsidR="005D341E" w:rsidRPr="4368CAF6">
        <w:rPr>
          <w:rFonts w:ascii="Calibri" w:hAnsi="Calibri" w:cs="Calibri"/>
          <w:sz w:val="22"/>
          <w:szCs w:val="22"/>
        </w:rPr>
        <w:t xml:space="preserve"> their services</w:t>
      </w:r>
      <w:r w:rsidR="00672F88" w:rsidRPr="4368CAF6">
        <w:rPr>
          <w:rFonts w:ascii="Calibri" w:hAnsi="Calibri" w:cs="Calibri"/>
          <w:sz w:val="22"/>
          <w:szCs w:val="22"/>
        </w:rPr>
        <w:t xml:space="preserve"> however he did confirm that much of these have now been reinstated which has helped the situation</w:t>
      </w:r>
      <w:r w:rsidR="005D341E" w:rsidRPr="4368CAF6">
        <w:rPr>
          <w:rFonts w:ascii="Calibri" w:hAnsi="Calibri" w:cs="Calibri"/>
          <w:sz w:val="22"/>
          <w:szCs w:val="22"/>
        </w:rPr>
        <w:t xml:space="preserve">. </w:t>
      </w:r>
    </w:p>
    <w:p w14:paraId="41AE4D60" w14:textId="77777777" w:rsidR="008B65D6" w:rsidRDefault="008B65D6" w:rsidP="005D341E">
      <w:pPr>
        <w:pStyle w:val="NormalWeb"/>
        <w:spacing w:before="0" w:beforeAutospacing="0" w:after="0" w:afterAutospacing="0"/>
        <w:rPr>
          <w:rFonts w:ascii="Calibri" w:hAnsi="Calibri" w:cs="Calibri"/>
          <w:sz w:val="22"/>
          <w:szCs w:val="22"/>
        </w:rPr>
      </w:pPr>
    </w:p>
    <w:p w14:paraId="4C71DE0A" w14:textId="77777777" w:rsidR="005D341E" w:rsidRPr="008B65D6" w:rsidRDefault="005D341E" w:rsidP="005D341E">
      <w:pPr>
        <w:pStyle w:val="NormalWeb"/>
        <w:spacing w:before="0" w:beforeAutospacing="0" w:after="0" w:afterAutospacing="0"/>
        <w:rPr>
          <w:rFonts w:ascii="Calibri" w:hAnsi="Calibri" w:cs="Calibri"/>
          <w:i/>
          <w:iCs/>
          <w:sz w:val="22"/>
          <w:szCs w:val="22"/>
        </w:rPr>
      </w:pPr>
      <w:r w:rsidRPr="008B65D6">
        <w:rPr>
          <w:rFonts w:ascii="Calibri" w:hAnsi="Calibri" w:cs="Calibri"/>
          <w:i/>
          <w:iCs/>
          <w:sz w:val="22"/>
          <w:szCs w:val="22"/>
        </w:rPr>
        <w:t xml:space="preserve">Opened to Q&amp;A's. </w:t>
      </w:r>
    </w:p>
    <w:p w14:paraId="47600CCF" w14:textId="5B2FDDFF" w:rsidR="005D341E" w:rsidRDefault="008B65D6" w:rsidP="1CF3F689">
      <w:pPr>
        <w:pStyle w:val="NormalWeb"/>
        <w:spacing w:before="0" w:beforeAutospacing="0" w:after="0" w:afterAutospacing="0"/>
        <w:rPr>
          <w:rFonts w:ascii="Calibri" w:hAnsi="Calibri" w:cs="Calibri"/>
          <w:sz w:val="22"/>
          <w:szCs w:val="22"/>
        </w:rPr>
      </w:pPr>
      <w:r w:rsidRPr="1CF3F689">
        <w:rPr>
          <w:rFonts w:ascii="Calibri" w:hAnsi="Calibri" w:cs="Calibri"/>
          <w:sz w:val="22"/>
          <w:szCs w:val="22"/>
        </w:rPr>
        <w:t xml:space="preserve">Q. </w:t>
      </w:r>
      <w:r w:rsidR="005D341E" w:rsidRPr="1CF3F689">
        <w:rPr>
          <w:rFonts w:ascii="Calibri" w:hAnsi="Calibri" w:cs="Calibri"/>
          <w:sz w:val="22"/>
          <w:szCs w:val="22"/>
        </w:rPr>
        <w:t>LB</w:t>
      </w:r>
      <w:r w:rsidR="000670C4" w:rsidRPr="1CF3F689">
        <w:rPr>
          <w:rFonts w:ascii="Calibri" w:hAnsi="Calibri" w:cs="Calibri"/>
          <w:sz w:val="22"/>
          <w:szCs w:val="22"/>
        </w:rPr>
        <w:t>-</w:t>
      </w:r>
      <w:r w:rsidR="005D341E" w:rsidRPr="1CF3F689">
        <w:rPr>
          <w:rFonts w:ascii="Calibri" w:hAnsi="Calibri" w:cs="Calibri"/>
          <w:sz w:val="22"/>
          <w:szCs w:val="22"/>
        </w:rPr>
        <w:t xml:space="preserve"> Leisure market has improved </w:t>
      </w:r>
      <w:r w:rsidR="00680992" w:rsidRPr="1CF3F689">
        <w:rPr>
          <w:rFonts w:ascii="Calibri" w:hAnsi="Calibri" w:cs="Calibri"/>
          <w:sz w:val="22"/>
          <w:szCs w:val="22"/>
        </w:rPr>
        <w:t xml:space="preserve">and </w:t>
      </w:r>
      <w:r w:rsidR="00194370" w:rsidRPr="1CF3F689">
        <w:rPr>
          <w:rFonts w:ascii="Calibri" w:hAnsi="Calibri" w:cs="Calibri"/>
          <w:sz w:val="22"/>
          <w:szCs w:val="22"/>
        </w:rPr>
        <w:t xml:space="preserve">recovered but </w:t>
      </w:r>
      <w:r w:rsidR="005D341E" w:rsidRPr="1CF3F689">
        <w:rPr>
          <w:rFonts w:ascii="Calibri" w:hAnsi="Calibri" w:cs="Calibri"/>
          <w:sz w:val="22"/>
          <w:szCs w:val="22"/>
        </w:rPr>
        <w:t xml:space="preserve">are there any </w:t>
      </w:r>
      <w:r w:rsidR="00194370" w:rsidRPr="1CF3F689">
        <w:rPr>
          <w:rFonts w:ascii="Calibri" w:hAnsi="Calibri" w:cs="Calibri"/>
          <w:sz w:val="22"/>
          <w:szCs w:val="22"/>
        </w:rPr>
        <w:t xml:space="preserve">major </w:t>
      </w:r>
      <w:r w:rsidR="005D341E" w:rsidRPr="1CF3F689">
        <w:rPr>
          <w:rFonts w:ascii="Calibri" w:hAnsi="Calibri" w:cs="Calibri"/>
          <w:sz w:val="22"/>
          <w:szCs w:val="22"/>
        </w:rPr>
        <w:t xml:space="preserve">concerns with the commuter </w:t>
      </w:r>
      <w:r w:rsidR="00194370" w:rsidRPr="1CF3F689">
        <w:rPr>
          <w:rFonts w:ascii="Calibri" w:hAnsi="Calibri" w:cs="Calibri"/>
          <w:sz w:val="22"/>
          <w:szCs w:val="22"/>
        </w:rPr>
        <w:t>market</w:t>
      </w:r>
      <w:r w:rsidR="008B66FB" w:rsidRPr="1CF3F689">
        <w:rPr>
          <w:rFonts w:ascii="Calibri" w:hAnsi="Calibri" w:cs="Calibri"/>
          <w:sz w:val="22"/>
          <w:szCs w:val="22"/>
        </w:rPr>
        <w:t>?</w:t>
      </w:r>
    </w:p>
    <w:p w14:paraId="650D186A" w14:textId="065B4841" w:rsidR="005D341E" w:rsidRDefault="008B65D6" w:rsidP="58687C23">
      <w:pPr>
        <w:pStyle w:val="NormalWeb"/>
        <w:spacing w:before="0" w:beforeAutospacing="0" w:after="0" w:afterAutospacing="0"/>
        <w:rPr>
          <w:rFonts w:ascii="Calibri" w:hAnsi="Calibri" w:cs="Calibri"/>
          <w:sz w:val="22"/>
          <w:szCs w:val="22"/>
        </w:rPr>
      </w:pPr>
      <w:r w:rsidRPr="58687C23">
        <w:rPr>
          <w:rFonts w:ascii="Calibri" w:hAnsi="Calibri" w:cs="Calibri"/>
          <w:sz w:val="22"/>
          <w:szCs w:val="22"/>
        </w:rPr>
        <w:t>A. JP</w:t>
      </w:r>
      <w:r w:rsidR="4B40ED9B" w:rsidRPr="58687C23">
        <w:rPr>
          <w:rFonts w:ascii="Calibri" w:hAnsi="Calibri" w:cs="Calibri"/>
          <w:sz w:val="22"/>
          <w:szCs w:val="22"/>
        </w:rPr>
        <w:t xml:space="preserve"> advised that ‘l</w:t>
      </w:r>
      <w:r w:rsidR="005D341E" w:rsidRPr="58687C23">
        <w:rPr>
          <w:rFonts w:ascii="Calibri" w:hAnsi="Calibri" w:cs="Calibri"/>
          <w:sz w:val="22"/>
          <w:szCs w:val="22"/>
        </w:rPr>
        <w:t>eisure</w:t>
      </w:r>
      <w:r w:rsidR="0870A259" w:rsidRPr="58687C23">
        <w:rPr>
          <w:rFonts w:ascii="Calibri" w:hAnsi="Calibri" w:cs="Calibri"/>
          <w:sz w:val="22"/>
          <w:szCs w:val="22"/>
        </w:rPr>
        <w:t>’</w:t>
      </w:r>
      <w:r w:rsidR="005D341E" w:rsidRPr="58687C23">
        <w:rPr>
          <w:rFonts w:ascii="Calibri" w:hAnsi="Calibri" w:cs="Calibri"/>
          <w:sz w:val="22"/>
          <w:szCs w:val="22"/>
        </w:rPr>
        <w:t xml:space="preserve"> is a very broadly defined topic </w:t>
      </w:r>
      <w:r w:rsidR="004E4AA9" w:rsidRPr="58687C23">
        <w:rPr>
          <w:rFonts w:ascii="Calibri" w:hAnsi="Calibri" w:cs="Calibri"/>
          <w:sz w:val="22"/>
          <w:szCs w:val="22"/>
        </w:rPr>
        <w:t xml:space="preserve">which may include visiting family and friends, hospital appointment </w:t>
      </w:r>
      <w:r w:rsidR="005D341E" w:rsidRPr="58687C23">
        <w:rPr>
          <w:rFonts w:ascii="Calibri" w:hAnsi="Calibri" w:cs="Calibri"/>
          <w:sz w:val="22"/>
          <w:szCs w:val="22"/>
        </w:rPr>
        <w:t xml:space="preserve">and may </w:t>
      </w:r>
      <w:r w:rsidR="001A4CE8" w:rsidRPr="58687C23">
        <w:rPr>
          <w:rFonts w:ascii="Calibri" w:hAnsi="Calibri" w:cs="Calibri"/>
          <w:sz w:val="22"/>
          <w:szCs w:val="22"/>
        </w:rPr>
        <w:t xml:space="preserve">even </w:t>
      </w:r>
      <w:r w:rsidR="005D341E" w:rsidRPr="58687C23">
        <w:rPr>
          <w:rFonts w:ascii="Calibri" w:hAnsi="Calibri" w:cs="Calibri"/>
          <w:sz w:val="22"/>
          <w:szCs w:val="22"/>
        </w:rPr>
        <w:t xml:space="preserve">be capturing people going to work in the day. </w:t>
      </w:r>
      <w:r w:rsidRPr="58687C23">
        <w:rPr>
          <w:rFonts w:ascii="Calibri" w:hAnsi="Calibri" w:cs="Calibri"/>
          <w:sz w:val="22"/>
          <w:szCs w:val="22"/>
        </w:rPr>
        <w:t>We n</w:t>
      </w:r>
      <w:r w:rsidR="005D341E" w:rsidRPr="58687C23">
        <w:rPr>
          <w:rFonts w:ascii="Calibri" w:hAnsi="Calibri" w:cs="Calibri"/>
          <w:sz w:val="22"/>
          <w:szCs w:val="22"/>
        </w:rPr>
        <w:t>eed to e</w:t>
      </w:r>
      <w:r w:rsidR="00727F1A" w:rsidRPr="58687C23">
        <w:rPr>
          <w:rFonts w:ascii="Calibri" w:hAnsi="Calibri" w:cs="Calibri"/>
          <w:sz w:val="22"/>
          <w:szCs w:val="22"/>
        </w:rPr>
        <w:t>nsure that</w:t>
      </w:r>
      <w:r w:rsidR="005D341E" w:rsidRPr="58687C23">
        <w:rPr>
          <w:rFonts w:ascii="Calibri" w:hAnsi="Calibri" w:cs="Calibri"/>
          <w:sz w:val="22"/>
          <w:szCs w:val="22"/>
        </w:rPr>
        <w:t xml:space="preserve"> leisure travel is looked at</w:t>
      </w:r>
      <w:r w:rsidR="675BAF29" w:rsidRPr="58687C23">
        <w:rPr>
          <w:rFonts w:ascii="Calibri" w:hAnsi="Calibri" w:cs="Calibri"/>
          <w:sz w:val="22"/>
          <w:szCs w:val="22"/>
        </w:rPr>
        <w:t xml:space="preserve"> and we</w:t>
      </w:r>
      <w:r w:rsidR="005D341E" w:rsidRPr="58687C23">
        <w:rPr>
          <w:rFonts w:ascii="Calibri" w:hAnsi="Calibri" w:cs="Calibri"/>
          <w:sz w:val="22"/>
          <w:szCs w:val="22"/>
        </w:rPr>
        <w:t xml:space="preserve"> also need to consider </w:t>
      </w:r>
      <w:r w:rsidR="00AF0F9F" w:rsidRPr="58687C23">
        <w:rPr>
          <w:rFonts w:ascii="Calibri" w:hAnsi="Calibri" w:cs="Calibri"/>
          <w:sz w:val="22"/>
          <w:szCs w:val="22"/>
        </w:rPr>
        <w:t xml:space="preserve">that we only have </w:t>
      </w:r>
      <w:r w:rsidR="005D341E" w:rsidRPr="58687C23">
        <w:rPr>
          <w:rFonts w:ascii="Calibri" w:hAnsi="Calibri" w:cs="Calibri"/>
          <w:sz w:val="22"/>
          <w:szCs w:val="22"/>
        </w:rPr>
        <w:t>3% of the commuter</w:t>
      </w:r>
      <w:r w:rsidR="00AF0F9F" w:rsidRPr="58687C23">
        <w:rPr>
          <w:rFonts w:ascii="Calibri" w:hAnsi="Calibri" w:cs="Calibri"/>
          <w:sz w:val="22"/>
          <w:szCs w:val="22"/>
        </w:rPr>
        <w:t xml:space="preserve"> market</w:t>
      </w:r>
      <w:r w:rsidR="005D341E" w:rsidRPr="58687C23">
        <w:rPr>
          <w:rFonts w:ascii="Calibri" w:hAnsi="Calibri" w:cs="Calibri"/>
          <w:sz w:val="22"/>
          <w:szCs w:val="22"/>
        </w:rPr>
        <w:t xml:space="preserve">. We </w:t>
      </w:r>
      <w:r w:rsidR="6A39794B" w:rsidRPr="58687C23">
        <w:rPr>
          <w:rFonts w:ascii="Calibri" w:hAnsi="Calibri" w:cs="Calibri"/>
          <w:sz w:val="22"/>
          <w:szCs w:val="22"/>
        </w:rPr>
        <w:t xml:space="preserve">also </w:t>
      </w:r>
      <w:r w:rsidR="005D341E" w:rsidRPr="58687C23">
        <w:rPr>
          <w:rFonts w:ascii="Calibri" w:hAnsi="Calibri" w:cs="Calibri"/>
          <w:sz w:val="22"/>
          <w:szCs w:val="22"/>
        </w:rPr>
        <w:t xml:space="preserve">need to look </w:t>
      </w:r>
      <w:r w:rsidR="5E97AEBC" w:rsidRPr="58687C23">
        <w:rPr>
          <w:rFonts w:ascii="Calibri" w:hAnsi="Calibri" w:cs="Calibri"/>
          <w:sz w:val="22"/>
          <w:szCs w:val="22"/>
        </w:rPr>
        <w:t xml:space="preserve">carefully </w:t>
      </w:r>
      <w:r w:rsidR="005D341E" w:rsidRPr="58687C23">
        <w:rPr>
          <w:rFonts w:ascii="Calibri" w:hAnsi="Calibri" w:cs="Calibri"/>
          <w:sz w:val="22"/>
          <w:szCs w:val="22"/>
        </w:rPr>
        <w:t xml:space="preserve">at active travel. Things are changing and we need to keep pace with the changes but </w:t>
      </w:r>
      <w:r w:rsidR="00AC3383" w:rsidRPr="58687C23">
        <w:rPr>
          <w:rFonts w:ascii="Calibri" w:hAnsi="Calibri" w:cs="Calibri"/>
          <w:sz w:val="22"/>
          <w:szCs w:val="22"/>
        </w:rPr>
        <w:t xml:space="preserve">really </w:t>
      </w:r>
      <w:r w:rsidR="005D341E" w:rsidRPr="58687C23">
        <w:rPr>
          <w:rFonts w:ascii="Calibri" w:hAnsi="Calibri" w:cs="Calibri"/>
          <w:sz w:val="22"/>
          <w:szCs w:val="22"/>
        </w:rPr>
        <w:t>consider the broad terms</w:t>
      </w:r>
      <w:r w:rsidR="2BEA2AB7" w:rsidRPr="58687C23">
        <w:rPr>
          <w:rFonts w:ascii="Calibri" w:hAnsi="Calibri" w:cs="Calibri"/>
          <w:sz w:val="22"/>
          <w:szCs w:val="22"/>
        </w:rPr>
        <w:t xml:space="preserve"> </w:t>
      </w:r>
      <w:r w:rsidR="005D341E" w:rsidRPr="58687C23">
        <w:rPr>
          <w:rFonts w:ascii="Calibri" w:hAnsi="Calibri" w:cs="Calibri"/>
          <w:sz w:val="22"/>
          <w:szCs w:val="22"/>
        </w:rPr>
        <w:t>like ‘leisure’ that people are using</w:t>
      </w:r>
      <w:r w:rsidR="00597435" w:rsidRPr="58687C23">
        <w:rPr>
          <w:rFonts w:ascii="Calibri" w:hAnsi="Calibri" w:cs="Calibri"/>
          <w:sz w:val="22"/>
          <w:szCs w:val="22"/>
        </w:rPr>
        <w:t>.</w:t>
      </w:r>
    </w:p>
    <w:p w14:paraId="1B93B467" w14:textId="4DFBADAC" w:rsidR="008B65D6" w:rsidRDefault="008B65D6" w:rsidP="58687C23">
      <w:pPr>
        <w:pStyle w:val="NormalWeb"/>
        <w:spacing w:before="0" w:beforeAutospacing="0" w:after="0" w:afterAutospacing="0"/>
        <w:rPr>
          <w:rFonts w:ascii="Calibri" w:hAnsi="Calibri" w:cs="Calibri"/>
          <w:sz w:val="22"/>
          <w:szCs w:val="22"/>
        </w:rPr>
      </w:pPr>
      <w:r w:rsidRPr="58687C23">
        <w:rPr>
          <w:rFonts w:ascii="Calibri" w:hAnsi="Calibri" w:cs="Calibri"/>
          <w:sz w:val="22"/>
          <w:szCs w:val="22"/>
        </w:rPr>
        <w:t xml:space="preserve">Q. </w:t>
      </w:r>
      <w:r w:rsidR="005D341E" w:rsidRPr="58687C23">
        <w:rPr>
          <w:rFonts w:ascii="Calibri" w:hAnsi="Calibri" w:cs="Calibri"/>
          <w:sz w:val="22"/>
          <w:szCs w:val="22"/>
        </w:rPr>
        <w:t>D</w:t>
      </w:r>
      <w:r w:rsidRPr="58687C23">
        <w:rPr>
          <w:rFonts w:ascii="Calibri" w:hAnsi="Calibri" w:cs="Calibri"/>
          <w:sz w:val="22"/>
          <w:szCs w:val="22"/>
        </w:rPr>
        <w:t>J-</w:t>
      </w:r>
      <w:r w:rsidR="005D341E" w:rsidRPr="58687C23">
        <w:rPr>
          <w:rFonts w:ascii="Calibri" w:hAnsi="Calibri" w:cs="Calibri"/>
          <w:sz w:val="22"/>
          <w:szCs w:val="22"/>
        </w:rPr>
        <w:t>.</w:t>
      </w:r>
      <w:r w:rsidR="0017169F" w:rsidRPr="58687C23">
        <w:rPr>
          <w:rFonts w:ascii="Calibri" w:hAnsi="Calibri" w:cs="Calibri"/>
          <w:sz w:val="22"/>
          <w:szCs w:val="22"/>
        </w:rPr>
        <w:t xml:space="preserve"> I a</w:t>
      </w:r>
      <w:r w:rsidR="005D341E" w:rsidRPr="58687C23">
        <w:rPr>
          <w:rFonts w:ascii="Calibri" w:hAnsi="Calibri" w:cs="Calibri"/>
          <w:sz w:val="22"/>
          <w:szCs w:val="22"/>
        </w:rPr>
        <w:t xml:space="preserve">ppreciate service cuts </w:t>
      </w:r>
      <w:r w:rsidR="0017169F" w:rsidRPr="58687C23">
        <w:rPr>
          <w:rFonts w:ascii="Calibri" w:hAnsi="Calibri" w:cs="Calibri"/>
          <w:sz w:val="22"/>
          <w:szCs w:val="22"/>
        </w:rPr>
        <w:t xml:space="preserve">can happen </w:t>
      </w:r>
      <w:r w:rsidR="005D341E" w:rsidRPr="58687C23">
        <w:rPr>
          <w:rFonts w:ascii="Calibri" w:hAnsi="Calibri" w:cs="Calibri"/>
          <w:sz w:val="22"/>
          <w:szCs w:val="22"/>
        </w:rPr>
        <w:t xml:space="preserve">but </w:t>
      </w:r>
      <w:r w:rsidR="0017169F" w:rsidRPr="58687C23">
        <w:rPr>
          <w:rFonts w:ascii="Calibri" w:hAnsi="Calibri" w:cs="Calibri"/>
          <w:sz w:val="22"/>
          <w:szCs w:val="22"/>
        </w:rPr>
        <w:t xml:space="preserve">current </w:t>
      </w:r>
      <w:r w:rsidR="005D341E" w:rsidRPr="58687C23">
        <w:rPr>
          <w:rFonts w:ascii="Calibri" w:hAnsi="Calibri" w:cs="Calibri"/>
          <w:sz w:val="22"/>
          <w:szCs w:val="22"/>
        </w:rPr>
        <w:t>info</w:t>
      </w:r>
      <w:r w:rsidR="00CF2CC6" w:rsidRPr="58687C23">
        <w:rPr>
          <w:rFonts w:ascii="Calibri" w:hAnsi="Calibri" w:cs="Calibri"/>
          <w:sz w:val="22"/>
          <w:szCs w:val="22"/>
        </w:rPr>
        <w:t>rmation</w:t>
      </w:r>
      <w:r w:rsidR="005D341E" w:rsidRPr="58687C23">
        <w:rPr>
          <w:rFonts w:ascii="Calibri" w:hAnsi="Calibri" w:cs="Calibri"/>
          <w:sz w:val="22"/>
          <w:szCs w:val="22"/>
        </w:rPr>
        <w:t xml:space="preserve"> reaching </w:t>
      </w:r>
      <w:r w:rsidR="0017169F" w:rsidRPr="58687C23">
        <w:rPr>
          <w:rFonts w:ascii="Calibri" w:hAnsi="Calibri" w:cs="Calibri"/>
          <w:sz w:val="22"/>
          <w:szCs w:val="22"/>
        </w:rPr>
        <w:t xml:space="preserve">the </w:t>
      </w:r>
      <w:r w:rsidR="005D341E" w:rsidRPr="58687C23">
        <w:rPr>
          <w:rFonts w:ascii="Calibri" w:hAnsi="Calibri" w:cs="Calibri"/>
          <w:sz w:val="22"/>
          <w:szCs w:val="22"/>
        </w:rPr>
        <w:t xml:space="preserve">public is poor and needs to be addressed immediately. </w:t>
      </w:r>
      <w:r w:rsidR="09E5D2CD" w:rsidRPr="58687C23">
        <w:rPr>
          <w:rFonts w:ascii="Calibri" w:hAnsi="Calibri" w:cs="Calibri"/>
          <w:sz w:val="22"/>
          <w:szCs w:val="22"/>
        </w:rPr>
        <w:t>DJ i</w:t>
      </w:r>
      <w:r w:rsidR="00FD38B7" w:rsidRPr="58687C23">
        <w:rPr>
          <w:rFonts w:ascii="Calibri" w:hAnsi="Calibri" w:cs="Calibri"/>
          <w:sz w:val="22"/>
          <w:szCs w:val="22"/>
        </w:rPr>
        <w:t>dentified o</w:t>
      </w:r>
      <w:r w:rsidR="00EA00CA" w:rsidRPr="58687C23">
        <w:rPr>
          <w:rFonts w:ascii="Calibri" w:hAnsi="Calibri" w:cs="Calibri"/>
          <w:sz w:val="22"/>
          <w:szCs w:val="22"/>
        </w:rPr>
        <w:t>ne service reduced to two-hourly</w:t>
      </w:r>
      <w:r w:rsidR="00AC3383" w:rsidRPr="58687C23">
        <w:rPr>
          <w:rFonts w:ascii="Calibri" w:hAnsi="Calibri" w:cs="Calibri"/>
          <w:sz w:val="22"/>
          <w:szCs w:val="22"/>
        </w:rPr>
        <w:t xml:space="preserve"> </w:t>
      </w:r>
      <w:r w:rsidR="00FD38B7" w:rsidRPr="58687C23">
        <w:rPr>
          <w:rFonts w:ascii="Calibri" w:hAnsi="Calibri" w:cs="Calibri"/>
          <w:sz w:val="22"/>
          <w:szCs w:val="22"/>
        </w:rPr>
        <w:t xml:space="preserve">(on the Wrexham -Bidston line) </w:t>
      </w:r>
      <w:r w:rsidR="00AC3383" w:rsidRPr="58687C23">
        <w:rPr>
          <w:rFonts w:ascii="Calibri" w:hAnsi="Calibri" w:cs="Calibri"/>
          <w:sz w:val="22"/>
          <w:szCs w:val="22"/>
        </w:rPr>
        <w:t>on a Saturday recently</w:t>
      </w:r>
      <w:r w:rsidR="00450888" w:rsidRPr="58687C23">
        <w:rPr>
          <w:rFonts w:ascii="Calibri" w:hAnsi="Calibri" w:cs="Calibri"/>
          <w:sz w:val="22"/>
          <w:szCs w:val="22"/>
        </w:rPr>
        <w:t xml:space="preserve"> with no passenger information</w:t>
      </w:r>
      <w:r w:rsidR="00EA00CA" w:rsidRPr="58687C23">
        <w:rPr>
          <w:rFonts w:ascii="Calibri" w:hAnsi="Calibri" w:cs="Calibri"/>
          <w:sz w:val="22"/>
          <w:szCs w:val="22"/>
        </w:rPr>
        <w:t>.</w:t>
      </w:r>
      <w:r w:rsidR="00CF3C75" w:rsidRPr="58687C23">
        <w:rPr>
          <w:rFonts w:ascii="Calibri" w:hAnsi="Calibri" w:cs="Calibri"/>
          <w:sz w:val="22"/>
          <w:szCs w:val="22"/>
        </w:rPr>
        <w:t xml:space="preserve"> </w:t>
      </w:r>
      <w:r w:rsidR="0D766448" w:rsidRPr="58687C23">
        <w:rPr>
          <w:rFonts w:ascii="Calibri" w:hAnsi="Calibri" w:cs="Calibri"/>
          <w:sz w:val="22"/>
          <w:szCs w:val="22"/>
        </w:rPr>
        <w:t>DJ noted that t</w:t>
      </w:r>
      <w:r w:rsidR="00AC3383" w:rsidRPr="58687C23">
        <w:rPr>
          <w:rFonts w:ascii="Calibri" w:hAnsi="Calibri" w:cs="Calibri"/>
          <w:sz w:val="22"/>
          <w:szCs w:val="22"/>
        </w:rPr>
        <w:t xml:space="preserve">he Rail </w:t>
      </w:r>
      <w:r w:rsidR="00E26214" w:rsidRPr="58687C23">
        <w:rPr>
          <w:rFonts w:ascii="Calibri" w:hAnsi="Calibri" w:cs="Calibri"/>
          <w:sz w:val="22"/>
          <w:szCs w:val="22"/>
        </w:rPr>
        <w:t xml:space="preserve">User </w:t>
      </w:r>
      <w:r w:rsidR="1EF7A35D" w:rsidRPr="58687C23">
        <w:rPr>
          <w:rFonts w:ascii="Calibri" w:hAnsi="Calibri" w:cs="Calibri"/>
          <w:sz w:val="22"/>
          <w:szCs w:val="22"/>
        </w:rPr>
        <w:t>G</w:t>
      </w:r>
      <w:r w:rsidR="00E26214" w:rsidRPr="58687C23">
        <w:rPr>
          <w:rFonts w:ascii="Calibri" w:hAnsi="Calibri" w:cs="Calibri"/>
          <w:sz w:val="22"/>
          <w:szCs w:val="22"/>
        </w:rPr>
        <w:t xml:space="preserve">roup </w:t>
      </w:r>
      <w:r w:rsidR="00AC3383" w:rsidRPr="58687C23">
        <w:rPr>
          <w:rFonts w:ascii="Calibri" w:hAnsi="Calibri" w:cs="Calibri"/>
          <w:sz w:val="22"/>
          <w:szCs w:val="22"/>
        </w:rPr>
        <w:t xml:space="preserve">regularly </w:t>
      </w:r>
      <w:r w:rsidR="00E26214" w:rsidRPr="58687C23">
        <w:rPr>
          <w:rFonts w:ascii="Calibri" w:hAnsi="Calibri" w:cs="Calibri"/>
          <w:sz w:val="22"/>
          <w:szCs w:val="22"/>
        </w:rPr>
        <w:t xml:space="preserve">contacts </w:t>
      </w:r>
      <w:proofErr w:type="spellStart"/>
      <w:r w:rsidR="00E26214" w:rsidRPr="58687C23">
        <w:rPr>
          <w:rFonts w:ascii="Calibri" w:hAnsi="Calibri" w:cs="Calibri"/>
          <w:sz w:val="22"/>
          <w:szCs w:val="22"/>
        </w:rPr>
        <w:t>TfW</w:t>
      </w:r>
      <w:proofErr w:type="spellEnd"/>
      <w:r w:rsidR="00E26214" w:rsidRPr="58687C23">
        <w:rPr>
          <w:rFonts w:ascii="Calibri" w:hAnsi="Calibri" w:cs="Calibri"/>
          <w:sz w:val="22"/>
          <w:szCs w:val="22"/>
        </w:rPr>
        <w:t xml:space="preserve"> regularly to complain</w:t>
      </w:r>
      <w:r w:rsidR="00AC3383" w:rsidRPr="58687C23">
        <w:rPr>
          <w:rFonts w:ascii="Calibri" w:hAnsi="Calibri" w:cs="Calibri"/>
          <w:sz w:val="22"/>
          <w:szCs w:val="22"/>
        </w:rPr>
        <w:t xml:space="preserve"> so </w:t>
      </w:r>
      <w:proofErr w:type="spellStart"/>
      <w:r w:rsidR="00AC3383" w:rsidRPr="58687C23">
        <w:rPr>
          <w:rFonts w:ascii="Calibri" w:hAnsi="Calibri" w:cs="Calibri"/>
          <w:sz w:val="22"/>
          <w:szCs w:val="22"/>
        </w:rPr>
        <w:t>TfW</w:t>
      </w:r>
      <w:proofErr w:type="spellEnd"/>
      <w:r w:rsidR="00AC3383" w:rsidRPr="58687C23">
        <w:rPr>
          <w:rFonts w:ascii="Calibri" w:hAnsi="Calibri" w:cs="Calibri"/>
          <w:sz w:val="22"/>
          <w:szCs w:val="22"/>
        </w:rPr>
        <w:t xml:space="preserve"> </w:t>
      </w:r>
      <w:r w:rsidR="00450888" w:rsidRPr="58687C23">
        <w:rPr>
          <w:rFonts w:ascii="Calibri" w:hAnsi="Calibri" w:cs="Calibri"/>
          <w:sz w:val="22"/>
          <w:szCs w:val="22"/>
        </w:rPr>
        <w:t>are aware of it</w:t>
      </w:r>
      <w:r w:rsidR="00E26214" w:rsidRPr="58687C23">
        <w:rPr>
          <w:rFonts w:ascii="Calibri" w:hAnsi="Calibri" w:cs="Calibri"/>
          <w:sz w:val="22"/>
          <w:szCs w:val="22"/>
        </w:rPr>
        <w:t>.</w:t>
      </w:r>
    </w:p>
    <w:p w14:paraId="426E850E" w14:textId="6A7FBA1A" w:rsidR="005D341E" w:rsidRDefault="008B65D6" w:rsidP="58687C23">
      <w:pPr>
        <w:pStyle w:val="NormalWeb"/>
        <w:spacing w:before="0" w:beforeAutospacing="0" w:after="0" w:afterAutospacing="0"/>
        <w:rPr>
          <w:rFonts w:ascii="Calibri" w:hAnsi="Calibri" w:cs="Calibri"/>
          <w:sz w:val="22"/>
          <w:szCs w:val="22"/>
        </w:rPr>
      </w:pPr>
      <w:r w:rsidRPr="58687C23">
        <w:rPr>
          <w:rFonts w:ascii="Calibri" w:hAnsi="Calibri" w:cs="Calibri"/>
          <w:sz w:val="22"/>
          <w:szCs w:val="22"/>
        </w:rPr>
        <w:t xml:space="preserve">A. </w:t>
      </w:r>
      <w:r w:rsidR="005D341E" w:rsidRPr="58687C23">
        <w:rPr>
          <w:rFonts w:ascii="Calibri" w:hAnsi="Calibri" w:cs="Calibri"/>
          <w:sz w:val="22"/>
          <w:szCs w:val="22"/>
        </w:rPr>
        <w:t>JP</w:t>
      </w:r>
      <w:r w:rsidRPr="58687C23">
        <w:rPr>
          <w:rFonts w:ascii="Calibri" w:hAnsi="Calibri" w:cs="Calibri"/>
          <w:sz w:val="22"/>
          <w:szCs w:val="22"/>
        </w:rPr>
        <w:t>-</w:t>
      </w:r>
      <w:r w:rsidR="005D341E" w:rsidRPr="58687C23">
        <w:rPr>
          <w:rFonts w:ascii="Calibri" w:hAnsi="Calibri" w:cs="Calibri"/>
          <w:sz w:val="22"/>
          <w:szCs w:val="22"/>
        </w:rPr>
        <w:t xml:space="preserve"> Was u</w:t>
      </w:r>
      <w:r w:rsidR="00597435" w:rsidRPr="58687C23">
        <w:rPr>
          <w:rFonts w:ascii="Calibri" w:hAnsi="Calibri" w:cs="Calibri"/>
          <w:sz w:val="22"/>
          <w:szCs w:val="22"/>
        </w:rPr>
        <w:t xml:space="preserve">naware </w:t>
      </w:r>
      <w:r w:rsidR="000E03D4" w:rsidRPr="58687C23">
        <w:rPr>
          <w:rFonts w:ascii="Calibri" w:hAnsi="Calibri" w:cs="Calibri"/>
          <w:sz w:val="22"/>
          <w:szCs w:val="22"/>
        </w:rPr>
        <w:t xml:space="preserve">of this </w:t>
      </w:r>
      <w:proofErr w:type="gramStart"/>
      <w:r w:rsidR="6173E724" w:rsidRPr="58687C23">
        <w:rPr>
          <w:rFonts w:ascii="Calibri" w:hAnsi="Calibri" w:cs="Calibri"/>
          <w:sz w:val="22"/>
          <w:szCs w:val="22"/>
        </w:rPr>
        <w:t xml:space="preserve">particular </w:t>
      </w:r>
      <w:r w:rsidR="00C06751" w:rsidRPr="58687C23">
        <w:rPr>
          <w:rFonts w:ascii="Calibri" w:hAnsi="Calibri" w:cs="Calibri"/>
          <w:sz w:val="22"/>
          <w:szCs w:val="22"/>
        </w:rPr>
        <w:t>issue</w:t>
      </w:r>
      <w:proofErr w:type="gramEnd"/>
      <w:r w:rsidR="000E03D4" w:rsidRPr="58687C23">
        <w:rPr>
          <w:rFonts w:ascii="Calibri" w:hAnsi="Calibri" w:cs="Calibri"/>
          <w:sz w:val="22"/>
          <w:szCs w:val="22"/>
        </w:rPr>
        <w:t xml:space="preserve"> and stated he was concerned to learn this and expressed his frustration</w:t>
      </w:r>
      <w:r w:rsidR="005D341E" w:rsidRPr="58687C23">
        <w:rPr>
          <w:rFonts w:ascii="Calibri" w:hAnsi="Calibri" w:cs="Calibri"/>
          <w:sz w:val="22"/>
          <w:szCs w:val="22"/>
        </w:rPr>
        <w:t xml:space="preserve"> that p</w:t>
      </w:r>
      <w:r w:rsidR="000E03D4" w:rsidRPr="58687C23">
        <w:rPr>
          <w:rFonts w:ascii="Calibri" w:hAnsi="Calibri" w:cs="Calibri"/>
          <w:sz w:val="22"/>
          <w:szCs w:val="22"/>
        </w:rPr>
        <w:t>assengers are still not</w:t>
      </w:r>
      <w:r w:rsidR="005D341E" w:rsidRPr="58687C23">
        <w:rPr>
          <w:rFonts w:ascii="Calibri" w:hAnsi="Calibri" w:cs="Calibri"/>
          <w:sz w:val="22"/>
          <w:szCs w:val="22"/>
        </w:rPr>
        <w:t xml:space="preserve"> getting</w:t>
      </w:r>
      <w:r w:rsidR="000E03D4" w:rsidRPr="58687C23">
        <w:rPr>
          <w:rFonts w:ascii="Calibri" w:hAnsi="Calibri" w:cs="Calibri"/>
          <w:sz w:val="22"/>
          <w:szCs w:val="22"/>
        </w:rPr>
        <w:t xml:space="preserve"> the</w:t>
      </w:r>
      <w:r w:rsidR="005D341E" w:rsidRPr="58687C23">
        <w:rPr>
          <w:rFonts w:ascii="Calibri" w:hAnsi="Calibri" w:cs="Calibri"/>
          <w:sz w:val="22"/>
          <w:szCs w:val="22"/>
        </w:rPr>
        <w:t xml:space="preserve"> information</w:t>
      </w:r>
      <w:r w:rsidR="000E03D4" w:rsidRPr="58687C23">
        <w:rPr>
          <w:rFonts w:ascii="Calibri" w:hAnsi="Calibri" w:cs="Calibri"/>
          <w:sz w:val="22"/>
          <w:szCs w:val="22"/>
        </w:rPr>
        <w:t xml:space="preserve"> they need, as this is </w:t>
      </w:r>
      <w:r w:rsidR="003A5217" w:rsidRPr="58687C23">
        <w:rPr>
          <w:rFonts w:ascii="Calibri" w:hAnsi="Calibri" w:cs="Calibri"/>
          <w:sz w:val="22"/>
          <w:szCs w:val="22"/>
        </w:rPr>
        <w:t>especially important</w:t>
      </w:r>
      <w:r w:rsidR="000E03D4" w:rsidRPr="58687C23">
        <w:rPr>
          <w:rFonts w:ascii="Calibri" w:hAnsi="Calibri" w:cs="Calibri"/>
          <w:sz w:val="22"/>
          <w:szCs w:val="22"/>
        </w:rPr>
        <w:t xml:space="preserve"> to him</w:t>
      </w:r>
      <w:r w:rsidR="005D341E" w:rsidRPr="58687C23">
        <w:rPr>
          <w:rFonts w:ascii="Calibri" w:hAnsi="Calibri" w:cs="Calibri"/>
          <w:sz w:val="22"/>
          <w:szCs w:val="22"/>
        </w:rPr>
        <w:t>. JP and LB</w:t>
      </w:r>
      <w:r w:rsidR="007C61DC" w:rsidRPr="58687C23">
        <w:rPr>
          <w:rFonts w:ascii="Calibri" w:hAnsi="Calibri" w:cs="Calibri"/>
          <w:sz w:val="22"/>
          <w:szCs w:val="22"/>
        </w:rPr>
        <w:t xml:space="preserve"> agreed</w:t>
      </w:r>
      <w:r w:rsidR="005D341E" w:rsidRPr="58687C23">
        <w:rPr>
          <w:rFonts w:ascii="Calibri" w:hAnsi="Calibri" w:cs="Calibri"/>
          <w:sz w:val="22"/>
          <w:szCs w:val="22"/>
        </w:rPr>
        <w:t xml:space="preserve"> to</w:t>
      </w:r>
      <w:r w:rsidR="00EA00CA" w:rsidRPr="58687C23">
        <w:rPr>
          <w:rFonts w:ascii="Calibri" w:hAnsi="Calibri" w:cs="Calibri"/>
          <w:sz w:val="22"/>
          <w:szCs w:val="22"/>
        </w:rPr>
        <w:t xml:space="preserve"> take this </w:t>
      </w:r>
      <w:r w:rsidR="007C61DC" w:rsidRPr="58687C23">
        <w:rPr>
          <w:rFonts w:ascii="Calibri" w:hAnsi="Calibri" w:cs="Calibri"/>
          <w:sz w:val="22"/>
          <w:szCs w:val="22"/>
        </w:rPr>
        <w:t>query away</w:t>
      </w:r>
      <w:r w:rsidR="00CF3C75" w:rsidRPr="58687C23">
        <w:rPr>
          <w:rFonts w:ascii="Calibri" w:hAnsi="Calibri" w:cs="Calibri"/>
          <w:sz w:val="22"/>
          <w:szCs w:val="22"/>
        </w:rPr>
        <w:t xml:space="preserve"> to</w:t>
      </w:r>
      <w:r w:rsidR="005D341E" w:rsidRPr="58687C23">
        <w:rPr>
          <w:rFonts w:ascii="Calibri" w:hAnsi="Calibri" w:cs="Calibri"/>
          <w:sz w:val="22"/>
          <w:szCs w:val="22"/>
        </w:rPr>
        <w:t xml:space="preserve"> </w:t>
      </w:r>
      <w:r w:rsidR="007C61DC" w:rsidRPr="58687C23">
        <w:rPr>
          <w:rFonts w:ascii="Calibri" w:hAnsi="Calibri" w:cs="Calibri"/>
          <w:sz w:val="22"/>
          <w:szCs w:val="22"/>
        </w:rPr>
        <w:t>investigate further.</w:t>
      </w:r>
    </w:p>
    <w:p w14:paraId="24F34F2B" w14:textId="2C9AA0EE" w:rsidR="005D341E" w:rsidRDefault="008B65D6" w:rsidP="005D341E">
      <w:pPr>
        <w:pStyle w:val="NormalWeb"/>
        <w:spacing w:before="0" w:beforeAutospacing="0" w:after="0" w:afterAutospacing="0"/>
        <w:rPr>
          <w:rFonts w:ascii="Calibri" w:hAnsi="Calibri" w:cs="Calibri"/>
          <w:sz w:val="22"/>
          <w:szCs w:val="22"/>
        </w:rPr>
      </w:pPr>
      <w:r>
        <w:rPr>
          <w:rFonts w:ascii="Calibri" w:hAnsi="Calibri" w:cs="Calibri"/>
          <w:sz w:val="22"/>
          <w:szCs w:val="22"/>
        </w:rPr>
        <w:t>Q. AW-</w:t>
      </w:r>
      <w:r w:rsidR="005D341E">
        <w:rPr>
          <w:rFonts w:ascii="Calibri" w:hAnsi="Calibri" w:cs="Calibri"/>
          <w:sz w:val="22"/>
          <w:szCs w:val="22"/>
        </w:rPr>
        <w:t xml:space="preserve"> Regarding recovery</w:t>
      </w:r>
      <w:r w:rsidR="00651435">
        <w:rPr>
          <w:rFonts w:ascii="Calibri" w:hAnsi="Calibri" w:cs="Calibri"/>
          <w:sz w:val="22"/>
          <w:szCs w:val="22"/>
        </w:rPr>
        <w:t>,</w:t>
      </w:r>
      <w:r w:rsidR="005D341E">
        <w:rPr>
          <w:rFonts w:ascii="Calibri" w:hAnsi="Calibri" w:cs="Calibri"/>
          <w:sz w:val="22"/>
          <w:szCs w:val="22"/>
        </w:rPr>
        <w:t xml:space="preserve"> what does this look like for </w:t>
      </w:r>
      <w:r w:rsidR="00857737">
        <w:rPr>
          <w:rFonts w:ascii="Calibri" w:hAnsi="Calibri" w:cs="Calibri"/>
          <w:sz w:val="22"/>
          <w:szCs w:val="22"/>
        </w:rPr>
        <w:t>passengers?</w:t>
      </w:r>
      <w:r w:rsidR="005D341E">
        <w:rPr>
          <w:rFonts w:ascii="Calibri" w:hAnsi="Calibri" w:cs="Calibri"/>
          <w:sz w:val="22"/>
          <w:szCs w:val="22"/>
        </w:rPr>
        <w:t xml:space="preserve"> Also, </w:t>
      </w:r>
      <w:r w:rsidR="00651435">
        <w:rPr>
          <w:rFonts w:ascii="Calibri" w:hAnsi="Calibri" w:cs="Calibri"/>
          <w:sz w:val="22"/>
          <w:szCs w:val="22"/>
        </w:rPr>
        <w:t xml:space="preserve">the </w:t>
      </w:r>
      <w:r w:rsidR="005D341E">
        <w:rPr>
          <w:rFonts w:ascii="Calibri" w:hAnsi="Calibri" w:cs="Calibri"/>
          <w:sz w:val="22"/>
          <w:szCs w:val="22"/>
        </w:rPr>
        <w:t xml:space="preserve">profile of how recovery has taken </w:t>
      </w:r>
      <w:proofErr w:type="gramStart"/>
      <w:r w:rsidR="005D341E">
        <w:rPr>
          <w:rFonts w:ascii="Calibri" w:hAnsi="Calibri" w:cs="Calibri"/>
          <w:sz w:val="22"/>
          <w:szCs w:val="22"/>
        </w:rPr>
        <w:t>place</w:t>
      </w:r>
      <w:r w:rsidR="00B67CD9">
        <w:rPr>
          <w:rFonts w:ascii="Calibri" w:hAnsi="Calibri" w:cs="Calibri"/>
          <w:sz w:val="22"/>
          <w:szCs w:val="22"/>
        </w:rPr>
        <w:t>?</w:t>
      </w:r>
      <w:proofErr w:type="gramEnd"/>
      <w:r w:rsidR="00B67CD9">
        <w:rPr>
          <w:rFonts w:ascii="Calibri" w:hAnsi="Calibri" w:cs="Calibri"/>
          <w:sz w:val="22"/>
          <w:szCs w:val="22"/>
        </w:rPr>
        <w:t xml:space="preserve"> Is it in line with UK </w:t>
      </w:r>
      <w:r w:rsidR="009F60D9">
        <w:rPr>
          <w:rFonts w:ascii="Calibri" w:hAnsi="Calibri" w:cs="Calibri"/>
          <w:sz w:val="22"/>
          <w:szCs w:val="22"/>
        </w:rPr>
        <w:t>trends?</w:t>
      </w:r>
    </w:p>
    <w:p w14:paraId="2530D95F" w14:textId="6DE91475" w:rsidR="005D341E" w:rsidRDefault="00D40843" w:rsidP="58687C23">
      <w:pPr>
        <w:pStyle w:val="NormalWeb"/>
        <w:spacing w:before="0" w:beforeAutospacing="0" w:after="0" w:afterAutospacing="0"/>
        <w:rPr>
          <w:rFonts w:ascii="Calibri" w:hAnsi="Calibri" w:cs="Calibri"/>
          <w:sz w:val="22"/>
          <w:szCs w:val="22"/>
        </w:rPr>
      </w:pPr>
      <w:r w:rsidRPr="58687C23">
        <w:rPr>
          <w:rFonts w:ascii="Calibri" w:hAnsi="Calibri" w:cs="Calibri"/>
          <w:sz w:val="22"/>
          <w:szCs w:val="22"/>
        </w:rPr>
        <w:lastRenderedPageBreak/>
        <w:t xml:space="preserve">A. </w:t>
      </w:r>
      <w:r w:rsidR="005D341E" w:rsidRPr="58687C23">
        <w:rPr>
          <w:rFonts w:ascii="Calibri" w:hAnsi="Calibri" w:cs="Calibri"/>
          <w:sz w:val="22"/>
          <w:szCs w:val="22"/>
        </w:rPr>
        <w:t>JP</w:t>
      </w:r>
      <w:r w:rsidR="008B65D6" w:rsidRPr="58687C23">
        <w:rPr>
          <w:rFonts w:ascii="Calibri" w:hAnsi="Calibri" w:cs="Calibri"/>
          <w:sz w:val="22"/>
          <w:szCs w:val="22"/>
        </w:rPr>
        <w:t>-</w:t>
      </w:r>
      <w:r w:rsidR="007A5DEB" w:rsidRPr="58687C23">
        <w:rPr>
          <w:rFonts w:ascii="Calibri" w:hAnsi="Calibri" w:cs="Calibri"/>
          <w:sz w:val="22"/>
          <w:szCs w:val="22"/>
        </w:rPr>
        <w:t xml:space="preserve"> R</w:t>
      </w:r>
      <w:r w:rsidR="005D341E" w:rsidRPr="58687C23">
        <w:rPr>
          <w:rFonts w:ascii="Calibri" w:hAnsi="Calibri" w:cs="Calibri"/>
          <w:sz w:val="22"/>
          <w:szCs w:val="22"/>
        </w:rPr>
        <w:t xml:space="preserve">evenue </w:t>
      </w:r>
      <w:r w:rsidR="007A5DEB" w:rsidRPr="58687C23">
        <w:rPr>
          <w:rFonts w:ascii="Calibri" w:hAnsi="Calibri" w:cs="Calibri"/>
          <w:sz w:val="22"/>
          <w:szCs w:val="22"/>
        </w:rPr>
        <w:t xml:space="preserve">is </w:t>
      </w:r>
      <w:r w:rsidR="005D341E" w:rsidRPr="58687C23">
        <w:rPr>
          <w:rFonts w:ascii="Calibri" w:hAnsi="Calibri" w:cs="Calibri"/>
          <w:sz w:val="22"/>
          <w:szCs w:val="22"/>
        </w:rPr>
        <w:t>outperforming passenger numbers which were in the high 80%</w:t>
      </w:r>
      <w:r w:rsidR="00F50946" w:rsidRPr="58687C23">
        <w:rPr>
          <w:rFonts w:ascii="Calibri" w:hAnsi="Calibri" w:cs="Calibri"/>
          <w:sz w:val="22"/>
          <w:szCs w:val="22"/>
        </w:rPr>
        <w:t>,</w:t>
      </w:r>
      <w:r w:rsidR="005D341E" w:rsidRPr="58687C23">
        <w:rPr>
          <w:rFonts w:ascii="Calibri" w:hAnsi="Calibri" w:cs="Calibri"/>
          <w:sz w:val="22"/>
          <w:szCs w:val="22"/>
        </w:rPr>
        <w:t xml:space="preserve"> revenue </w:t>
      </w:r>
      <w:r w:rsidR="00F50946" w:rsidRPr="58687C23">
        <w:rPr>
          <w:rFonts w:ascii="Calibri" w:hAnsi="Calibri" w:cs="Calibri"/>
          <w:sz w:val="22"/>
          <w:szCs w:val="22"/>
        </w:rPr>
        <w:t xml:space="preserve">is at </w:t>
      </w:r>
      <w:r w:rsidR="005D341E" w:rsidRPr="58687C23">
        <w:rPr>
          <w:rFonts w:ascii="Calibri" w:hAnsi="Calibri" w:cs="Calibri"/>
          <w:sz w:val="22"/>
          <w:szCs w:val="22"/>
        </w:rPr>
        <w:t>90-95%</w:t>
      </w:r>
      <w:r w:rsidR="00F50946" w:rsidRPr="58687C23">
        <w:rPr>
          <w:rFonts w:ascii="Calibri" w:hAnsi="Calibri" w:cs="Calibri"/>
          <w:sz w:val="22"/>
          <w:szCs w:val="22"/>
        </w:rPr>
        <w:t>,</w:t>
      </w:r>
      <w:r w:rsidR="005D341E" w:rsidRPr="58687C23">
        <w:rPr>
          <w:rFonts w:ascii="Calibri" w:hAnsi="Calibri" w:cs="Calibri"/>
          <w:sz w:val="22"/>
          <w:szCs w:val="22"/>
        </w:rPr>
        <w:t xml:space="preserve"> people purchasing less pre</w:t>
      </w:r>
      <w:r w:rsidR="00F50946" w:rsidRPr="58687C23">
        <w:rPr>
          <w:rFonts w:ascii="Calibri" w:hAnsi="Calibri" w:cs="Calibri"/>
          <w:sz w:val="22"/>
          <w:szCs w:val="22"/>
        </w:rPr>
        <w:t>-</w:t>
      </w:r>
      <w:r w:rsidR="005D341E" w:rsidRPr="58687C23">
        <w:rPr>
          <w:rFonts w:ascii="Calibri" w:hAnsi="Calibri" w:cs="Calibri"/>
          <w:sz w:val="22"/>
          <w:szCs w:val="22"/>
        </w:rPr>
        <w:t>purchased tickets</w:t>
      </w:r>
      <w:r w:rsidR="00F62B1C" w:rsidRPr="58687C23">
        <w:rPr>
          <w:rFonts w:ascii="Calibri" w:hAnsi="Calibri" w:cs="Calibri"/>
          <w:sz w:val="22"/>
          <w:szCs w:val="22"/>
        </w:rPr>
        <w:t xml:space="preserve">. </w:t>
      </w:r>
      <w:r w:rsidR="005D341E" w:rsidRPr="58687C23">
        <w:rPr>
          <w:rFonts w:ascii="Calibri" w:hAnsi="Calibri" w:cs="Calibri"/>
          <w:sz w:val="22"/>
          <w:szCs w:val="22"/>
        </w:rPr>
        <w:t xml:space="preserve">Weekends vs weekdays </w:t>
      </w:r>
      <w:r w:rsidR="00F50946" w:rsidRPr="58687C23">
        <w:rPr>
          <w:rFonts w:ascii="Calibri" w:hAnsi="Calibri" w:cs="Calibri"/>
          <w:sz w:val="22"/>
          <w:szCs w:val="22"/>
        </w:rPr>
        <w:t xml:space="preserve">are </w:t>
      </w:r>
      <w:r w:rsidR="005D341E" w:rsidRPr="58687C23">
        <w:rPr>
          <w:rFonts w:ascii="Calibri" w:hAnsi="Calibri" w:cs="Calibri"/>
          <w:sz w:val="22"/>
          <w:szCs w:val="22"/>
        </w:rPr>
        <w:t>busier but not on all service groups.</w:t>
      </w:r>
      <w:r w:rsidR="00F50946" w:rsidRPr="58687C23">
        <w:rPr>
          <w:rFonts w:ascii="Calibri" w:hAnsi="Calibri" w:cs="Calibri"/>
          <w:sz w:val="22"/>
          <w:szCs w:val="22"/>
        </w:rPr>
        <w:t xml:space="preserve"> After providing a high-level overview JP suggested </w:t>
      </w:r>
      <w:proofErr w:type="spellStart"/>
      <w:r w:rsidR="72E909C8" w:rsidRPr="58687C23">
        <w:rPr>
          <w:rFonts w:ascii="Calibri" w:hAnsi="Calibri" w:cs="Calibri"/>
          <w:sz w:val="22"/>
          <w:szCs w:val="22"/>
        </w:rPr>
        <w:t>TfW</w:t>
      </w:r>
      <w:proofErr w:type="spellEnd"/>
      <w:r w:rsidR="00F50946" w:rsidRPr="58687C23">
        <w:rPr>
          <w:rFonts w:ascii="Calibri" w:hAnsi="Calibri" w:cs="Calibri"/>
          <w:sz w:val="22"/>
          <w:szCs w:val="22"/>
        </w:rPr>
        <w:t xml:space="preserve"> provide a</w:t>
      </w:r>
      <w:r w:rsidR="005D341E" w:rsidRPr="58687C23">
        <w:rPr>
          <w:rFonts w:ascii="Calibri" w:hAnsi="Calibri" w:cs="Calibri"/>
          <w:sz w:val="22"/>
          <w:szCs w:val="22"/>
        </w:rPr>
        <w:t xml:space="preserve"> presentation </w:t>
      </w:r>
      <w:r w:rsidR="00F50946" w:rsidRPr="58687C23">
        <w:rPr>
          <w:rFonts w:ascii="Calibri" w:hAnsi="Calibri" w:cs="Calibri"/>
          <w:sz w:val="22"/>
          <w:szCs w:val="22"/>
        </w:rPr>
        <w:t xml:space="preserve">with all the number/trends </w:t>
      </w:r>
      <w:r w:rsidR="001E2291" w:rsidRPr="58687C23">
        <w:rPr>
          <w:rFonts w:ascii="Calibri" w:hAnsi="Calibri" w:cs="Calibri"/>
          <w:sz w:val="22"/>
          <w:szCs w:val="22"/>
        </w:rPr>
        <w:t>identified at the next round of forums.</w:t>
      </w:r>
    </w:p>
    <w:p w14:paraId="5E0FE68E" w14:textId="1C1F39E1" w:rsidR="005D341E" w:rsidRDefault="008B65D6" w:rsidP="1CF3F689">
      <w:pPr>
        <w:pStyle w:val="NormalWeb"/>
        <w:spacing w:before="0" w:beforeAutospacing="0" w:after="0" w:afterAutospacing="0"/>
        <w:rPr>
          <w:rFonts w:ascii="Calibri" w:hAnsi="Calibri" w:cs="Calibri"/>
          <w:sz w:val="22"/>
          <w:szCs w:val="22"/>
        </w:rPr>
      </w:pPr>
      <w:r w:rsidRPr="1CF3F689">
        <w:rPr>
          <w:rFonts w:ascii="Calibri" w:hAnsi="Calibri" w:cs="Calibri"/>
          <w:sz w:val="22"/>
          <w:szCs w:val="22"/>
        </w:rPr>
        <w:t>Q. CS-</w:t>
      </w:r>
      <w:r w:rsidR="005D341E" w:rsidRPr="1CF3F689">
        <w:rPr>
          <w:rFonts w:ascii="Calibri" w:hAnsi="Calibri" w:cs="Calibri"/>
          <w:sz w:val="22"/>
          <w:szCs w:val="22"/>
        </w:rPr>
        <w:t xml:space="preserve"> Vast connections on websites but missing links to </w:t>
      </w:r>
      <w:proofErr w:type="spellStart"/>
      <w:r w:rsidR="00E60D70" w:rsidRPr="1CF3F689">
        <w:rPr>
          <w:rFonts w:ascii="Calibri" w:hAnsi="Calibri" w:cs="Calibri"/>
          <w:sz w:val="22"/>
          <w:szCs w:val="22"/>
        </w:rPr>
        <w:t>Traws</w:t>
      </w:r>
      <w:proofErr w:type="spellEnd"/>
      <w:r w:rsidR="005D341E" w:rsidRPr="1CF3F689">
        <w:rPr>
          <w:rFonts w:ascii="Calibri" w:hAnsi="Calibri" w:cs="Calibri"/>
          <w:sz w:val="22"/>
          <w:szCs w:val="22"/>
        </w:rPr>
        <w:t xml:space="preserve"> Cymru also commented regarding metro central in Cardiff but queried if </w:t>
      </w:r>
      <w:proofErr w:type="spellStart"/>
      <w:r w:rsidR="005D341E" w:rsidRPr="1CF3F689">
        <w:rPr>
          <w:rFonts w:ascii="Calibri" w:hAnsi="Calibri" w:cs="Calibri"/>
          <w:sz w:val="22"/>
          <w:szCs w:val="22"/>
        </w:rPr>
        <w:t>TfW</w:t>
      </w:r>
      <w:proofErr w:type="spellEnd"/>
      <w:r w:rsidR="005D341E" w:rsidRPr="1CF3F689">
        <w:rPr>
          <w:rFonts w:ascii="Calibri" w:hAnsi="Calibri" w:cs="Calibri"/>
          <w:sz w:val="22"/>
          <w:szCs w:val="22"/>
        </w:rPr>
        <w:t xml:space="preserve"> is interested in their bus stations? What about the rest of the network?</w:t>
      </w:r>
    </w:p>
    <w:p w14:paraId="230CB5A5" w14:textId="0813A434" w:rsidR="005D341E" w:rsidRDefault="007A5DEB" w:rsidP="58687C23">
      <w:pPr>
        <w:pStyle w:val="NormalWeb"/>
        <w:spacing w:before="0" w:beforeAutospacing="0" w:after="0" w:afterAutospacing="0"/>
        <w:rPr>
          <w:rFonts w:ascii="Calibri" w:hAnsi="Calibri" w:cs="Calibri"/>
          <w:sz w:val="22"/>
          <w:szCs w:val="22"/>
        </w:rPr>
      </w:pPr>
      <w:r w:rsidRPr="58687C23">
        <w:rPr>
          <w:rFonts w:ascii="Calibri" w:hAnsi="Calibri" w:cs="Calibri"/>
          <w:sz w:val="22"/>
          <w:szCs w:val="22"/>
        </w:rPr>
        <w:t xml:space="preserve">A. </w:t>
      </w:r>
      <w:r w:rsidR="005D341E" w:rsidRPr="58687C23">
        <w:rPr>
          <w:rFonts w:ascii="Calibri" w:hAnsi="Calibri" w:cs="Calibri"/>
          <w:sz w:val="22"/>
          <w:szCs w:val="22"/>
        </w:rPr>
        <w:t>JP</w:t>
      </w:r>
      <w:r w:rsidRPr="58687C23">
        <w:rPr>
          <w:rFonts w:ascii="Calibri" w:hAnsi="Calibri" w:cs="Calibri"/>
          <w:sz w:val="22"/>
          <w:szCs w:val="22"/>
        </w:rPr>
        <w:t>-</w:t>
      </w:r>
      <w:r w:rsidR="005D341E" w:rsidRPr="58687C23">
        <w:rPr>
          <w:rFonts w:ascii="Calibri" w:hAnsi="Calibri" w:cs="Calibri"/>
          <w:sz w:val="22"/>
          <w:szCs w:val="22"/>
        </w:rPr>
        <w:t xml:space="preserve"> </w:t>
      </w:r>
      <w:r w:rsidR="00702B8E" w:rsidRPr="58687C23">
        <w:rPr>
          <w:rFonts w:ascii="Calibri" w:hAnsi="Calibri" w:cs="Calibri"/>
          <w:sz w:val="22"/>
          <w:szCs w:val="22"/>
        </w:rPr>
        <w:t xml:space="preserve">Advised </w:t>
      </w:r>
      <w:proofErr w:type="spellStart"/>
      <w:r w:rsidR="00702B8E" w:rsidRPr="58687C23">
        <w:rPr>
          <w:rFonts w:ascii="Calibri" w:hAnsi="Calibri" w:cs="Calibri"/>
          <w:sz w:val="22"/>
          <w:szCs w:val="22"/>
        </w:rPr>
        <w:t>TfW</w:t>
      </w:r>
      <w:proofErr w:type="spellEnd"/>
      <w:r w:rsidR="00702B8E" w:rsidRPr="58687C23">
        <w:rPr>
          <w:rFonts w:ascii="Calibri" w:hAnsi="Calibri" w:cs="Calibri"/>
          <w:sz w:val="22"/>
          <w:szCs w:val="22"/>
        </w:rPr>
        <w:t xml:space="preserve"> will</w:t>
      </w:r>
      <w:r w:rsidR="005D341E" w:rsidRPr="58687C23">
        <w:rPr>
          <w:rFonts w:ascii="Calibri" w:hAnsi="Calibri" w:cs="Calibri"/>
          <w:sz w:val="22"/>
          <w:szCs w:val="22"/>
        </w:rPr>
        <w:t xml:space="preserve"> take </w:t>
      </w:r>
      <w:r w:rsidR="00702B8E" w:rsidRPr="58687C23">
        <w:rPr>
          <w:rFonts w:ascii="Calibri" w:hAnsi="Calibri" w:cs="Calibri"/>
          <w:sz w:val="22"/>
          <w:szCs w:val="22"/>
        </w:rPr>
        <w:t>the website comments away to investigate</w:t>
      </w:r>
      <w:r w:rsidR="005D341E" w:rsidRPr="58687C23">
        <w:rPr>
          <w:rFonts w:ascii="Calibri" w:hAnsi="Calibri" w:cs="Calibri"/>
          <w:sz w:val="22"/>
          <w:szCs w:val="22"/>
        </w:rPr>
        <w:t xml:space="preserve"> and </w:t>
      </w:r>
      <w:r w:rsidR="00011DC6" w:rsidRPr="58687C23">
        <w:rPr>
          <w:rFonts w:ascii="Calibri" w:hAnsi="Calibri" w:cs="Calibri"/>
          <w:sz w:val="22"/>
          <w:szCs w:val="22"/>
        </w:rPr>
        <w:t>correct to</w:t>
      </w:r>
      <w:r w:rsidR="005D341E" w:rsidRPr="58687C23">
        <w:rPr>
          <w:rFonts w:ascii="Calibri" w:hAnsi="Calibri" w:cs="Calibri"/>
          <w:sz w:val="22"/>
          <w:szCs w:val="22"/>
        </w:rPr>
        <w:t xml:space="preserve"> make </w:t>
      </w:r>
      <w:r w:rsidR="00011DC6" w:rsidRPr="58687C23">
        <w:rPr>
          <w:rFonts w:ascii="Calibri" w:hAnsi="Calibri" w:cs="Calibri"/>
          <w:sz w:val="22"/>
          <w:szCs w:val="22"/>
        </w:rPr>
        <w:t xml:space="preserve">sure the </w:t>
      </w:r>
      <w:proofErr w:type="spellStart"/>
      <w:r w:rsidR="00011DC6" w:rsidRPr="58687C23">
        <w:rPr>
          <w:rFonts w:ascii="Calibri" w:hAnsi="Calibri" w:cs="Calibri"/>
          <w:sz w:val="22"/>
          <w:szCs w:val="22"/>
        </w:rPr>
        <w:t>TrawsCymru</w:t>
      </w:r>
      <w:proofErr w:type="spellEnd"/>
      <w:r w:rsidR="00011DC6" w:rsidRPr="58687C23">
        <w:rPr>
          <w:rFonts w:ascii="Calibri" w:hAnsi="Calibri" w:cs="Calibri"/>
          <w:sz w:val="22"/>
          <w:szCs w:val="22"/>
        </w:rPr>
        <w:t xml:space="preserve"> services are </w:t>
      </w:r>
      <w:r w:rsidR="005D341E" w:rsidRPr="58687C23">
        <w:rPr>
          <w:rFonts w:ascii="Calibri" w:hAnsi="Calibri" w:cs="Calibri"/>
          <w:sz w:val="22"/>
          <w:szCs w:val="22"/>
        </w:rPr>
        <w:t xml:space="preserve">visible. Bus </w:t>
      </w:r>
      <w:r w:rsidR="006C7785" w:rsidRPr="58687C23">
        <w:rPr>
          <w:rFonts w:ascii="Calibri" w:hAnsi="Calibri" w:cs="Calibri"/>
          <w:sz w:val="22"/>
          <w:szCs w:val="22"/>
        </w:rPr>
        <w:t>interchange:</w:t>
      </w:r>
      <w:r w:rsidR="005D341E" w:rsidRPr="58687C23">
        <w:rPr>
          <w:rFonts w:ascii="Calibri" w:hAnsi="Calibri" w:cs="Calibri"/>
          <w:sz w:val="22"/>
          <w:szCs w:val="22"/>
        </w:rPr>
        <w:t xml:space="preserve"> </w:t>
      </w:r>
      <w:r w:rsidR="002F3A28" w:rsidRPr="58687C23">
        <w:rPr>
          <w:rFonts w:ascii="Calibri" w:hAnsi="Calibri" w:cs="Calibri"/>
          <w:sz w:val="22"/>
          <w:szCs w:val="22"/>
        </w:rPr>
        <w:t xml:space="preserve">JP advised </w:t>
      </w:r>
      <w:proofErr w:type="spellStart"/>
      <w:r w:rsidR="002F3A28" w:rsidRPr="58687C23">
        <w:rPr>
          <w:rFonts w:ascii="Calibri" w:hAnsi="Calibri" w:cs="Calibri"/>
          <w:sz w:val="22"/>
          <w:szCs w:val="22"/>
        </w:rPr>
        <w:t>TfW</w:t>
      </w:r>
      <w:proofErr w:type="spellEnd"/>
      <w:r w:rsidR="005D341E" w:rsidRPr="58687C23">
        <w:rPr>
          <w:rFonts w:ascii="Calibri" w:hAnsi="Calibri" w:cs="Calibri"/>
          <w:sz w:val="22"/>
          <w:szCs w:val="22"/>
        </w:rPr>
        <w:t xml:space="preserve"> are devolving the way </w:t>
      </w:r>
      <w:r w:rsidR="48CD555C" w:rsidRPr="58687C23">
        <w:rPr>
          <w:rFonts w:ascii="Calibri" w:hAnsi="Calibri" w:cs="Calibri"/>
          <w:sz w:val="22"/>
          <w:szCs w:val="22"/>
        </w:rPr>
        <w:t>it</w:t>
      </w:r>
      <w:r w:rsidR="005D341E" w:rsidRPr="58687C23">
        <w:rPr>
          <w:rFonts w:ascii="Calibri" w:hAnsi="Calibri" w:cs="Calibri"/>
          <w:sz w:val="22"/>
          <w:szCs w:val="22"/>
        </w:rPr>
        <w:t xml:space="preserve"> work</w:t>
      </w:r>
      <w:r w:rsidR="30054BEE" w:rsidRPr="58687C23">
        <w:rPr>
          <w:rFonts w:ascii="Calibri" w:hAnsi="Calibri" w:cs="Calibri"/>
          <w:sz w:val="22"/>
          <w:szCs w:val="22"/>
        </w:rPr>
        <w:t>s</w:t>
      </w:r>
      <w:r w:rsidR="005D341E" w:rsidRPr="58687C23">
        <w:rPr>
          <w:rFonts w:ascii="Calibri" w:hAnsi="Calibri" w:cs="Calibri"/>
          <w:sz w:val="22"/>
          <w:szCs w:val="22"/>
        </w:rPr>
        <w:t xml:space="preserve"> over the coming months</w:t>
      </w:r>
      <w:r w:rsidR="002F3A28" w:rsidRPr="58687C23">
        <w:rPr>
          <w:rFonts w:ascii="Calibri" w:hAnsi="Calibri" w:cs="Calibri"/>
          <w:sz w:val="22"/>
          <w:szCs w:val="22"/>
        </w:rPr>
        <w:t>,</w:t>
      </w:r>
      <w:r w:rsidR="005D341E" w:rsidRPr="58687C23">
        <w:rPr>
          <w:rFonts w:ascii="Calibri" w:hAnsi="Calibri" w:cs="Calibri"/>
          <w:sz w:val="22"/>
          <w:szCs w:val="22"/>
        </w:rPr>
        <w:t xml:space="preserve"> and </w:t>
      </w:r>
      <w:proofErr w:type="spellStart"/>
      <w:r w:rsidR="001C19BB" w:rsidRPr="58687C23">
        <w:rPr>
          <w:rFonts w:ascii="Calibri" w:hAnsi="Calibri" w:cs="Calibri"/>
          <w:sz w:val="22"/>
          <w:szCs w:val="22"/>
        </w:rPr>
        <w:t>TfW</w:t>
      </w:r>
      <w:proofErr w:type="spellEnd"/>
      <w:r w:rsidR="005D341E" w:rsidRPr="58687C23">
        <w:rPr>
          <w:rFonts w:ascii="Calibri" w:hAnsi="Calibri" w:cs="Calibri"/>
          <w:sz w:val="22"/>
          <w:szCs w:val="22"/>
        </w:rPr>
        <w:t xml:space="preserve"> are looking to be fully modal agnostic. </w:t>
      </w:r>
      <w:r w:rsidR="004F55E5" w:rsidRPr="58687C23">
        <w:rPr>
          <w:rFonts w:ascii="Calibri" w:hAnsi="Calibri" w:cs="Calibri"/>
          <w:sz w:val="22"/>
          <w:szCs w:val="22"/>
        </w:rPr>
        <w:t xml:space="preserve">JP said </w:t>
      </w:r>
      <w:r w:rsidR="005D341E" w:rsidRPr="58687C23">
        <w:rPr>
          <w:rFonts w:ascii="Calibri" w:hAnsi="Calibri" w:cs="Calibri"/>
          <w:sz w:val="22"/>
          <w:szCs w:val="22"/>
        </w:rPr>
        <w:t xml:space="preserve">the benefits will be </w:t>
      </w:r>
      <w:proofErr w:type="spellStart"/>
      <w:r w:rsidR="004F55E5" w:rsidRPr="58687C23">
        <w:rPr>
          <w:rFonts w:ascii="Calibri" w:hAnsi="Calibri" w:cs="Calibri"/>
          <w:sz w:val="22"/>
          <w:szCs w:val="22"/>
        </w:rPr>
        <w:t>TfW</w:t>
      </w:r>
      <w:proofErr w:type="spellEnd"/>
      <w:r w:rsidR="005D341E" w:rsidRPr="58687C23">
        <w:rPr>
          <w:rFonts w:ascii="Calibri" w:hAnsi="Calibri" w:cs="Calibri"/>
          <w:sz w:val="22"/>
          <w:szCs w:val="22"/>
        </w:rPr>
        <w:t xml:space="preserve"> will have</w:t>
      </w:r>
      <w:r w:rsidR="004F55E5" w:rsidRPr="58687C23">
        <w:rPr>
          <w:rFonts w:ascii="Calibri" w:hAnsi="Calibri" w:cs="Calibri"/>
          <w:sz w:val="22"/>
          <w:szCs w:val="22"/>
        </w:rPr>
        <w:t xml:space="preserve"> one</w:t>
      </w:r>
      <w:r w:rsidR="005D341E" w:rsidRPr="58687C23">
        <w:rPr>
          <w:rFonts w:ascii="Calibri" w:hAnsi="Calibri" w:cs="Calibri"/>
          <w:sz w:val="22"/>
          <w:szCs w:val="22"/>
        </w:rPr>
        <w:t xml:space="preserve"> team that is shared across rail and bus</w:t>
      </w:r>
      <w:r w:rsidR="00A32311" w:rsidRPr="58687C23">
        <w:rPr>
          <w:rFonts w:ascii="Calibri" w:hAnsi="Calibri" w:cs="Calibri"/>
          <w:sz w:val="22"/>
          <w:szCs w:val="22"/>
        </w:rPr>
        <w:t>. The</w:t>
      </w:r>
      <w:r w:rsidR="005D341E" w:rsidRPr="58687C23">
        <w:rPr>
          <w:rFonts w:ascii="Calibri" w:hAnsi="Calibri" w:cs="Calibri"/>
          <w:sz w:val="22"/>
          <w:szCs w:val="22"/>
        </w:rPr>
        <w:t xml:space="preserve"> ambition is </w:t>
      </w:r>
      <w:r w:rsidR="00A32311" w:rsidRPr="58687C23">
        <w:rPr>
          <w:rFonts w:ascii="Calibri" w:hAnsi="Calibri" w:cs="Calibri"/>
          <w:sz w:val="22"/>
          <w:szCs w:val="22"/>
        </w:rPr>
        <w:t>M</w:t>
      </w:r>
      <w:r w:rsidR="005D341E" w:rsidRPr="58687C23">
        <w:rPr>
          <w:rFonts w:ascii="Calibri" w:hAnsi="Calibri" w:cs="Calibri"/>
          <w:sz w:val="22"/>
          <w:szCs w:val="22"/>
        </w:rPr>
        <w:t xml:space="preserve">etro </w:t>
      </w:r>
      <w:r w:rsidR="00A32311" w:rsidRPr="58687C23">
        <w:rPr>
          <w:rFonts w:ascii="Calibri" w:hAnsi="Calibri" w:cs="Calibri"/>
          <w:sz w:val="22"/>
          <w:szCs w:val="22"/>
        </w:rPr>
        <w:t>C</w:t>
      </w:r>
      <w:r w:rsidR="005D341E" w:rsidRPr="58687C23">
        <w:rPr>
          <w:rFonts w:ascii="Calibri" w:hAnsi="Calibri" w:cs="Calibri"/>
          <w:sz w:val="22"/>
          <w:szCs w:val="22"/>
        </w:rPr>
        <w:t xml:space="preserve">entral and Cardiff </w:t>
      </w:r>
      <w:r w:rsidR="00A32311" w:rsidRPr="58687C23">
        <w:rPr>
          <w:rFonts w:ascii="Calibri" w:hAnsi="Calibri" w:cs="Calibri"/>
          <w:sz w:val="22"/>
          <w:szCs w:val="22"/>
        </w:rPr>
        <w:t>C</w:t>
      </w:r>
      <w:r w:rsidR="005D341E" w:rsidRPr="58687C23">
        <w:rPr>
          <w:rFonts w:ascii="Calibri" w:hAnsi="Calibri" w:cs="Calibri"/>
          <w:sz w:val="22"/>
          <w:szCs w:val="22"/>
        </w:rPr>
        <w:t xml:space="preserve">entral is run in one way. Lot of </w:t>
      </w:r>
      <w:r w:rsidR="28B9C6D8" w:rsidRPr="58687C23">
        <w:rPr>
          <w:rFonts w:ascii="Calibri" w:hAnsi="Calibri" w:cs="Calibri"/>
          <w:sz w:val="22"/>
          <w:szCs w:val="22"/>
        </w:rPr>
        <w:t>L</w:t>
      </w:r>
      <w:r w:rsidR="001C19BB" w:rsidRPr="58687C23">
        <w:rPr>
          <w:rFonts w:ascii="Calibri" w:hAnsi="Calibri" w:cs="Calibri"/>
          <w:sz w:val="22"/>
          <w:szCs w:val="22"/>
        </w:rPr>
        <w:t xml:space="preserve">ocal </w:t>
      </w:r>
      <w:r w:rsidR="087AB46F" w:rsidRPr="58687C23">
        <w:rPr>
          <w:rFonts w:ascii="Calibri" w:hAnsi="Calibri" w:cs="Calibri"/>
          <w:sz w:val="22"/>
          <w:szCs w:val="22"/>
        </w:rPr>
        <w:t>A</w:t>
      </w:r>
      <w:r w:rsidR="001C19BB" w:rsidRPr="58687C23">
        <w:rPr>
          <w:rFonts w:ascii="Calibri" w:hAnsi="Calibri" w:cs="Calibri"/>
          <w:sz w:val="22"/>
          <w:szCs w:val="22"/>
        </w:rPr>
        <w:t>uthority</w:t>
      </w:r>
      <w:r w:rsidR="005D341E" w:rsidRPr="58687C23">
        <w:rPr>
          <w:rFonts w:ascii="Calibri" w:hAnsi="Calibri" w:cs="Calibri"/>
          <w:sz w:val="22"/>
          <w:szCs w:val="22"/>
        </w:rPr>
        <w:t xml:space="preserve"> interest to do this. Challenge is interchange does not make money and </w:t>
      </w:r>
      <w:proofErr w:type="spellStart"/>
      <w:r w:rsidR="005D341E" w:rsidRPr="58687C23">
        <w:rPr>
          <w:rFonts w:ascii="Calibri" w:hAnsi="Calibri" w:cs="Calibri"/>
          <w:sz w:val="22"/>
          <w:szCs w:val="22"/>
        </w:rPr>
        <w:t>TfW</w:t>
      </w:r>
      <w:proofErr w:type="spellEnd"/>
      <w:r w:rsidR="005D341E" w:rsidRPr="58687C23">
        <w:rPr>
          <w:rFonts w:ascii="Calibri" w:hAnsi="Calibri" w:cs="Calibri"/>
          <w:sz w:val="22"/>
          <w:szCs w:val="22"/>
        </w:rPr>
        <w:t xml:space="preserve"> is not funded by W</w:t>
      </w:r>
      <w:r w:rsidR="006858B5" w:rsidRPr="58687C23">
        <w:rPr>
          <w:rFonts w:ascii="Calibri" w:hAnsi="Calibri" w:cs="Calibri"/>
          <w:sz w:val="22"/>
          <w:szCs w:val="22"/>
        </w:rPr>
        <w:t xml:space="preserve">elsh </w:t>
      </w:r>
      <w:r w:rsidR="005D341E" w:rsidRPr="58687C23">
        <w:rPr>
          <w:rFonts w:ascii="Calibri" w:hAnsi="Calibri" w:cs="Calibri"/>
          <w:sz w:val="22"/>
          <w:szCs w:val="22"/>
        </w:rPr>
        <w:t>G</w:t>
      </w:r>
      <w:r w:rsidR="006858B5" w:rsidRPr="58687C23">
        <w:rPr>
          <w:rFonts w:ascii="Calibri" w:hAnsi="Calibri" w:cs="Calibri"/>
          <w:sz w:val="22"/>
          <w:szCs w:val="22"/>
        </w:rPr>
        <w:t>overnment</w:t>
      </w:r>
      <w:r w:rsidR="5F06F8C6" w:rsidRPr="58687C23">
        <w:rPr>
          <w:rFonts w:ascii="Calibri" w:hAnsi="Calibri" w:cs="Calibri"/>
          <w:sz w:val="22"/>
          <w:szCs w:val="22"/>
        </w:rPr>
        <w:t>,</w:t>
      </w:r>
      <w:r w:rsidR="005D341E" w:rsidRPr="58687C23">
        <w:rPr>
          <w:rFonts w:ascii="Calibri" w:hAnsi="Calibri" w:cs="Calibri"/>
          <w:sz w:val="22"/>
          <w:szCs w:val="22"/>
        </w:rPr>
        <w:t xml:space="preserve"> so needs to be in partnership with L</w:t>
      </w:r>
      <w:r w:rsidR="006858B5" w:rsidRPr="58687C23">
        <w:rPr>
          <w:rFonts w:ascii="Calibri" w:hAnsi="Calibri" w:cs="Calibri"/>
          <w:sz w:val="22"/>
          <w:szCs w:val="22"/>
        </w:rPr>
        <w:t>ocal Authorities</w:t>
      </w:r>
      <w:r w:rsidR="005D341E" w:rsidRPr="58687C23">
        <w:rPr>
          <w:rFonts w:ascii="Calibri" w:hAnsi="Calibri" w:cs="Calibri"/>
          <w:sz w:val="22"/>
          <w:szCs w:val="22"/>
        </w:rPr>
        <w:t xml:space="preserve"> and finances</w:t>
      </w:r>
      <w:r w:rsidR="7ED27050" w:rsidRPr="58687C23">
        <w:rPr>
          <w:rFonts w:ascii="Calibri" w:hAnsi="Calibri" w:cs="Calibri"/>
          <w:sz w:val="22"/>
          <w:szCs w:val="22"/>
        </w:rPr>
        <w:t xml:space="preserve"> worked through</w:t>
      </w:r>
      <w:r w:rsidR="005D341E" w:rsidRPr="58687C23">
        <w:rPr>
          <w:rFonts w:ascii="Calibri" w:hAnsi="Calibri" w:cs="Calibri"/>
          <w:sz w:val="22"/>
          <w:szCs w:val="22"/>
        </w:rPr>
        <w:t>.</w:t>
      </w:r>
    </w:p>
    <w:p w14:paraId="76B68DAA" w14:textId="4F753F56" w:rsidR="5A1A3452" w:rsidRDefault="5A1A3452" w:rsidP="58687C23">
      <w:pPr>
        <w:pStyle w:val="NormalWeb"/>
        <w:spacing w:before="0" w:beforeAutospacing="0" w:after="0" w:afterAutospacing="0"/>
        <w:rPr>
          <w:rFonts w:asciiTheme="minorHAnsi" w:eastAsiaTheme="minorEastAsia" w:hAnsiTheme="minorHAnsi" w:cstheme="minorBidi"/>
          <w:sz w:val="22"/>
          <w:szCs w:val="22"/>
        </w:rPr>
      </w:pPr>
      <w:r w:rsidRPr="58687C23">
        <w:rPr>
          <w:rFonts w:asciiTheme="minorHAnsi" w:eastAsiaTheme="minorEastAsia" w:hAnsiTheme="minorHAnsi" w:cstheme="minorBidi"/>
          <w:sz w:val="22"/>
          <w:szCs w:val="22"/>
        </w:rPr>
        <w:t xml:space="preserve">Q: Gwyn Smith, Network Development Manager, </w:t>
      </w:r>
      <w:proofErr w:type="spellStart"/>
      <w:r w:rsidRPr="58687C23">
        <w:rPr>
          <w:rFonts w:asciiTheme="minorHAnsi" w:eastAsiaTheme="minorEastAsia" w:hAnsiTheme="minorHAnsi" w:cstheme="minorBidi"/>
          <w:sz w:val="22"/>
          <w:szCs w:val="22"/>
        </w:rPr>
        <w:t>Sustrans</w:t>
      </w:r>
      <w:proofErr w:type="spellEnd"/>
      <w:r w:rsidRPr="58687C23">
        <w:rPr>
          <w:rFonts w:asciiTheme="minorHAnsi" w:eastAsiaTheme="minorEastAsia" w:hAnsiTheme="minorHAnsi" w:cstheme="minorBidi"/>
          <w:sz w:val="22"/>
          <w:szCs w:val="22"/>
        </w:rPr>
        <w:t xml:space="preserve"> </w:t>
      </w:r>
      <w:r w:rsidR="3964CA5F" w:rsidRPr="58687C23">
        <w:rPr>
          <w:rFonts w:asciiTheme="minorHAnsi" w:eastAsiaTheme="minorEastAsia" w:hAnsiTheme="minorHAnsi" w:cstheme="minorBidi"/>
          <w:sz w:val="22"/>
          <w:szCs w:val="22"/>
        </w:rPr>
        <w:t xml:space="preserve">Cymru </w:t>
      </w:r>
      <w:r w:rsidR="6DA80260" w:rsidRPr="58687C23">
        <w:rPr>
          <w:rFonts w:asciiTheme="minorHAnsi" w:eastAsiaTheme="minorEastAsia" w:hAnsiTheme="minorHAnsi" w:cstheme="minorBidi"/>
          <w:sz w:val="22"/>
          <w:szCs w:val="22"/>
        </w:rPr>
        <w:t>raised (via the chat function):</w:t>
      </w:r>
      <w:r w:rsidR="27F92495" w:rsidRPr="58687C23">
        <w:rPr>
          <w:rFonts w:asciiTheme="minorHAnsi" w:eastAsiaTheme="minorEastAsia" w:hAnsiTheme="minorHAnsi" w:cstheme="minorBidi"/>
          <w:color w:val="242424"/>
          <w:sz w:val="22"/>
          <w:szCs w:val="22"/>
        </w:rPr>
        <w:t xml:space="preserve"> Some infrastructure scheme also </w:t>
      </w:r>
      <w:proofErr w:type="gramStart"/>
      <w:r w:rsidR="27F92495" w:rsidRPr="58687C23">
        <w:rPr>
          <w:rFonts w:asciiTheme="minorHAnsi" w:eastAsiaTheme="minorEastAsia" w:hAnsiTheme="minorHAnsi" w:cstheme="minorBidi"/>
          <w:color w:val="242424"/>
          <w:sz w:val="22"/>
          <w:szCs w:val="22"/>
        </w:rPr>
        <w:t>have</w:t>
      </w:r>
      <w:proofErr w:type="gramEnd"/>
      <w:r w:rsidR="27F92495" w:rsidRPr="58687C23">
        <w:rPr>
          <w:rFonts w:asciiTheme="minorHAnsi" w:eastAsiaTheme="minorEastAsia" w:hAnsiTheme="minorHAnsi" w:cstheme="minorBidi"/>
          <w:color w:val="242424"/>
          <w:sz w:val="22"/>
          <w:szCs w:val="22"/>
        </w:rPr>
        <w:t xml:space="preserve"> an impact on active travel routes and the national cycle network and these can be closed at short notice. It would be good if TFW as client can remind their contractors of their obligations under the active travel act and providing suitable diversions if closures </w:t>
      </w:r>
      <w:proofErr w:type="gramStart"/>
      <w:r w:rsidR="27F92495" w:rsidRPr="58687C23">
        <w:rPr>
          <w:rFonts w:asciiTheme="minorHAnsi" w:eastAsiaTheme="minorEastAsia" w:hAnsiTheme="minorHAnsi" w:cstheme="minorBidi"/>
          <w:color w:val="242424"/>
          <w:sz w:val="22"/>
          <w:szCs w:val="22"/>
        </w:rPr>
        <w:t>have to</w:t>
      </w:r>
      <w:proofErr w:type="gramEnd"/>
      <w:r w:rsidR="27F92495" w:rsidRPr="58687C23">
        <w:rPr>
          <w:rFonts w:asciiTheme="minorHAnsi" w:eastAsiaTheme="minorEastAsia" w:hAnsiTheme="minorHAnsi" w:cstheme="minorBidi"/>
          <w:color w:val="242424"/>
          <w:sz w:val="22"/>
          <w:szCs w:val="22"/>
        </w:rPr>
        <w:t xml:space="preserve"> be made.</w:t>
      </w:r>
    </w:p>
    <w:p w14:paraId="0BC8E44C" w14:textId="432CB3BF" w:rsidR="3964CA5F" w:rsidRDefault="3964CA5F" w:rsidP="58687C23">
      <w:pPr>
        <w:pStyle w:val="NormalWeb"/>
        <w:spacing w:before="0" w:beforeAutospacing="0" w:after="0" w:afterAutospacing="0"/>
        <w:rPr>
          <w:rFonts w:ascii="Calibri" w:hAnsi="Calibri" w:cs="Calibri"/>
          <w:sz w:val="22"/>
          <w:szCs w:val="22"/>
        </w:rPr>
      </w:pPr>
      <w:r w:rsidRPr="58687C23">
        <w:rPr>
          <w:rFonts w:ascii="Calibri" w:hAnsi="Calibri" w:cs="Calibri"/>
          <w:sz w:val="22"/>
          <w:szCs w:val="22"/>
        </w:rPr>
        <w:t xml:space="preserve">A:JP: </w:t>
      </w:r>
      <w:r w:rsidR="63BA1C35" w:rsidRPr="58687C23">
        <w:rPr>
          <w:rFonts w:ascii="Calibri" w:hAnsi="Calibri" w:cs="Calibri"/>
          <w:sz w:val="22"/>
          <w:szCs w:val="22"/>
        </w:rPr>
        <w:t xml:space="preserve">It surprises me if we are doing that. </w:t>
      </w:r>
      <w:r w:rsidRPr="58687C23">
        <w:rPr>
          <w:rFonts w:ascii="Calibri" w:hAnsi="Calibri" w:cs="Calibri"/>
          <w:sz w:val="22"/>
          <w:szCs w:val="22"/>
        </w:rPr>
        <w:t>If you are aware of any cases where that is happening, can you email us and let us know.</w:t>
      </w:r>
      <w:r w:rsidR="3D22FA2E" w:rsidRPr="58687C23">
        <w:rPr>
          <w:rFonts w:ascii="Calibri" w:hAnsi="Calibri" w:cs="Calibri"/>
          <w:sz w:val="22"/>
          <w:szCs w:val="22"/>
        </w:rPr>
        <w:t xml:space="preserve"> I would want to check if it’s a </w:t>
      </w:r>
      <w:proofErr w:type="spellStart"/>
      <w:r w:rsidR="3D22FA2E" w:rsidRPr="58687C23">
        <w:rPr>
          <w:rFonts w:ascii="Calibri" w:hAnsi="Calibri" w:cs="Calibri"/>
          <w:sz w:val="22"/>
          <w:szCs w:val="22"/>
        </w:rPr>
        <w:t>TfW</w:t>
      </w:r>
      <w:proofErr w:type="spellEnd"/>
      <w:r w:rsidR="3D22FA2E" w:rsidRPr="58687C23">
        <w:rPr>
          <w:rFonts w:ascii="Calibri" w:hAnsi="Calibri" w:cs="Calibri"/>
          <w:sz w:val="22"/>
          <w:szCs w:val="22"/>
        </w:rPr>
        <w:t xml:space="preserve">, Local Authority or WG scheme. </w:t>
      </w:r>
      <w:proofErr w:type="gramStart"/>
      <w:r w:rsidR="3D22FA2E" w:rsidRPr="58687C23">
        <w:rPr>
          <w:rFonts w:ascii="Calibri" w:hAnsi="Calibri" w:cs="Calibri"/>
          <w:sz w:val="22"/>
          <w:szCs w:val="22"/>
        </w:rPr>
        <w:t>Certainly</w:t>
      </w:r>
      <w:proofErr w:type="gramEnd"/>
      <w:r w:rsidR="3D22FA2E" w:rsidRPr="58687C23">
        <w:rPr>
          <w:rFonts w:ascii="Calibri" w:hAnsi="Calibri" w:cs="Calibri"/>
          <w:sz w:val="22"/>
          <w:szCs w:val="22"/>
        </w:rPr>
        <w:t xml:space="preserve"> in terms of </w:t>
      </w:r>
      <w:proofErr w:type="spellStart"/>
      <w:r w:rsidR="3D22FA2E" w:rsidRPr="58687C23">
        <w:rPr>
          <w:rFonts w:ascii="Calibri" w:hAnsi="Calibri" w:cs="Calibri"/>
          <w:sz w:val="22"/>
          <w:szCs w:val="22"/>
        </w:rPr>
        <w:t>TfW</w:t>
      </w:r>
      <w:proofErr w:type="spellEnd"/>
      <w:r w:rsidR="3D22FA2E" w:rsidRPr="58687C23">
        <w:rPr>
          <w:rFonts w:ascii="Calibri" w:hAnsi="Calibri" w:cs="Calibri"/>
          <w:sz w:val="22"/>
          <w:szCs w:val="22"/>
        </w:rPr>
        <w:t>, particula</w:t>
      </w:r>
      <w:r w:rsidR="374095EC" w:rsidRPr="58687C23">
        <w:rPr>
          <w:rFonts w:ascii="Calibri" w:hAnsi="Calibri" w:cs="Calibri"/>
          <w:sz w:val="22"/>
          <w:szCs w:val="22"/>
        </w:rPr>
        <w:t xml:space="preserve">rly given the Deputy Ministers targets that </w:t>
      </w:r>
      <w:r w:rsidR="0E558FC8" w:rsidRPr="58687C23">
        <w:rPr>
          <w:rFonts w:ascii="Calibri" w:hAnsi="Calibri" w:cs="Calibri"/>
          <w:sz w:val="22"/>
          <w:szCs w:val="22"/>
        </w:rPr>
        <w:t>wouldn’t be</w:t>
      </w:r>
      <w:r w:rsidR="374095EC" w:rsidRPr="58687C23">
        <w:rPr>
          <w:rFonts w:ascii="Calibri" w:hAnsi="Calibri" w:cs="Calibri"/>
          <w:sz w:val="22"/>
          <w:szCs w:val="22"/>
        </w:rPr>
        <w:t xml:space="preserve"> acceptable for people </w:t>
      </w:r>
      <w:r w:rsidR="1928416B" w:rsidRPr="58687C23">
        <w:rPr>
          <w:rFonts w:ascii="Calibri" w:hAnsi="Calibri" w:cs="Calibri"/>
          <w:sz w:val="22"/>
          <w:szCs w:val="22"/>
        </w:rPr>
        <w:t xml:space="preserve">to be </w:t>
      </w:r>
      <w:r w:rsidR="374095EC" w:rsidRPr="58687C23">
        <w:rPr>
          <w:rFonts w:ascii="Calibri" w:hAnsi="Calibri" w:cs="Calibri"/>
          <w:sz w:val="22"/>
          <w:szCs w:val="22"/>
        </w:rPr>
        <w:t xml:space="preserve">behaving like that. </w:t>
      </w:r>
      <w:proofErr w:type="spellStart"/>
      <w:r w:rsidR="374095EC" w:rsidRPr="58687C23">
        <w:rPr>
          <w:rFonts w:ascii="Calibri" w:hAnsi="Calibri" w:cs="Calibri"/>
          <w:sz w:val="22"/>
          <w:szCs w:val="22"/>
        </w:rPr>
        <w:t>E.g</w:t>
      </w:r>
      <w:proofErr w:type="spellEnd"/>
      <w:r w:rsidR="374095EC" w:rsidRPr="58687C23">
        <w:rPr>
          <w:rFonts w:ascii="Calibri" w:hAnsi="Calibri" w:cs="Calibri"/>
          <w:sz w:val="22"/>
          <w:szCs w:val="22"/>
        </w:rPr>
        <w:t xml:space="preserve"> at </w:t>
      </w:r>
      <w:proofErr w:type="spellStart"/>
      <w:r w:rsidR="374095EC" w:rsidRPr="58687C23">
        <w:rPr>
          <w:rFonts w:ascii="Calibri" w:hAnsi="Calibri" w:cs="Calibri"/>
          <w:sz w:val="22"/>
          <w:szCs w:val="22"/>
        </w:rPr>
        <w:t>Taffs</w:t>
      </w:r>
      <w:proofErr w:type="spellEnd"/>
      <w:r w:rsidR="374095EC" w:rsidRPr="58687C23">
        <w:rPr>
          <w:rFonts w:ascii="Calibri" w:hAnsi="Calibri" w:cs="Calibri"/>
          <w:sz w:val="22"/>
          <w:szCs w:val="22"/>
        </w:rPr>
        <w:t xml:space="preserve"> Well we’ve had to go to massive l</w:t>
      </w:r>
      <w:r w:rsidR="1CF99EE9" w:rsidRPr="58687C23">
        <w:rPr>
          <w:rFonts w:ascii="Calibri" w:hAnsi="Calibri" w:cs="Calibri"/>
          <w:sz w:val="22"/>
          <w:szCs w:val="22"/>
        </w:rPr>
        <w:t xml:space="preserve">engths to and potentially move a £100m </w:t>
      </w:r>
      <w:r w:rsidR="5B9E841A" w:rsidRPr="58687C23">
        <w:rPr>
          <w:rFonts w:ascii="Calibri" w:hAnsi="Calibri" w:cs="Calibri"/>
          <w:sz w:val="22"/>
          <w:szCs w:val="22"/>
        </w:rPr>
        <w:t>con</w:t>
      </w:r>
      <w:r w:rsidR="1CF99EE9" w:rsidRPr="58687C23">
        <w:rPr>
          <w:rFonts w:ascii="Calibri" w:hAnsi="Calibri" w:cs="Calibri"/>
          <w:sz w:val="22"/>
          <w:szCs w:val="22"/>
        </w:rPr>
        <w:t>t</w:t>
      </w:r>
      <w:r w:rsidR="5B9E841A" w:rsidRPr="58687C23">
        <w:rPr>
          <w:rFonts w:ascii="Calibri" w:hAnsi="Calibri" w:cs="Calibri"/>
          <w:sz w:val="22"/>
          <w:szCs w:val="22"/>
        </w:rPr>
        <w:t>ract</w:t>
      </w:r>
      <w:r w:rsidR="1CF99EE9" w:rsidRPr="58687C23">
        <w:rPr>
          <w:rFonts w:ascii="Calibri" w:hAnsi="Calibri" w:cs="Calibri"/>
          <w:sz w:val="22"/>
          <w:szCs w:val="22"/>
        </w:rPr>
        <w:t xml:space="preserve"> back at significant costs</w:t>
      </w:r>
      <w:r w:rsidR="20D8C49D" w:rsidRPr="58687C23">
        <w:rPr>
          <w:rFonts w:ascii="Calibri" w:hAnsi="Calibri" w:cs="Calibri"/>
          <w:sz w:val="22"/>
          <w:szCs w:val="22"/>
        </w:rPr>
        <w:t xml:space="preserve">, to move a footpath ahead of time. Any examples greatly </w:t>
      </w:r>
      <w:proofErr w:type="gramStart"/>
      <w:r w:rsidR="20D8C49D" w:rsidRPr="58687C23">
        <w:rPr>
          <w:rFonts w:ascii="Calibri" w:hAnsi="Calibri" w:cs="Calibri"/>
          <w:sz w:val="22"/>
          <w:szCs w:val="22"/>
        </w:rPr>
        <w:t>received</w:t>
      </w:r>
      <w:proofErr w:type="gramEnd"/>
      <w:r w:rsidR="20D8C49D" w:rsidRPr="58687C23">
        <w:rPr>
          <w:rFonts w:ascii="Calibri" w:hAnsi="Calibri" w:cs="Calibri"/>
          <w:sz w:val="22"/>
          <w:szCs w:val="22"/>
        </w:rPr>
        <w:t xml:space="preserve"> and I </w:t>
      </w:r>
      <w:r w:rsidR="0F2E166B" w:rsidRPr="58687C23">
        <w:rPr>
          <w:rFonts w:ascii="Calibri" w:hAnsi="Calibri" w:cs="Calibri"/>
          <w:sz w:val="22"/>
          <w:szCs w:val="22"/>
        </w:rPr>
        <w:t>can dig into it to see if I can make a difference.</w:t>
      </w:r>
    </w:p>
    <w:p w14:paraId="2D0EEFAA" w14:textId="0D3F412E" w:rsidR="0F2E166B" w:rsidRDefault="0F2E166B" w:rsidP="58687C23">
      <w:pPr>
        <w:pStyle w:val="NormalWeb"/>
        <w:spacing w:before="0" w:beforeAutospacing="0" w:after="0" w:afterAutospacing="0"/>
        <w:rPr>
          <w:rFonts w:ascii="Calibri" w:hAnsi="Calibri" w:cs="Calibri"/>
          <w:sz w:val="22"/>
          <w:szCs w:val="22"/>
        </w:rPr>
      </w:pPr>
      <w:r w:rsidRPr="58687C23">
        <w:rPr>
          <w:rFonts w:ascii="Calibri" w:hAnsi="Calibri" w:cs="Calibri"/>
          <w:sz w:val="22"/>
          <w:szCs w:val="22"/>
        </w:rPr>
        <w:t>G</w:t>
      </w:r>
      <w:r w:rsidR="34E7CEC0" w:rsidRPr="58687C23">
        <w:rPr>
          <w:rFonts w:ascii="Calibri" w:hAnsi="Calibri" w:cs="Calibri"/>
          <w:sz w:val="22"/>
          <w:szCs w:val="22"/>
        </w:rPr>
        <w:t>S</w:t>
      </w:r>
      <w:r w:rsidRPr="58687C23">
        <w:rPr>
          <w:rFonts w:ascii="Calibri" w:hAnsi="Calibri" w:cs="Calibri"/>
          <w:sz w:val="22"/>
          <w:szCs w:val="22"/>
        </w:rPr>
        <w:t>: Thanks for your response</w:t>
      </w:r>
      <w:r w:rsidR="3498C10B" w:rsidRPr="58687C23">
        <w:rPr>
          <w:rFonts w:ascii="Calibri" w:hAnsi="Calibri" w:cs="Calibri"/>
          <w:sz w:val="22"/>
          <w:szCs w:val="22"/>
        </w:rPr>
        <w:t xml:space="preserve"> to that</w:t>
      </w:r>
      <w:r w:rsidRPr="58687C23">
        <w:rPr>
          <w:rFonts w:ascii="Calibri" w:hAnsi="Calibri" w:cs="Calibri"/>
          <w:sz w:val="22"/>
          <w:szCs w:val="22"/>
        </w:rPr>
        <w:t xml:space="preserve">, I’ve been quite close to the </w:t>
      </w:r>
      <w:proofErr w:type="spellStart"/>
      <w:r w:rsidRPr="58687C23">
        <w:rPr>
          <w:rFonts w:ascii="Calibri" w:hAnsi="Calibri" w:cs="Calibri"/>
          <w:sz w:val="22"/>
          <w:szCs w:val="22"/>
        </w:rPr>
        <w:t>Taffs</w:t>
      </w:r>
      <w:proofErr w:type="spellEnd"/>
      <w:r w:rsidRPr="58687C23">
        <w:rPr>
          <w:rFonts w:ascii="Calibri" w:hAnsi="Calibri" w:cs="Calibri"/>
          <w:sz w:val="22"/>
          <w:szCs w:val="22"/>
        </w:rPr>
        <w:t xml:space="preserve"> Well one</w:t>
      </w:r>
      <w:r w:rsidR="79200A7E" w:rsidRPr="58687C23">
        <w:rPr>
          <w:rFonts w:ascii="Calibri" w:hAnsi="Calibri" w:cs="Calibri"/>
          <w:sz w:val="22"/>
          <w:szCs w:val="22"/>
        </w:rPr>
        <w:t>.</w:t>
      </w:r>
      <w:r w:rsidRPr="58687C23">
        <w:rPr>
          <w:rFonts w:ascii="Calibri" w:hAnsi="Calibri" w:cs="Calibri"/>
          <w:sz w:val="22"/>
          <w:szCs w:val="22"/>
        </w:rPr>
        <w:t xml:space="preserve"> </w:t>
      </w:r>
      <w:r w:rsidR="4C4AFB49" w:rsidRPr="58687C23">
        <w:rPr>
          <w:rFonts w:ascii="Calibri" w:hAnsi="Calibri" w:cs="Calibri"/>
          <w:sz w:val="22"/>
          <w:szCs w:val="22"/>
        </w:rPr>
        <w:t>F</w:t>
      </w:r>
      <w:r w:rsidRPr="58687C23">
        <w:rPr>
          <w:rFonts w:ascii="Calibri" w:hAnsi="Calibri" w:cs="Calibri"/>
          <w:sz w:val="22"/>
          <w:szCs w:val="22"/>
        </w:rPr>
        <w:t>or me I</w:t>
      </w:r>
      <w:r w:rsidR="1CAB7E9A" w:rsidRPr="58687C23">
        <w:rPr>
          <w:rFonts w:ascii="Calibri" w:hAnsi="Calibri" w:cs="Calibri"/>
          <w:sz w:val="22"/>
          <w:szCs w:val="22"/>
        </w:rPr>
        <w:t>’</w:t>
      </w:r>
      <w:r w:rsidRPr="58687C23">
        <w:rPr>
          <w:rFonts w:ascii="Calibri" w:hAnsi="Calibri" w:cs="Calibri"/>
          <w:sz w:val="22"/>
          <w:szCs w:val="22"/>
        </w:rPr>
        <w:t xml:space="preserve">d be </w:t>
      </w:r>
      <w:proofErr w:type="gramStart"/>
      <w:r w:rsidRPr="58687C23">
        <w:rPr>
          <w:rFonts w:ascii="Calibri" w:hAnsi="Calibri" w:cs="Calibri"/>
          <w:sz w:val="22"/>
          <w:szCs w:val="22"/>
        </w:rPr>
        <w:t>really keen</w:t>
      </w:r>
      <w:proofErr w:type="gramEnd"/>
      <w:r w:rsidRPr="58687C23">
        <w:rPr>
          <w:rFonts w:ascii="Calibri" w:hAnsi="Calibri" w:cs="Calibri"/>
          <w:sz w:val="22"/>
          <w:szCs w:val="22"/>
        </w:rPr>
        <w:t xml:space="preserve"> to make sure that contract</w:t>
      </w:r>
      <w:r w:rsidR="689E24C1" w:rsidRPr="58687C23">
        <w:rPr>
          <w:rFonts w:ascii="Calibri" w:hAnsi="Calibri" w:cs="Calibri"/>
          <w:sz w:val="22"/>
          <w:szCs w:val="22"/>
        </w:rPr>
        <w:t>ors are aware of their obligations and primarily from as you say not affecting programme</w:t>
      </w:r>
      <w:r w:rsidR="74899536" w:rsidRPr="58687C23">
        <w:rPr>
          <w:rFonts w:ascii="Calibri" w:hAnsi="Calibri" w:cs="Calibri"/>
          <w:sz w:val="22"/>
          <w:szCs w:val="22"/>
        </w:rPr>
        <w:t>s</w:t>
      </w:r>
      <w:r w:rsidR="689E24C1" w:rsidRPr="58687C23">
        <w:rPr>
          <w:rFonts w:ascii="Calibri" w:hAnsi="Calibri" w:cs="Calibri"/>
          <w:sz w:val="22"/>
          <w:szCs w:val="22"/>
        </w:rPr>
        <w:t>, as it can have a big effect on it</w:t>
      </w:r>
      <w:r w:rsidR="4BEE226F" w:rsidRPr="58687C23">
        <w:rPr>
          <w:rFonts w:ascii="Calibri" w:hAnsi="Calibri" w:cs="Calibri"/>
          <w:sz w:val="22"/>
          <w:szCs w:val="22"/>
        </w:rPr>
        <w:t>. We are seeing that</w:t>
      </w:r>
      <w:r w:rsidR="396E68DB" w:rsidRPr="58687C23">
        <w:rPr>
          <w:rFonts w:ascii="Calibri" w:hAnsi="Calibri" w:cs="Calibri"/>
          <w:sz w:val="22"/>
          <w:szCs w:val="22"/>
        </w:rPr>
        <w:t xml:space="preserve"> there’s another potential closure in Nelson</w:t>
      </w:r>
      <w:r w:rsidR="3984500C" w:rsidRPr="58687C23">
        <w:rPr>
          <w:rFonts w:ascii="Calibri" w:hAnsi="Calibri" w:cs="Calibri"/>
          <w:sz w:val="22"/>
          <w:szCs w:val="22"/>
        </w:rPr>
        <w:t xml:space="preserve"> - </w:t>
      </w:r>
      <w:r w:rsidR="396E68DB" w:rsidRPr="58687C23">
        <w:rPr>
          <w:rFonts w:ascii="Calibri" w:hAnsi="Calibri" w:cs="Calibri"/>
          <w:sz w:val="22"/>
          <w:szCs w:val="22"/>
        </w:rPr>
        <w:t xml:space="preserve">bridge works, I get the message </w:t>
      </w:r>
      <w:r w:rsidR="4CAE9417" w:rsidRPr="58687C23">
        <w:rPr>
          <w:rFonts w:ascii="Calibri" w:hAnsi="Calibri" w:cs="Calibri"/>
          <w:sz w:val="22"/>
          <w:szCs w:val="22"/>
        </w:rPr>
        <w:t>‘</w:t>
      </w:r>
      <w:r w:rsidR="396E68DB" w:rsidRPr="58687C23">
        <w:rPr>
          <w:rFonts w:ascii="Calibri" w:hAnsi="Calibri" w:cs="Calibri"/>
          <w:sz w:val="22"/>
          <w:szCs w:val="22"/>
        </w:rPr>
        <w:t>we can’t find a safe alternative we’re just going to close the route</w:t>
      </w:r>
      <w:r w:rsidR="3A711971" w:rsidRPr="58687C23">
        <w:rPr>
          <w:rFonts w:ascii="Calibri" w:hAnsi="Calibri" w:cs="Calibri"/>
          <w:sz w:val="22"/>
          <w:szCs w:val="22"/>
        </w:rPr>
        <w:t>’ end of</w:t>
      </w:r>
      <w:r w:rsidR="396E68DB" w:rsidRPr="58687C23">
        <w:rPr>
          <w:rFonts w:ascii="Calibri" w:hAnsi="Calibri" w:cs="Calibri"/>
          <w:sz w:val="22"/>
          <w:szCs w:val="22"/>
        </w:rPr>
        <w:t>.</w:t>
      </w:r>
      <w:r w:rsidR="12DE7732" w:rsidRPr="58687C23">
        <w:rPr>
          <w:rFonts w:ascii="Calibri" w:hAnsi="Calibri" w:cs="Calibri"/>
          <w:sz w:val="22"/>
          <w:szCs w:val="22"/>
        </w:rPr>
        <w:t xml:space="preserve"> Quite often when these are </w:t>
      </w:r>
      <w:proofErr w:type="gramStart"/>
      <w:r w:rsidR="20BD9A2E" w:rsidRPr="58687C23">
        <w:rPr>
          <w:rFonts w:ascii="Calibri" w:hAnsi="Calibri" w:cs="Calibri"/>
          <w:sz w:val="22"/>
          <w:szCs w:val="22"/>
        </w:rPr>
        <w:t>challenged</w:t>
      </w:r>
      <w:proofErr w:type="gramEnd"/>
      <w:r w:rsidR="12DE7732" w:rsidRPr="58687C23">
        <w:rPr>
          <w:rFonts w:ascii="Calibri" w:hAnsi="Calibri" w:cs="Calibri"/>
          <w:sz w:val="22"/>
          <w:szCs w:val="22"/>
        </w:rPr>
        <w:t xml:space="preserve"> they can be significantly</w:t>
      </w:r>
      <w:r w:rsidR="5A026C7A" w:rsidRPr="58687C23">
        <w:rPr>
          <w:rFonts w:ascii="Calibri" w:hAnsi="Calibri" w:cs="Calibri"/>
          <w:sz w:val="22"/>
          <w:szCs w:val="22"/>
        </w:rPr>
        <w:t xml:space="preserve"> change</w:t>
      </w:r>
      <w:r w:rsidR="608FB600" w:rsidRPr="58687C23">
        <w:rPr>
          <w:rFonts w:ascii="Calibri" w:hAnsi="Calibri" w:cs="Calibri"/>
          <w:sz w:val="22"/>
          <w:szCs w:val="22"/>
        </w:rPr>
        <w:t>d</w:t>
      </w:r>
      <w:r w:rsidR="5F1A3793" w:rsidRPr="58687C23">
        <w:rPr>
          <w:rFonts w:ascii="Calibri" w:hAnsi="Calibri" w:cs="Calibri"/>
          <w:sz w:val="22"/>
          <w:szCs w:val="22"/>
        </w:rPr>
        <w:t xml:space="preserve">, I’ve seen this with </w:t>
      </w:r>
      <w:r w:rsidR="697CED24" w:rsidRPr="58687C23">
        <w:rPr>
          <w:rFonts w:ascii="Calibri" w:hAnsi="Calibri" w:cs="Calibri"/>
          <w:sz w:val="22"/>
          <w:szCs w:val="22"/>
        </w:rPr>
        <w:t xml:space="preserve">same issues on </w:t>
      </w:r>
      <w:r w:rsidR="5F1A3793" w:rsidRPr="58687C23">
        <w:rPr>
          <w:rFonts w:ascii="Calibri" w:hAnsi="Calibri" w:cs="Calibri"/>
          <w:sz w:val="22"/>
          <w:szCs w:val="22"/>
        </w:rPr>
        <w:t>the</w:t>
      </w:r>
      <w:r w:rsidR="608FB600" w:rsidRPr="58687C23">
        <w:rPr>
          <w:rFonts w:ascii="Calibri" w:hAnsi="Calibri" w:cs="Calibri"/>
          <w:sz w:val="22"/>
          <w:szCs w:val="22"/>
        </w:rPr>
        <w:t xml:space="preserve"> A465 works</w:t>
      </w:r>
      <w:r w:rsidR="14A90096" w:rsidRPr="58687C23">
        <w:rPr>
          <w:rFonts w:ascii="Calibri" w:hAnsi="Calibri" w:cs="Calibri"/>
          <w:sz w:val="22"/>
          <w:szCs w:val="22"/>
        </w:rPr>
        <w:t>,</w:t>
      </w:r>
      <w:r w:rsidR="16933027" w:rsidRPr="58687C23">
        <w:rPr>
          <w:rFonts w:ascii="Calibri" w:hAnsi="Calibri" w:cs="Calibri"/>
          <w:sz w:val="22"/>
          <w:szCs w:val="22"/>
        </w:rPr>
        <w:t xml:space="preserve"> it</w:t>
      </w:r>
      <w:r w:rsidR="14EE9F22" w:rsidRPr="58687C23">
        <w:rPr>
          <w:rFonts w:ascii="Calibri" w:hAnsi="Calibri" w:cs="Calibri"/>
          <w:sz w:val="22"/>
          <w:szCs w:val="22"/>
        </w:rPr>
        <w:t>’</w:t>
      </w:r>
      <w:r w:rsidR="16933027" w:rsidRPr="58687C23">
        <w:rPr>
          <w:rFonts w:ascii="Calibri" w:hAnsi="Calibri" w:cs="Calibri"/>
          <w:sz w:val="22"/>
          <w:szCs w:val="22"/>
        </w:rPr>
        <w:t>s just a matter of making su</w:t>
      </w:r>
      <w:r w:rsidR="7C3E9083" w:rsidRPr="58687C23">
        <w:rPr>
          <w:rFonts w:ascii="Calibri" w:hAnsi="Calibri" w:cs="Calibri"/>
          <w:sz w:val="22"/>
          <w:szCs w:val="22"/>
        </w:rPr>
        <w:t>r</w:t>
      </w:r>
      <w:r w:rsidR="16933027" w:rsidRPr="58687C23">
        <w:rPr>
          <w:rFonts w:ascii="Calibri" w:hAnsi="Calibri" w:cs="Calibri"/>
          <w:sz w:val="22"/>
          <w:szCs w:val="22"/>
        </w:rPr>
        <w:t>e contract</w:t>
      </w:r>
      <w:r w:rsidR="3715F9C0" w:rsidRPr="58687C23">
        <w:rPr>
          <w:rFonts w:ascii="Calibri" w:hAnsi="Calibri" w:cs="Calibri"/>
          <w:sz w:val="22"/>
          <w:szCs w:val="22"/>
        </w:rPr>
        <w:t>o</w:t>
      </w:r>
      <w:r w:rsidR="16933027" w:rsidRPr="58687C23">
        <w:rPr>
          <w:rFonts w:ascii="Calibri" w:hAnsi="Calibri" w:cs="Calibri"/>
          <w:sz w:val="22"/>
          <w:szCs w:val="22"/>
        </w:rPr>
        <w:t xml:space="preserve">rs are aware of it and plan it </w:t>
      </w:r>
      <w:r w:rsidR="52DF268A" w:rsidRPr="58687C23">
        <w:rPr>
          <w:rFonts w:ascii="Calibri" w:hAnsi="Calibri" w:cs="Calibri"/>
          <w:sz w:val="22"/>
          <w:szCs w:val="22"/>
        </w:rPr>
        <w:t xml:space="preserve">into their programme </w:t>
      </w:r>
      <w:r w:rsidR="16933027" w:rsidRPr="58687C23">
        <w:rPr>
          <w:rFonts w:ascii="Calibri" w:hAnsi="Calibri" w:cs="Calibri"/>
          <w:sz w:val="22"/>
          <w:szCs w:val="22"/>
        </w:rPr>
        <w:t>early on</w:t>
      </w:r>
      <w:r w:rsidR="16737532" w:rsidRPr="58687C23">
        <w:rPr>
          <w:rFonts w:ascii="Calibri" w:hAnsi="Calibri" w:cs="Calibri"/>
          <w:sz w:val="22"/>
          <w:szCs w:val="22"/>
        </w:rPr>
        <w:t xml:space="preserve"> in the process. I</w:t>
      </w:r>
      <w:r w:rsidR="16933027" w:rsidRPr="58687C23">
        <w:rPr>
          <w:rFonts w:ascii="Calibri" w:hAnsi="Calibri" w:cs="Calibri"/>
          <w:sz w:val="22"/>
          <w:szCs w:val="22"/>
        </w:rPr>
        <w:t xml:space="preserve"> would be very pleased if you could </w:t>
      </w:r>
      <w:r w:rsidR="26A2DA7A" w:rsidRPr="58687C23">
        <w:rPr>
          <w:rFonts w:ascii="Calibri" w:hAnsi="Calibri" w:cs="Calibri"/>
          <w:sz w:val="22"/>
          <w:szCs w:val="22"/>
        </w:rPr>
        <w:t>take it away.</w:t>
      </w:r>
    </w:p>
    <w:p w14:paraId="39A14F89" w14:textId="77777777" w:rsidR="005D341E" w:rsidRDefault="005D341E" w:rsidP="005D341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751761" w14:textId="6120AED6" w:rsidR="005D341E" w:rsidRPr="00CC3517" w:rsidRDefault="00CC3517" w:rsidP="005D341E">
      <w:pPr>
        <w:pStyle w:val="NormalWeb"/>
        <w:spacing w:before="0" w:beforeAutospacing="0" w:after="0" w:afterAutospacing="0"/>
        <w:rPr>
          <w:rFonts w:ascii="Calibri" w:hAnsi="Calibri" w:cs="Calibri"/>
          <w:b/>
          <w:bCs/>
          <w:sz w:val="28"/>
          <w:szCs w:val="28"/>
        </w:rPr>
      </w:pPr>
      <w:r w:rsidRPr="00CC3517">
        <w:rPr>
          <w:rFonts w:ascii="Calibri" w:hAnsi="Calibri" w:cs="Calibri"/>
          <w:b/>
          <w:bCs/>
          <w:sz w:val="28"/>
          <w:szCs w:val="28"/>
        </w:rPr>
        <w:t xml:space="preserve">2. </w:t>
      </w:r>
      <w:r w:rsidR="005D341E" w:rsidRPr="00CC3517">
        <w:rPr>
          <w:rFonts w:ascii="Calibri" w:hAnsi="Calibri" w:cs="Calibri"/>
          <w:b/>
          <w:bCs/>
          <w:sz w:val="28"/>
          <w:szCs w:val="28"/>
        </w:rPr>
        <w:t>Rebecca Johnston</w:t>
      </w:r>
      <w:r w:rsidR="00321BC7">
        <w:rPr>
          <w:rFonts w:ascii="Calibri" w:hAnsi="Calibri" w:cs="Calibri"/>
          <w:b/>
          <w:bCs/>
          <w:sz w:val="28"/>
          <w:szCs w:val="28"/>
        </w:rPr>
        <w:t>,</w:t>
      </w:r>
      <w:r w:rsidR="005D341E" w:rsidRPr="00CC3517">
        <w:rPr>
          <w:rFonts w:ascii="Calibri" w:hAnsi="Calibri" w:cs="Calibri"/>
          <w:b/>
          <w:bCs/>
          <w:sz w:val="28"/>
          <w:szCs w:val="28"/>
        </w:rPr>
        <w:t xml:space="preserve"> Head of Transport Strategy, Welsh Government (presenting on behalf of Corinna James)</w:t>
      </w:r>
      <w:r w:rsidR="00B32D47">
        <w:rPr>
          <w:rFonts w:ascii="Calibri" w:hAnsi="Calibri" w:cs="Calibri"/>
          <w:b/>
          <w:bCs/>
          <w:sz w:val="28"/>
          <w:szCs w:val="28"/>
        </w:rPr>
        <w:t xml:space="preserve"> – National Transport Delivery Plan and regional transport plans</w:t>
      </w:r>
    </w:p>
    <w:p w14:paraId="330ED18F" w14:textId="77777777" w:rsidR="005D341E" w:rsidRPr="00763038" w:rsidRDefault="005D341E" w:rsidP="58687C23">
      <w:pPr>
        <w:pStyle w:val="NormalWeb"/>
        <w:spacing w:before="0" w:beforeAutospacing="0" w:after="0" w:afterAutospacing="0"/>
        <w:rPr>
          <w:rFonts w:ascii="Calibri" w:hAnsi="Calibri" w:cs="Calibri"/>
          <w:i/>
          <w:iCs/>
          <w:sz w:val="22"/>
          <w:szCs w:val="22"/>
        </w:rPr>
      </w:pPr>
      <w:r w:rsidRPr="58687C23">
        <w:rPr>
          <w:rFonts w:ascii="Calibri" w:hAnsi="Calibri" w:cs="Calibri"/>
          <w:i/>
          <w:iCs/>
          <w:sz w:val="22"/>
          <w:szCs w:val="22"/>
        </w:rPr>
        <w:t>Presentation: 'National Transport Delivery Plan'</w:t>
      </w:r>
    </w:p>
    <w:p w14:paraId="5A8A3563" w14:textId="6228E342" w:rsidR="005D341E" w:rsidRDefault="00181CDE" w:rsidP="58687C23">
      <w:pPr>
        <w:pStyle w:val="NormalWeb"/>
        <w:spacing w:before="0" w:beforeAutospacing="0" w:after="0" w:afterAutospacing="0"/>
        <w:rPr>
          <w:rFonts w:ascii="Calibri" w:hAnsi="Calibri" w:cs="Calibri"/>
          <w:sz w:val="22"/>
          <w:szCs w:val="22"/>
        </w:rPr>
      </w:pPr>
      <w:r w:rsidRPr="58687C23">
        <w:rPr>
          <w:rFonts w:ascii="Calibri" w:hAnsi="Calibri" w:cs="Calibri"/>
          <w:sz w:val="22"/>
          <w:szCs w:val="22"/>
        </w:rPr>
        <w:t>D</w:t>
      </w:r>
      <w:r w:rsidR="005D341E" w:rsidRPr="58687C23">
        <w:rPr>
          <w:rFonts w:ascii="Calibri" w:hAnsi="Calibri" w:cs="Calibri"/>
          <w:sz w:val="22"/>
          <w:szCs w:val="22"/>
        </w:rPr>
        <w:t xml:space="preserve">ocument created out of </w:t>
      </w:r>
      <w:proofErr w:type="spellStart"/>
      <w:r w:rsidR="005D341E" w:rsidRPr="58687C23">
        <w:rPr>
          <w:rFonts w:ascii="Calibri" w:hAnsi="Calibri" w:cs="Calibri"/>
          <w:sz w:val="22"/>
          <w:szCs w:val="22"/>
        </w:rPr>
        <w:t>Llwybr</w:t>
      </w:r>
      <w:proofErr w:type="spellEnd"/>
      <w:r w:rsidR="005D341E" w:rsidRPr="58687C23">
        <w:rPr>
          <w:rFonts w:ascii="Calibri" w:hAnsi="Calibri" w:cs="Calibri"/>
          <w:sz w:val="22"/>
          <w:szCs w:val="22"/>
        </w:rPr>
        <w:t xml:space="preserve"> Newydd to be issued mid</w:t>
      </w:r>
      <w:r w:rsidR="1D270EEA" w:rsidRPr="58687C23">
        <w:rPr>
          <w:rFonts w:ascii="Calibri" w:hAnsi="Calibri" w:cs="Calibri"/>
          <w:sz w:val="22"/>
          <w:szCs w:val="22"/>
        </w:rPr>
        <w:t>-</w:t>
      </w:r>
      <w:r w:rsidR="005D341E" w:rsidRPr="58687C23">
        <w:rPr>
          <w:rFonts w:ascii="Calibri" w:hAnsi="Calibri" w:cs="Calibri"/>
          <w:sz w:val="22"/>
          <w:szCs w:val="22"/>
        </w:rPr>
        <w:t xml:space="preserve">July 2022. </w:t>
      </w:r>
      <w:proofErr w:type="spellStart"/>
      <w:r w:rsidR="005D341E" w:rsidRPr="58687C23">
        <w:rPr>
          <w:rFonts w:ascii="Calibri" w:hAnsi="Calibri" w:cs="Calibri"/>
          <w:sz w:val="22"/>
          <w:szCs w:val="22"/>
        </w:rPr>
        <w:t>Llwybr</w:t>
      </w:r>
      <w:proofErr w:type="spellEnd"/>
      <w:r w:rsidR="005D341E" w:rsidRPr="58687C23">
        <w:rPr>
          <w:rFonts w:ascii="Calibri" w:hAnsi="Calibri" w:cs="Calibri"/>
          <w:sz w:val="22"/>
          <w:szCs w:val="22"/>
        </w:rPr>
        <w:t xml:space="preserve"> Newydd fundamental to the NTDP</w:t>
      </w:r>
      <w:r w:rsidR="6DFFB7A5" w:rsidRPr="58687C23">
        <w:rPr>
          <w:rFonts w:ascii="Calibri" w:hAnsi="Calibri" w:cs="Calibri"/>
          <w:sz w:val="22"/>
          <w:szCs w:val="22"/>
        </w:rPr>
        <w:t>.</w:t>
      </w:r>
    </w:p>
    <w:p w14:paraId="1B957FED" w14:textId="2E3E9737" w:rsidR="003A3B18" w:rsidRPr="00D97F17" w:rsidRDefault="003A3B18" w:rsidP="58687C23">
      <w:pPr>
        <w:pStyle w:val="ListParagraph"/>
        <w:ind w:left="0"/>
      </w:pPr>
      <w:r w:rsidRPr="58687C23">
        <w:rPr>
          <w:rFonts w:eastAsiaTheme="minorEastAsia"/>
        </w:rPr>
        <w:t xml:space="preserve">Rebecca spoke to the forum members about regional transport plans, which are a requirement of the Transport </w:t>
      </w:r>
      <w:r w:rsidR="13BB3534" w:rsidRPr="58687C23">
        <w:rPr>
          <w:rFonts w:eastAsiaTheme="minorEastAsia"/>
        </w:rPr>
        <w:t>A</w:t>
      </w:r>
      <w:r w:rsidRPr="58687C23">
        <w:rPr>
          <w:rFonts w:eastAsiaTheme="minorEastAsia"/>
        </w:rPr>
        <w:t>ct 2000. The duty to prepare transport plans has now transferred from LAs (Local Authorities) to CJCs (Corporate Joint Committees), however the duty to deliver these remails with the LAs</w:t>
      </w:r>
      <w:r w:rsidR="00F62B1C" w:rsidRPr="58687C23">
        <w:rPr>
          <w:rFonts w:eastAsiaTheme="minorEastAsia"/>
        </w:rPr>
        <w:t xml:space="preserve">. </w:t>
      </w:r>
    </w:p>
    <w:p w14:paraId="6CC661A2" w14:textId="099B97AC" w:rsidR="003A3B18" w:rsidRPr="00D97F17" w:rsidRDefault="003A3B18" w:rsidP="58687C23">
      <w:pPr>
        <w:pStyle w:val="ListParagraph"/>
        <w:ind w:left="0"/>
        <w:rPr>
          <w:rFonts w:eastAsiaTheme="minorEastAsia"/>
        </w:rPr>
      </w:pPr>
      <w:r w:rsidRPr="58687C23">
        <w:rPr>
          <w:rFonts w:eastAsiaTheme="minorEastAsia"/>
        </w:rPr>
        <w:t xml:space="preserve">Rebecca outlined the history of Regional Transport Plans from 2008 to the current situation with the 2021 Wales Transport Strategy. There are </w:t>
      </w:r>
      <w:r w:rsidR="1A21CB98" w:rsidRPr="58687C23">
        <w:rPr>
          <w:rFonts w:eastAsiaTheme="minorEastAsia"/>
        </w:rPr>
        <w:t>nine</w:t>
      </w:r>
      <w:r w:rsidRPr="58687C23">
        <w:rPr>
          <w:rFonts w:eastAsiaTheme="minorEastAsia"/>
        </w:rPr>
        <w:t xml:space="preserve"> existing Local Transport Plans, the deadline for replacing these was extended to 2022. But this has now been replaced by the CJCs </w:t>
      </w:r>
    </w:p>
    <w:p w14:paraId="119C6350" w14:textId="77777777" w:rsidR="003A3B18" w:rsidRPr="00D97F17" w:rsidRDefault="003A3B18" w:rsidP="003A3B18">
      <w:pPr>
        <w:pStyle w:val="ListParagraph"/>
        <w:ind w:left="360"/>
      </w:pPr>
    </w:p>
    <w:p w14:paraId="379AB76D" w14:textId="77777777" w:rsidR="003A3B18" w:rsidRPr="00D97F17" w:rsidRDefault="003A3B18" w:rsidP="58687C23">
      <w:pPr>
        <w:pStyle w:val="ListParagraph"/>
        <w:ind w:left="0"/>
      </w:pPr>
      <w:r w:rsidRPr="58687C23">
        <w:rPr>
          <w:rFonts w:eastAsiaTheme="minorEastAsia"/>
        </w:rPr>
        <w:t xml:space="preserve">The approval of Welsh transport plans must go through Welsh Ministers, must be consistent with the Wales Transport Strategy and the policies must be adequate for the implementation of the strategy. </w:t>
      </w:r>
    </w:p>
    <w:p w14:paraId="3038AB0C" w14:textId="5EADFD6D" w:rsidR="003A3B18" w:rsidRPr="00D97F17" w:rsidRDefault="003A3B18" w:rsidP="58687C23">
      <w:pPr>
        <w:pStyle w:val="ListParagraph"/>
        <w:ind w:left="0"/>
      </w:pPr>
      <w:r w:rsidRPr="58687C23">
        <w:rPr>
          <w:rFonts w:eastAsiaTheme="minorEastAsia"/>
        </w:rPr>
        <w:t xml:space="preserve">The Welsh Government </w:t>
      </w:r>
      <w:r w:rsidR="359C8290" w:rsidRPr="58687C23">
        <w:rPr>
          <w:rFonts w:eastAsiaTheme="minorEastAsia"/>
        </w:rPr>
        <w:t xml:space="preserve">(WG) </w:t>
      </w:r>
      <w:r w:rsidRPr="58687C23">
        <w:rPr>
          <w:rFonts w:eastAsiaTheme="minorEastAsia"/>
        </w:rPr>
        <w:t>does not have statutory duty to provide guidance. But the CJCs must consider any guidance issued by WG on content, preparation, alteration, and publication of plans, as well as the needs of disabled persons (Equality Act 2010)</w:t>
      </w:r>
      <w:r w:rsidR="00F62B1C" w:rsidRPr="58687C23">
        <w:rPr>
          <w:rFonts w:eastAsiaTheme="minorEastAsia"/>
        </w:rPr>
        <w:t xml:space="preserve">. </w:t>
      </w:r>
    </w:p>
    <w:p w14:paraId="0906BC49" w14:textId="77777777" w:rsidR="003A3B18" w:rsidRPr="00D97F17" w:rsidRDefault="003A3B18" w:rsidP="003A3B18">
      <w:pPr>
        <w:pStyle w:val="ListParagraph"/>
        <w:ind w:left="360"/>
      </w:pPr>
    </w:p>
    <w:p w14:paraId="6271F696" w14:textId="3397EDB2" w:rsidR="003A3B18" w:rsidRPr="00D97F17" w:rsidRDefault="003A3B18" w:rsidP="58687C23">
      <w:pPr>
        <w:pStyle w:val="ListParagraph"/>
        <w:ind w:left="0"/>
      </w:pPr>
      <w:r w:rsidRPr="58687C23">
        <w:rPr>
          <w:rFonts w:eastAsiaTheme="minorEastAsia"/>
        </w:rPr>
        <w:lastRenderedPageBreak/>
        <w:t xml:space="preserve">Rebecca went through the key points of the Wales Transport strategy and what WG will be expecting the RTPs (Regional Transport Plans) to focus on. CJCs will be expected to look at current and future trends, policies set out in RTPs must maximise wellbeing goals and sustainability, take account of the Road Review NTDP, Active Travel, </w:t>
      </w:r>
      <w:proofErr w:type="spellStart"/>
      <w:r w:rsidRPr="58687C23">
        <w:rPr>
          <w:rFonts w:eastAsiaTheme="minorEastAsia"/>
        </w:rPr>
        <w:t>Bws</w:t>
      </w:r>
      <w:proofErr w:type="spellEnd"/>
      <w:r w:rsidRPr="58687C23">
        <w:rPr>
          <w:rFonts w:eastAsiaTheme="minorEastAsia"/>
        </w:rPr>
        <w:t xml:space="preserve"> Cymru and Metro plans</w:t>
      </w:r>
      <w:r w:rsidR="00F62B1C" w:rsidRPr="58687C23">
        <w:rPr>
          <w:rFonts w:eastAsiaTheme="minorEastAsia"/>
        </w:rPr>
        <w:t xml:space="preserve">. </w:t>
      </w:r>
    </w:p>
    <w:p w14:paraId="490DCFED" w14:textId="77777777" w:rsidR="003A3B18" w:rsidRPr="00D97F17" w:rsidRDefault="003A3B18" w:rsidP="003A3B18">
      <w:pPr>
        <w:pStyle w:val="ListParagraph"/>
        <w:ind w:left="360"/>
      </w:pPr>
    </w:p>
    <w:p w14:paraId="1C63673D" w14:textId="72570516" w:rsidR="003A3B18" w:rsidRDefault="003A3B18" w:rsidP="58687C23">
      <w:pPr>
        <w:pStyle w:val="ListParagraph"/>
        <w:ind w:left="0"/>
        <w:rPr>
          <w:rStyle w:val="normaltextrun"/>
          <w:rFonts w:ascii="Wales Sans Body" w:hAnsi="Wales Sans Body" w:cs="Arial"/>
          <w:color w:val="000000"/>
          <w:shd w:val="clear" w:color="auto" w:fill="FFFFFF"/>
        </w:rPr>
      </w:pPr>
      <w:r w:rsidRPr="599ECC3B">
        <w:rPr>
          <w:rFonts w:eastAsiaTheme="minorEastAsia"/>
        </w:rPr>
        <w:t>Rebecca shared the proposed timetable with members</w:t>
      </w:r>
      <w:r w:rsidR="55655DB7" w:rsidRPr="599ECC3B">
        <w:rPr>
          <w:rFonts w:eastAsiaTheme="minorEastAsia"/>
        </w:rPr>
        <w:t xml:space="preserve"> and</w:t>
      </w:r>
      <w:r w:rsidR="31076F89" w:rsidRPr="599ECC3B">
        <w:rPr>
          <w:rFonts w:eastAsiaTheme="minorEastAsia"/>
        </w:rPr>
        <w:t xml:space="preserve"> </w:t>
      </w:r>
      <w:r w:rsidR="0ACCBDB4" w:rsidRPr="599ECC3B">
        <w:rPr>
          <w:rFonts w:eastAsiaTheme="minorEastAsia"/>
        </w:rPr>
        <w:t>stated</w:t>
      </w:r>
      <w:r w:rsidR="31076F89" w:rsidRPr="599ECC3B">
        <w:rPr>
          <w:rFonts w:eastAsiaTheme="minorEastAsia"/>
        </w:rPr>
        <w:t xml:space="preserve"> t</w:t>
      </w:r>
      <w:r w:rsidR="00CE3EBE" w:rsidRPr="599ECC3B">
        <w:rPr>
          <w:rFonts w:eastAsiaTheme="minorEastAsia"/>
        </w:rPr>
        <w:t>h</w:t>
      </w:r>
      <w:r w:rsidR="45F0346C" w:rsidRPr="599ECC3B">
        <w:rPr>
          <w:rFonts w:eastAsiaTheme="minorEastAsia"/>
        </w:rPr>
        <w:t>e</w:t>
      </w:r>
      <w:r w:rsidR="45F0346C">
        <w:t xml:space="preserve"> R</w:t>
      </w:r>
      <w:r w:rsidR="00CE3EBE">
        <w:t xml:space="preserve">egional </w:t>
      </w:r>
      <w:r w:rsidR="3DCEC649">
        <w:t>T</w:t>
      </w:r>
      <w:r w:rsidR="00CE3EBE">
        <w:t xml:space="preserve">ransport </w:t>
      </w:r>
      <w:r w:rsidR="354EB6D9">
        <w:t>P</w:t>
      </w:r>
      <w:r w:rsidR="00CE3EBE">
        <w:t xml:space="preserve">lans </w:t>
      </w:r>
      <w:r w:rsidR="79E442B4">
        <w:t>we</w:t>
      </w:r>
      <w:r w:rsidR="00CE3EBE">
        <w:t xml:space="preserve">re crucial. </w:t>
      </w:r>
      <w:r w:rsidR="00F62B1C">
        <w:t>There is</w:t>
      </w:r>
      <w:r w:rsidR="00CE3EBE">
        <w:t xml:space="preserve"> a question about how they will delive</w:t>
      </w:r>
      <w:r w:rsidR="002E13C5">
        <w:t xml:space="preserve">r against </w:t>
      </w:r>
      <w:r w:rsidR="00B016D8">
        <w:t>what we need to achieve</w:t>
      </w:r>
      <w:r w:rsidR="00464590">
        <w:t xml:space="preserve"> and </w:t>
      </w:r>
      <w:r w:rsidR="00CE3EBE">
        <w:t xml:space="preserve">to really push us forward for integrated transport solutions.  </w:t>
      </w:r>
      <w:r w:rsidR="2309732C">
        <w:t xml:space="preserve">She ended </w:t>
      </w:r>
      <w:r w:rsidR="66DB9061">
        <w:t xml:space="preserve">her presentation </w:t>
      </w:r>
      <w:r w:rsidR="2309732C">
        <w:t xml:space="preserve">by issuing </w:t>
      </w:r>
      <w:r w:rsidR="48CC2DC4">
        <w:t xml:space="preserve">a </w:t>
      </w:r>
      <w:r w:rsidR="2309732C">
        <w:t>plea tha</w:t>
      </w:r>
      <w:r w:rsidR="00CE3EBE">
        <w:t>t we all actively engage in making that regional approach as strong as possible</w:t>
      </w:r>
      <w:r w:rsidR="48010FF8">
        <w:t>.</w:t>
      </w:r>
    </w:p>
    <w:p w14:paraId="2B4EB56D" w14:textId="77777777" w:rsidR="003A3B18" w:rsidRPr="00D97F17" w:rsidRDefault="003A3B18" w:rsidP="003A3B18">
      <w:pPr>
        <w:pStyle w:val="ListParagraph"/>
        <w:ind w:left="360"/>
        <w:rPr>
          <w:rStyle w:val="normaltextrun"/>
          <w:rFonts w:ascii="Wales Sans Body" w:hAnsi="Wales Sans Body" w:cs="Arial"/>
          <w:color w:val="000000"/>
          <w:shd w:val="clear" w:color="auto" w:fill="FFFFFF"/>
        </w:rPr>
      </w:pPr>
    </w:p>
    <w:p w14:paraId="3B9E9CD5" w14:textId="67F228C7" w:rsidR="00181CDE" w:rsidRDefault="005D341E" w:rsidP="58687C23">
      <w:pPr>
        <w:pStyle w:val="NormalWeb"/>
        <w:spacing w:before="0" w:beforeAutospacing="0" w:after="0" w:afterAutospacing="0"/>
        <w:rPr>
          <w:rFonts w:ascii="Calibri" w:hAnsi="Calibri" w:cs="Calibri"/>
          <w:sz w:val="22"/>
          <w:szCs w:val="22"/>
        </w:rPr>
      </w:pPr>
      <w:r w:rsidRPr="58687C23">
        <w:rPr>
          <w:rFonts w:ascii="Calibri" w:hAnsi="Calibri" w:cs="Calibri"/>
          <w:sz w:val="22"/>
          <w:szCs w:val="22"/>
        </w:rPr>
        <w:t>Q&amp;A</w:t>
      </w:r>
      <w:r w:rsidR="5BCBF41B" w:rsidRPr="58687C23">
        <w:rPr>
          <w:rFonts w:ascii="Calibri" w:hAnsi="Calibri" w:cs="Calibri"/>
          <w:sz w:val="22"/>
          <w:szCs w:val="22"/>
        </w:rPr>
        <w:t>:</w:t>
      </w:r>
      <w:r w:rsidRPr="58687C23">
        <w:rPr>
          <w:rFonts w:ascii="Calibri" w:hAnsi="Calibri" w:cs="Calibri"/>
          <w:sz w:val="22"/>
          <w:szCs w:val="22"/>
        </w:rPr>
        <w:t xml:space="preserve"> None </w:t>
      </w:r>
      <w:r w:rsidR="73057994" w:rsidRPr="58687C23">
        <w:rPr>
          <w:rFonts w:ascii="Calibri" w:hAnsi="Calibri" w:cs="Calibri"/>
          <w:sz w:val="22"/>
          <w:szCs w:val="22"/>
        </w:rPr>
        <w:t>from the audience.</w:t>
      </w:r>
    </w:p>
    <w:p w14:paraId="032EFA06" w14:textId="46C390D9" w:rsidR="005D341E" w:rsidRDefault="00181CDE" w:rsidP="58687C23">
      <w:pPr>
        <w:pStyle w:val="NormalWeb"/>
        <w:spacing w:before="0" w:beforeAutospacing="0" w:after="0" w:afterAutospacing="0"/>
        <w:rPr>
          <w:rFonts w:ascii="Calibri" w:hAnsi="Calibri" w:cs="Calibri"/>
          <w:sz w:val="22"/>
          <w:szCs w:val="22"/>
        </w:rPr>
      </w:pPr>
      <w:r w:rsidRPr="58687C23">
        <w:rPr>
          <w:rFonts w:ascii="Calibri" w:hAnsi="Calibri" w:cs="Calibri"/>
          <w:sz w:val="22"/>
          <w:szCs w:val="22"/>
        </w:rPr>
        <w:t xml:space="preserve">RJ </w:t>
      </w:r>
      <w:r w:rsidR="00DE305A" w:rsidRPr="58687C23">
        <w:rPr>
          <w:rFonts w:ascii="Calibri" w:hAnsi="Calibri" w:cs="Calibri"/>
          <w:sz w:val="22"/>
          <w:szCs w:val="22"/>
        </w:rPr>
        <w:t xml:space="preserve">advised that </w:t>
      </w:r>
      <w:r w:rsidR="00DC4B4A" w:rsidRPr="58687C23">
        <w:rPr>
          <w:rFonts w:ascii="Calibri" w:hAnsi="Calibri" w:cs="Calibri"/>
          <w:sz w:val="22"/>
          <w:szCs w:val="22"/>
        </w:rPr>
        <w:t xml:space="preserve">a question raised at previous forums was around </w:t>
      </w:r>
      <w:r w:rsidR="00573F52" w:rsidRPr="58687C23">
        <w:rPr>
          <w:rFonts w:ascii="Calibri" w:hAnsi="Calibri" w:cs="Calibri"/>
          <w:sz w:val="22"/>
          <w:szCs w:val="22"/>
        </w:rPr>
        <w:t>submitted</w:t>
      </w:r>
      <w:r w:rsidR="005D341E" w:rsidRPr="58687C23">
        <w:rPr>
          <w:rFonts w:ascii="Calibri" w:hAnsi="Calibri" w:cs="Calibri"/>
          <w:sz w:val="22"/>
          <w:szCs w:val="22"/>
        </w:rPr>
        <w:t xml:space="preserve"> bus legislation</w:t>
      </w:r>
      <w:r w:rsidR="00DC4B4A" w:rsidRPr="58687C23">
        <w:rPr>
          <w:rFonts w:ascii="Calibri" w:hAnsi="Calibri" w:cs="Calibri"/>
          <w:sz w:val="22"/>
          <w:szCs w:val="22"/>
        </w:rPr>
        <w:t>,</w:t>
      </w:r>
      <w:r w:rsidR="005D341E" w:rsidRPr="58687C23">
        <w:rPr>
          <w:rFonts w:ascii="Calibri" w:hAnsi="Calibri" w:cs="Calibri"/>
          <w:sz w:val="22"/>
          <w:szCs w:val="22"/>
        </w:rPr>
        <w:t xml:space="preserve"> </w:t>
      </w:r>
      <w:r w:rsidR="00F62B1C" w:rsidRPr="58687C23">
        <w:rPr>
          <w:rFonts w:ascii="Calibri" w:hAnsi="Calibri" w:cs="Calibri"/>
          <w:sz w:val="22"/>
          <w:szCs w:val="22"/>
        </w:rPr>
        <w:t>it is</w:t>
      </w:r>
      <w:r w:rsidR="005D341E" w:rsidRPr="58687C23">
        <w:rPr>
          <w:rFonts w:ascii="Calibri" w:hAnsi="Calibri" w:cs="Calibri"/>
          <w:sz w:val="22"/>
          <w:szCs w:val="22"/>
        </w:rPr>
        <w:t xml:space="preserve"> likely that the change might mean </w:t>
      </w:r>
      <w:r w:rsidR="00DC4B4A" w:rsidRPr="58687C23">
        <w:rPr>
          <w:rFonts w:ascii="Calibri" w:hAnsi="Calibri" w:cs="Calibri"/>
          <w:sz w:val="22"/>
          <w:szCs w:val="22"/>
        </w:rPr>
        <w:t>WG are</w:t>
      </w:r>
      <w:r w:rsidR="005D341E" w:rsidRPr="58687C23">
        <w:rPr>
          <w:rFonts w:ascii="Calibri" w:hAnsi="Calibri" w:cs="Calibri"/>
          <w:sz w:val="22"/>
          <w:szCs w:val="22"/>
        </w:rPr>
        <w:t xml:space="preserve"> looking at the next </w:t>
      </w:r>
      <w:r w:rsidR="006C7785" w:rsidRPr="58687C23">
        <w:rPr>
          <w:rFonts w:ascii="Calibri" w:hAnsi="Calibri" w:cs="Calibri"/>
          <w:sz w:val="22"/>
          <w:szCs w:val="22"/>
        </w:rPr>
        <w:t>plan, WG</w:t>
      </w:r>
      <w:r w:rsidR="005D341E" w:rsidRPr="58687C23">
        <w:rPr>
          <w:rFonts w:ascii="Calibri" w:hAnsi="Calibri" w:cs="Calibri"/>
          <w:sz w:val="22"/>
          <w:szCs w:val="22"/>
        </w:rPr>
        <w:t xml:space="preserve"> cannot deliver the strategy themselves but that we all make this a reg</w:t>
      </w:r>
      <w:r w:rsidR="00AE599D" w:rsidRPr="58687C23">
        <w:rPr>
          <w:rFonts w:ascii="Calibri" w:hAnsi="Calibri" w:cs="Calibri"/>
          <w:sz w:val="22"/>
          <w:szCs w:val="22"/>
        </w:rPr>
        <w:t>ional</w:t>
      </w:r>
      <w:r w:rsidR="005D341E" w:rsidRPr="58687C23">
        <w:rPr>
          <w:rFonts w:ascii="Calibri" w:hAnsi="Calibri" w:cs="Calibri"/>
          <w:sz w:val="22"/>
          <w:szCs w:val="22"/>
        </w:rPr>
        <w:t xml:space="preserve"> approach</w:t>
      </w:r>
      <w:r w:rsidR="004725BA" w:rsidRPr="58687C23">
        <w:rPr>
          <w:rFonts w:ascii="Calibri" w:hAnsi="Calibri" w:cs="Calibri"/>
          <w:sz w:val="22"/>
          <w:szCs w:val="22"/>
        </w:rPr>
        <w:t>.</w:t>
      </w:r>
    </w:p>
    <w:p w14:paraId="28FE952C" w14:textId="0303848A" w:rsidR="005D341E" w:rsidRDefault="005D341E" w:rsidP="58687C23">
      <w:pPr>
        <w:pStyle w:val="NormalWeb"/>
        <w:spacing w:before="0" w:beforeAutospacing="0" w:after="0" w:afterAutospacing="0"/>
        <w:ind w:left="360"/>
        <w:rPr>
          <w:rStyle w:val="normaltextrun"/>
          <w:color w:val="000000" w:themeColor="text1"/>
        </w:rPr>
      </w:pPr>
    </w:p>
    <w:p w14:paraId="49AD7F91" w14:textId="7B0DF298" w:rsidR="005D341E" w:rsidRPr="00CC3517" w:rsidRDefault="00CC3517" w:rsidP="005D341E">
      <w:pPr>
        <w:pStyle w:val="NormalWeb"/>
        <w:spacing w:before="0" w:beforeAutospacing="0" w:after="0" w:afterAutospacing="0"/>
        <w:rPr>
          <w:rFonts w:ascii="Calibri" w:hAnsi="Calibri" w:cs="Calibri"/>
          <w:b/>
          <w:bCs/>
          <w:sz w:val="28"/>
          <w:szCs w:val="28"/>
        </w:rPr>
      </w:pPr>
      <w:r w:rsidRPr="00CC3517">
        <w:rPr>
          <w:rFonts w:ascii="Calibri" w:hAnsi="Calibri" w:cs="Calibri"/>
          <w:b/>
          <w:bCs/>
          <w:sz w:val="28"/>
          <w:szCs w:val="28"/>
        </w:rPr>
        <w:t xml:space="preserve">3. </w:t>
      </w:r>
      <w:r w:rsidR="005D341E" w:rsidRPr="00CC3517">
        <w:rPr>
          <w:rFonts w:ascii="Calibri" w:hAnsi="Calibri" w:cs="Calibri"/>
          <w:b/>
          <w:bCs/>
          <w:sz w:val="28"/>
          <w:szCs w:val="28"/>
        </w:rPr>
        <w:t>Adam Terry</w:t>
      </w:r>
      <w:r w:rsidR="00321BC7">
        <w:rPr>
          <w:rFonts w:ascii="Calibri" w:hAnsi="Calibri" w:cs="Calibri"/>
          <w:b/>
          <w:bCs/>
          <w:sz w:val="28"/>
          <w:szCs w:val="28"/>
        </w:rPr>
        <w:t>,</w:t>
      </w:r>
      <w:r w:rsidR="005D341E" w:rsidRPr="00CC3517">
        <w:rPr>
          <w:rFonts w:ascii="Calibri" w:hAnsi="Calibri" w:cs="Calibri"/>
          <w:b/>
          <w:bCs/>
          <w:sz w:val="28"/>
          <w:szCs w:val="28"/>
        </w:rPr>
        <w:t xml:space="preserve"> Head of Operational Planning </w:t>
      </w:r>
      <w:proofErr w:type="spellStart"/>
      <w:r w:rsidR="005D341E" w:rsidRPr="00CC3517">
        <w:rPr>
          <w:rFonts w:ascii="Calibri" w:hAnsi="Calibri" w:cs="Calibri"/>
          <w:b/>
          <w:bCs/>
          <w:sz w:val="28"/>
          <w:szCs w:val="28"/>
        </w:rPr>
        <w:t>TfW</w:t>
      </w:r>
      <w:proofErr w:type="spellEnd"/>
      <w:r w:rsidR="005D341E" w:rsidRPr="00CC3517">
        <w:rPr>
          <w:rFonts w:ascii="Calibri" w:hAnsi="Calibri" w:cs="Calibri"/>
          <w:b/>
          <w:bCs/>
          <w:sz w:val="28"/>
          <w:szCs w:val="28"/>
        </w:rPr>
        <w:t xml:space="preserve"> Rail</w:t>
      </w:r>
      <w:r w:rsidR="00D724F7">
        <w:rPr>
          <w:rFonts w:ascii="Calibri" w:hAnsi="Calibri" w:cs="Calibri"/>
          <w:b/>
          <w:bCs/>
          <w:sz w:val="28"/>
          <w:szCs w:val="28"/>
        </w:rPr>
        <w:t xml:space="preserve"> – How we plan our railways</w:t>
      </w:r>
    </w:p>
    <w:p w14:paraId="2003BB90" w14:textId="08E902AE" w:rsidR="005D341E" w:rsidRDefault="005D341E" w:rsidP="005D341E">
      <w:pPr>
        <w:pStyle w:val="NormalWeb"/>
        <w:spacing w:before="0" w:beforeAutospacing="0" w:after="0" w:afterAutospacing="0"/>
        <w:rPr>
          <w:rFonts w:ascii="Calibri" w:hAnsi="Calibri" w:cs="Calibri"/>
          <w:i/>
          <w:iCs/>
          <w:sz w:val="22"/>
          <w:szCs w:val="22"/>
        </w:rPr>
      </w:pPr>
      <w:r w:rsidRPr="00763038">
        <w:rPr>
          <w:rFonts w:ascii="Calibri" w:hAnsi="Calibri" w:cs="Calibri"/>
          <w:i/>
          <w:iCs/>
          <w:sz w:val="22"/>
          <w:szCs w:val="22"/>
        </w:rPr>
        <w:t>Presentation: 'How we plan our timetable'</w:t>
      </w:r>
      <w:r w:rsidR="00DF4DB3">
        <w:rPr>
          <w:rFonts w:ascii="Calibri" w:hAnsi="Calibri" w:cs="Calibri"/>
          <w:i/>
          <w:iCs/>
          <w:sz w:val="22"/>
          <w:szCs w:val="22"/>
        </w:rPr>
        <w:t xml:space="preserve"> Adam provided an overview of all the work, </w:t>
      </w:r>
      <w:r w:rsidR="00F62B1C">
        <w:rPr>
          <w:rFonts w:ascii="Calibri" w:hAnsi="Calibri" w:cs="Calibri"/>
          <w:i/>
          <w:iCs/>
          <w:sz w:val="22"/>
          <w:szCs w:val="22"/>
        </w:rPr>
        <w:t>factors,</w:t>
      </w:r>
      <w:r w:rsidR="00DF4DB3">
        <w:rPr>
          <w:rFonts w:ascii="Calibri" w:hAnsi="Calibri" w:cs="Calibri"/>
          <w:i/>
          <w:iCs/>
          <w:sz w:val="22"/>
          <w:szCs w:val="22"/>
        </w:rPr>
        <w:t xml:space="preserve"> and considerations</w:t>
      </w:r>
      <w:r w:rsidR="00D62165">
        <w:rPr>
          <w:rFonts w:ascii="Calibri" w:hAnsi="Calibri" w:cs="Calibri"/>
          <w:i/>
          <w:iCs/>
          <w:sz w:val="22"/>
          <w:szCs w:val="22"/>
        </w:rPr>
        <w:t>,</w:t>
      </w:r>
      <w:r w:rsidR="00DF4DB3">
        <w:rPr>
          <w:rFonts w:ascii="Calibri" w:hAnsi="Calibri" w:cs="Calibri"/>
          <w:i/>
          <w:iCs/>
          <w:sz w:val="22"/>
          <w:szCs w:val="22"/>
        </w:rPr>
        <w:t xml:space="preserve"> </w:t>
      </w:r>
      <w:r w:rsidR="006C7785">
        <w:rPr>
          <w:rFonts w:ascii="Calibri" w:hAnsi="Calibri" w:cs="Calibri"/>
          <w:i/>
          <w:iCs/>
          <w:sz w:val="22"/>
          <w:szCs w:val="22"/>
        </w:rPr>
        <w:t>which</w:t>
      </w:r>
      <w:r w:rsidR="00DF4DB3">
        <w:rPr>
          <w:rFonts w:ascii="Calibri" w:hAnsi="Calibri" w:cs="Calibri"/>
          <w:i/>
          <w:iCs/>
          <w:sz w:val="22"/>
          <w:szCs w:val="22"/>
        </w:rPr>
        <w:t xml:space="preserve"> go into planning </w:t>
      </w:r>
      <w:r w:rsidR="00D62165">
        <w:rPr>
          <w:rFonts w:ascii="Calibri" w:hAnsi="Calibri" w:cs="Calibri"/>
          <w:i/>
          <w:iCs/>
          <w:sz w:val="22"/>
          <w:szCs w:val="22"/>
        </w:rPr>
        <w:t xml:space="preserve">the </w:t>
      </w:r>
      <w:proofErr w:type="spellStart"/>
      <w:r w:rsidR="00D62165">
        <w:rPr>
          <w:rFonts w:ascii="Calibri" w:hAnsi="Calibri" w:cs="Calibri"/>
          <w:i/>
          <w:iCs/>
          <w:sz w:val="22"/>
          <w:szCs w:val="22"/>
        </w:rPr>
        <w:t>TfW</w:t>
      </w:r>
      <w:proofErr w:type="spellEnd"/>
      <w:r w:rsidR="00D62165">
        <w:rPr>
          <w:rFonts w:ascii="Calibri" w:hAnsi="Calibri" w:cs="Calibri"/>
          <w:i/>
          <w:iCs/>
          <w:sz w:val="22"/>
          <w:szCs w:val="22"/>
        </w:rPr>
        <w:t xml:space="preserve"> train timetable.</w:t>
      </w:r>
    </w:p>
    <w:p w14:paraId="7149D3AB" w14:textId="77777777" w:rsidR="004F3F40" w:rsidRDefault="004F3F40" w:rsidP="004F3F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Adam Terry shared a PowerPoint presentation to members and introduced himself and his role within Transport for Wales. He noted that his presentation would cover timetable planning and provide insight on what influences them. He gave an example of the complexities around small timetable change requests which can have significant knock-on implications for UK-wide railway network, due to the interlinked nature of services. He also illustrated why it is so important to ensure good train planning using recent issues in England as an example. He showed members a blueprint for timetable planning which has many stages going back 100 weeks from going live.</w:t>
      </w:r>
      <w:r>
        <w:rPr>
          <w:rStyle w:val="scxw256941202"/>
          <w:rFonts w:ascii="Calibri" w:hAnsi="Calibri" w:cs="Calibri"/>
          <w:color w:val="000000"/>
          <w:sz w:val="22"/>
          <w:szCs w:val="22"/>
        </w:rPr>
        <w:t> </w:t>
      </w:r>
      <w:r>
        <w:rPr>
          <w:rFonts w:ascii="Calibri" w:hAnsi="Calibri" w:cs="Calibri"/>
          <w:color w:val="000000"/>
          <w:sz w:val="22"/>
          <w:szCs w:val="22"/>
        </w:rPr>
        <w:br/>
      </w:r>
      <w:r>
        <w:rPr>
          <w:rStyle w:val="scxw256941202"/>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Adam showed slides which covered a range of factors that need to be considered when planning timetables. These included:</w:t>
      </w:r>
      <w:r>
        <w:rPr>
          <w:rStyle w:val="eop"/>
          <w:rFonts w:ascii="Calibri" w:hAnsi="Calibri" w:cs="Calibri"/>
          <w:color w:val="000000"/>
          <w:sz w:val="22"/>
          <w:szCs w:val="22"/>
        </w:rPr>
        <w:t> </w:t>
      </w:r>
    </w:p>
    <w:p w14:paraId="384A4D52" w14:textId="77777777" w:rsidR="004F3F40" w:rsidRDefault="004F3F40" w:rsidP="004F3F40">
      <w:pPr>
        <w:pStyle w:val="paragraph"/>
        <w:numPr>
          <w:ilvl w:val="0"/>
          <w:numId w:val="25"/>
        </w:numPr>
        <w:spacing w:before="0" w:beforeAutospacing="0" w:after="0" w:afterAutospacing="0"/>
        <w:ind w:left="426" w:hanging="426"/>
        <w:textAlignment w:val="baseline"/>
        <w:rPr>
          <w:rFonts w:ascii="Calibri" w:hAnsi="Calibri" w:cs="Calibri"/>
          <w:sz w:val="22"/>
          <w:szCs w:val="22"/>
        </w:rPr>
      </w:pPr>
      <w:r w:rsidRPr="00C51874">
        <w:rPr>
          <w:rStyle w:val="normaltextrun"/>
          <w:rFonts w:ascii="Calibri" w:hAnsi="Calibri" w:cs="Calibri"/>
          <w:b/>
          <w:bCs/>
          <w:color w:val="000000"/>
          <w:sz w:val="22"/>
          <w:szCs w:val="22"/>
        </w:rPr>
        <w:t>Unit &amp; Crew Diagrams</w:t>
      </w:r>
      <w:r>
        <w:rPr>
          <w:rStyle w:val="scxw256941202"/>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These show which services a unit will cover and its requirements, as well as what staff will do on a particular day, their requirements, and which units they can operate.</w:t>
      </w:r>
      <w:r>
        <w:rPr>
          <w:rStyle w:val="scxw256941202"/>
          <w:rFonts w:ascii="Calibri" w:hAnsi="Calibri" w:cs="Calibri"/>
          <w:color w:val="000000"/>
          <w:sz w:val="22"/>
          <w:szCs w:val="22"/>
        </w:rPr>
        <w:t> </w:t>
      </w:r>
    </w:p>
    <w:p w14:paraId="1585028E" w14:textId="77777777" w:rsidR="004F3F40" w:rsidRDefault="004F3F40" w:rsidP="004F3F40">
      <w:pPr>
        <w:pStyle w:val="paragraph"/>
        <w:numPr>
          <w:ilvl w:val="0"/>
          <w:numId w:val="24"/>
        </w:numPr>
        <w:spacing w:before="0" w:beforeAutospacing="0" w:after="0" w:afterAutospacing="0"/>
        <w:textAlignment w:val="baseline"/>
        <w:rPr>
          <w:rFonts w:ascii="Calibri" w:hAnsi="Calibri" w:cs="Calibri"/>
          <w:sz w:val="22"/>
          <w:szCs w:val="22"/>
        </w:rPr>
      </w:pPr>
      <w:r w:rsidRPr="00C51874">
        <w:rPr>
          <w:rStyle w:val="normaltextrun"/>
          <w:rFonts w:ascii="Calibri" w:hAnsi="Calibri" w:cs="Calibri"/>
          <w:b/>
          <w:bCs/>
          <w:color w:val="000000"/>
          <w:sz w:val="22"/>
          <w:szCs w:val="22"/>
        </w:rPr>
        <w:t>Demand and Capacity</w:t>
      </w:r>
      <w:r>
        <w:rPr>
          <w:rStyle w:val="scxw256941202"/>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Both need to be matched and the team use comparison data and longer-term forecasts to do this. New trains will have higher capacity.</w:t>
      </w:r>
      <w:r>
        <w:rPr>
          <w:rStyle w:val="scxw256941202"/>
          <w:rFonts w:ascii="Calibri" w:hAnsi="Calibri" w:cs="Calibri"/>
          <w:color w:val="000000"/>
          <w:sz w:val="22"/>
          <w:szCs w:val="22"/>
        </w:rPr>
        <w:t> </w:t>
      </w:r>
    </w:p>
    <w:p w14:paraId="2ABFCB2B" w14:textId="77777777" w:rsidR="004F3F40" w:rsidRDefault="004F3F40" w:rsidP="004F3F40">
      <w:pPr>
        <w:pStyle w:val="paragraph"/>
        <w:numPr>
          <w:ilvl w:val="0"/>
          <w:numId w:val="24"/>
        </w:numPr>
        <w:spacing w:before="0" w:beforeAutospacing="0" w:after="0" w:afterAutospacing="0"/>
        <w:textAlignment w:val="baseline"/>
        <w:rPr>
          <w:rFonts w:ascii="Calibri" w:hAnsi="Calibri" w:cs="Calibri"/>
          <w:sz w:val="22"/>
          <w:szCs w:val="22"/>
        </w:rPr>
      </w:pPr>
      <w:r w:rsidRPr="00C51874">
        <w:rPr>
          <w:rStyle w:val="normaltextrun"/>
          <w:rFonts w:ascii="Calibri" w:hAnsi="Calibri" w:cs="Calibri"/>
          <w:b/>
          <w:bCs/>
          <w:color w:val="000000"/>
          <w:sz w:val="22"/>
          <w:szCs w:val="22"/>
        </w:rPr>
        <w:t>Fleet</w:t>
      </w:r>
      <w:r w:rsidRPr="00C51874">
        <w:rPr>
          <w:rStyle w:val="scxw256941202"/>
          <w:rFonts w:ascii="Calibri" w:hAnsi="Calibri" w:cs="Calibri"/>
          <w:b/>
          <w:bCs/>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This includes the specifications of individual vehicles, and concerns whether trains can meet section run times. This is influenced by top speed, rate of acceleration and braking. Other considerations include couplers, number of seats, toilet facilities, and other elements. This also involves availability of certain vehicles and knock-on effects this can have.</w:t>
      </w:r>
      <w:r>
        <w:rPr>
          <w:rStyle w:val="scxw256941202"/>
          <w:rFonts w:ascii="Calibri" w:hAnsi="Calibri" w:cs="Calibri"/>
          <w:color w:val="000000"/>
          <w:sz w:val="22"/>
          <w:szCs w:val="22"/>
        </w:rPr>
        <w:t> </w:t>
      </w:r>
    </w:p>
    <w:p w14:paraId="1AE1F256" w14:textId="77777777" w:rsidR="004F3F40" w:rsidRDefault="004F3F40" w:rsidP="004F3F40">
      <w:pPr>
        <w:pStyle w:val="paragraph"/>
        <w:numPr>
          <w:ilvl w:val="0"/>
          <w:numId w:val="24"/>
        </w:numPr>
        <w:spacing w:before="0" w:beforeAutospacing="0" w:after="0" w:afterAutospacing="0"/>
        <w:textAlignment w:val="baseline"/>
        <w:rPr>
          <w:rFonts w:ascii="Calibri" w:hAnsi="Calibri" w:cs="Calibri"/>
          <w:sz w:val="22"/>
          <w:szCs w:val="22"/>
        </w:rPr>
      </w:pPr>
      <w:r w:rsidRPr="00C51874">
        <w:rPr>
          <w:rStyle w:val="normaltextrun"/>
          <w:rFonts w:ascii="Calibri" w:hAnsi="Calibri" w:cs="Calibri"/>
          <w:b/>
          <w:bCs/>
          <w:color w:val="000000"/>
          <w:sz w:val="22"/>
          <w:szCs w:val="22"/>
        </w:rPr>
        <w:t>Depots and Stabling</w:t>
      </w:r>
      <w:r>
        <w:rPr>
          <w:rStyle w:val="scxw256941202"/>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The need for the right trains to finish each day in the appropriate depot overnight, which can be influenced by fuelling, ability to empty toilets if required, and the location of crew depots for specific trains.</w:t>
      </w:r>
      <w:r>
        <w:rPr>
          <w:rStyle w:val="scxw256941202"/>
          <w:rFonts w:ascii="Calibri" w:hAnsi="Calibri" w:cs="Calibri"/>
          <w:color w:val="000000"/>
          <w:sz w:val="22"/>
          <w:szCs w:val="22"/>
        </w:rPr>
        <w:t> </w:t>
      </w:r>
    </w:p>
    <w:p w14:paraId="691A8C2E" w14:textId="77777777" w:rsidR="004F3F40" w:rsidRDefault="004F3F40" w:rsidP="004F3F40">
      <w:pPr>
        <w:pStyle w:val="paragraph"/>
        <w:numPr>
          <w:ilvl w:val="0"/>
          <w:numId w:val="24"/>
        </w:numPr>
        <w:spacing w:before="0" w:beforeAutospacing="0" w:after="0" w:afterAutospacing="0"/>
        <w:textAlignment w:val="baseline"/>
        <w:rPr>
          <w:rFonts w:ascii="Calibri" w:hAnsi="Calibri" w:cs="Calibri"/>
          <w:sz w:val="22"/>
          <w:szCs w:val="22"/>
        </w:rPr>
      </w:pPr>
      <w:r w:rsidRPr="00C51874">
        <w:rPr>
          <w:rStyle w:val="normaltextrun"/>
          <w:rFonts w:ascii="Calibri" w:hAnsi="Calibri" w:cs="Calibri"/>
          <w:b/>
          <w:bCs/>
          <w:color w:val="000000"/>
          <w:sz w:val="22"/>
          <w:szCs w:val="22"/>
        </w:rPr>
        <w:t>Infrastructure</w:t>
      </w:r>
      <w:r w:rsidRPr="00C51874">
        <w:rPr>
          <w:rStyle w:val="scxw256941202"/>
          <w:rFonts w:ascii="Calibri" w:hAnsi="Calibri" w:cs="Calibri"/>
          <w:b/>
          <w:bCs/>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This can include gauging, which refers to the size and shape requirements of trains, stations, tunnels, bridges, awnings, signals, viaducts, and walls. This can be a particular issue due to the age of the infrastructure on the UK rail network and historical lack of standardisation. The impact of this can mean some trains cannot use certain lines without significant alteration works. The length of platforms is also important, and trains that are too long for a platform cannot stop there unless they have selective door opening due to passenger safety concerns.</w:t>
      </w:r>
      <w:r>
        <w:rPr>
          <w:rStyle w:val="scxw256941202"/>
          <w:rFonts w:ascii="Calibri" w:hAnsi="Calibri" w:cs="Calibri"/>
          <w:color w:val="000000"/>
          <w:sz w:val="22"/>
          <w:szCs w:val="22"/>
        </w:rPr>
        <w:t> </w:t>
      </w:r>
    </w:p>
    <w:p w14:paraId="3A80B0BB" w14:textId="3BEE3E8B" w:rsidR="004F3F40" w:rsidRDefault="004F3F40" w:rsidP="004F3F40">
      <w:pPr>
        <w:pStyle w:val="paragraph"/>
        <w:numPr>
          <w:ilvl w:val="0"/>
          <w:numId w:val="24"/>
        </w:numPr>
        <w:spacing w:before="0" w:beforeAutospacing="0" w:after="0" w:afterAutospacing="0"/>
        <w:textAlignment w:val="baseline"/>
        <w:rPr>
          <w:rFonts w:ascii="Calibri" w:hAnsi="Calibri" w:cs="Calibri"/>
          <w:sz w:val="22"/>
          <w:szCs w:val="22"/>
        </w:rPr>
      </w:pPr>
      <w:r w:rsidRPr="00C51874">
        <w:rPr>
          <w:rStyle w:val="normaltextrun"/>
          <w:rFonts w:ascii="Calibri" w:hAnsi="Calibri" w:cs="Calibri"/>
          <w:b/>
          <w:bCs/>
          <w:color w:val="000000"/>
          <w:sz w:val="22"/>
          <w:szCs w:val="22"/>
        </w:rPr>
        <w:lastRenderedPageBreak/>
        <w:t>Track Gradient and Passing Loops</w:t>
      </w:r>
      <w:r>
        <w:rPr>
          <w:rStyle w:val="scxw256941202"/>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The railway tracks are not flat so performance of train units at different gradients can impact what lines they can operate on if they do not have the required power at full load. Single line tracks require passing loops where trains must be in the right place at the right time to pass each other to allow operation in two directions. This is a particular issue in rural Wales and in the valleys, and the transformation programme includes passing loops to allow increased services</w:t>
      </w:r>
      <w:r w:rsidR="00F62B1C">
        <w:rPr>
          <w:rStyle w:val="normaltextrun"/>
          <w:rFonts w:ascii="Calibri" w:hAnsi="Calibri" w:cs="Calibri"/>
          <w:color w:val="000000"/>
          <w:sz w:val="22"/>
          <w:szCs w:val="22"/>
        </w:rPr>
        <w:t xml:space="preserve">. </w:t>
      </w:r>
      <w:r>
        <w:rPr>
          <w:rFonts w:ascii="Calibri" w:hAnsi="Calibri" w:cs="Calibri"/>
          <w:color w:val="000000"/>
          <w:sz w:val="22"/>
          <w:szCs w:val="22"/>
        </w:rPr>
        <w:br/>
      </w:r>
      <w:r>
        <w:rPr>
          <w:rStyle w:val="eop"/>
          <w:rFonts w:ascii="Calibri" w:hAnsi="Calibri" w:cs="Calibri"/>
          <w:color w:val="000000"/>
          <w:sz w:val="22"/>
          <w:szCs w:val="22"/>
        </w:rPr>
        <w:t> </w:t>
      </w:r>
    </w:p>
    <w:p w14:paraId="7608BE9C" w14:textId="77777777" w:rsidR="004F3F40" w:rsidRDefault="004F3F40" w:rsidP="004F3F40">
      <w:pPr>
        <w:pStyle w:val="paragraph"/>
        <w:numPr>
          <w:ilvl w:val="0"/>
          <w:numId w:val="24"/>
        </w:numPr>
        <w:spacing w:before="0" w:beforeAutospacing="0" w:after="0" w:afterAutospacing="0"/>
        <w:textAlignment w:val="baseline"/>
        <w:rPr>
          <w:rFonts w:ascii="Calibri" w:hAnsi="Calibri" w:cs="Calibri"/>
          <w:sz w:val="22"/>
          <w:szCs w:val="22"/>
        </w:rPr>
      </w:pPr>
      <w:r w:rsidRPr="00C51874">
        <w:rPr>
          <w:rStyle w:val="normaltextrun"/>
          <w:rFonts w:ascii="Calibri" w:hAnsi="Calibri" w:cs="Calibri"/>
          <w:b/>
          <w:bCs/>
          <w:color w:val="000000"/>
          <w:sz w:val="22"/>
          <w:szCs w:val="22"/>
        </w:rPr>
        <w:t>Signalling</w:t>
      </w:r>
      <w:r w:rsidRPr="00C51874">
        <w:rPr>
          <w:rStyle w:val="scxw256941202"/>
          <w:rFonts w:ascii="Calibri" w:hAnsi="Calibri" w:cs="Calibri"/>
          <w:b/>
          <w:bCs/>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This can impact rail planning as signalling can influence which train units and drivers can operate on a line. An example is the Cambrian line, which until recently had a unique signalling system which has now been upgraded to the European Rail Traffic Management System (ERTMS).</w:t>
      </w:r>
      <w:r>
        <w:rPr>
          <w:rStyle w:val="scxw256941202"/>
          <w:rFonts w:ascii="Calibri" w:hAnsi="Calibri" w:cs="Calibri"/>
          <w:color w:val="000000"/>
          <w:sz w:val="22"/>
          <w:szCs w:val="22"/>
        </w:rPr>
        <w:t> </w:t>
      </w:r>
    </w:p>
    <w:p w14:paraId="48856E38" w14:textId="77777777" w:rsidR="004F3F40" w:rsidRDefault="004F3F40" w:rsidP="004F3F40">
      <w:pPr>
        <w:pStyle w:val="paragraph"/>
        <w:numPr>
          <w:ilvl w:val="0"/>
          <w:numId w:val="24"/>
        </w:numPr>
        <w:spacing w:before="0" w:beforeAutospacing="0" w:after="0" w:afterAutospacing="0"/>
        <w:textAlignment w:val="baseline"/>
        <w:rPr>
          <w:rFonts w:ascii="Calibri" w:hAnsi="Calibri" w:cs="Calibri"/>
          <w:sz w:val="22"/>
          <w:szCs w:val="22"/>
        </w:rPr>
      </w:pPr>
      <w:r w:rsidRPr="00C51874">
        <w:rPr>
          <w:rStyle w:val="normaltextrun"/>
          <w:rFonts w:ascii="Calibri" w:hAnsi="Calibri" w:cs="Calibri"/>
          <w:b/>
          <w:bCs/>
          <w:color w:val="000000"/>
          <w:sz w:val="22"/>
          <w:szCs w:val="22"/>
        </w:rPr>
        <w:t>Performance</w:t>
      </w:r>
      <w:r w:rsidRPr="00C51874">
        <w:rPr>
          <w:rStyle w:val="scxw256941202"/>
          <w:rFonts w:ascii="Calibri" w:hAnsi="Calibri" w:cs="Calibri"/>
          <w:b/>
          <w:bCs/>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Colin showed members an example daily performance table which showed the percentage of trains that were on time (within three minutes) at various stations. This can reveal patterns in performance which can impact thinking in future timetable planning.</w:t>
      </w:r>
      <w:r>
        <w:rPr>
          <w:rStyle w:val="scxw256941202"/>
          <w:rFonts w:ascii="Calibri" w:hAnsi="Calibri" w:cs="Calibri"/>
          <w:color w:val="000000"/>
          <w:sz w:val="22"/>
          <w:szCs w:val="22"/>
        </w:rPr>
        <w:t> </w:t>
      </w:r>
    </w:p>
    <w:p w14:paraId="41E22473" w14:textId="77777777" w:rsidR="004F3F40" w:rsidRDefault="004F3F40" w:rsidP="004F3F40">
      <w:pPr>
        <w:pStyle w:val="paragraph"/>
        <w:numPr>
          <w:ilvl w:val="0"/>
          <w:numId w:val="24"/>
        </w:numPr>
        <w:spacing w:before="0" w:beforeAutospacing="0" w:after="0" w:afterAutospacing="0"/>
        <w:textAlignment w:val="baseline"/>
        <w:rPr>
          <w:rFonts w:ascii="Calibri" w:hAnsi="Calibri" w:cs="Calibri"/>
          <w:sz w:val="22"/>
          <w:szCs w:val="22"/>
        </w:rPr>
      </w:pPr>
      <w:r w:rsidRPr="00C51874">
        <w:rPr>
          <w:rStyle w:val="normaltextrun"/>
          <w:rFonts w:ascii="Calibri" w:hAnsi="Calibri" w:cs="Calibri"/>
          <w:b/>
          <w:bCs/>
          <w:color w:val="000000"/>
          <w:sz w:val="22"/>
          <w:szCs w:val="22"/>
        </w:rPr>
        <w:t>Crew Resource</w:t>
      </w:r>
      <w:r>
        <w:rPr>
          <w:rStyle w:val="scxw256941202"/>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This includes ensuring drivers, conductors and other crew are available in the right quantity, at the right time, and in the right places to meet increasing timetable demands. There must also be sufficient driver route and traction knowledge to operate specific routes and trains.</w:t>
      </w:r>
      <w:r>
        <w:rPr>
          <w:rStyle w:val="scxw256941202"/>
          <w:rFonts w:ascii="Calibri" w:hAnsi="Calibri" w:cs="Calibri"/>
          <w:color w:val="000000"/>
          <w:sz w:val="22"/>
          <w:szCs w:val="22"/>
        </w:rPr>
        <w:t> </w:t>
      </w:r>
    </w:p>
    <w:p w14:paraId="1B9D1BE8" w14:textId="77777777" w:rsidR="004F3F40" w:rsidRDefault="004F3F40" w:rsidP="004F3F40">
      <w:pPr>
        <w:pStyle w:val="paragraph"/>
        <w:numPr>
          <w:ilvl w:val="0"/>
          <w:numId w:val="24"/>
        </w:numPr>
        <w:spacing w:before="0" w:beforeAutospacing="0" w:after="0" w:afterAutospacing="0"/>
        <w:textAlignment w:val="baseline"/>
        <w:rPr>
          <w:rFonts w:ascii="Calibri" w:hAnsi="Calibri" w:cs="Calibri"/>
          <w:sz w:val="22"/>
          <w:szCs w:val="22"/>
        </w:rPr>
      </w:pPr>
      <w:r w:rsidRPr="00C51874">
        <w:rPr>
          <w:rStyle w:val="normaltextrun"/>
          <w:rFonts w:ascii="Calibri" w:hAnsi="Calibri" w:cs="Calibri"/>
          <w:b/>
          <w:bCs/>
          <w:color w:val="000000"/>
          <w:sz w:val="22"/>
          <w:szCs w:val="22"/>
        </w:rPr>
        <w:t>Other Trains</w:t>
      </w:r>
      <w:r>
        <w:rPr>
          <w:rStyle w:val="scxw256941202"/>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This includes timetabling to ensure we can share the lines with other passenger rail providers, specialist network rail maintenance trains, materials trains, freight services and charter trains.</w:t>
      </w:r>
      <w:r>
        <w:rPr>
          <w:rStyle w:val="eop"/>
          <w:rFonts w:ascii="Calibri" w:hAnsi="Calibri" w:cs="Calibri"/>
          <w:color w:val="000000"/>
          <w:sz w:val="22"/>
          <w:szCs w:val="22"/>
        </w:rPr>
        <w:t> </w:t>
      </w:r>
    </w:p>
    <w:p w14:paraId="75445BBC" w14:textId="77777777" w:rsidR="004F3F40" w:rsidRDefault="004F3F40" w:rsidP="004F3F40">
      <w:pPr>
        <w:pStyle w:val="paragraph"/>
        <w:spacing w:before="0" w:beforeAutospacing="0" w:after="0" w:afterAutospacing="0"/>
        <w:textAlignment w:val="baseline"/>
        <w:rPr>
          <w:rStyle w:val="scxw256941202"/>
          <w:rFonts w:ascii="Calibri" w:hAnsi="Calibri" w:cs="Calibri"/>
          <w:color w:val="000000"/>
          <w:sz w:val="22"/>
          <w:szCs w:val="22"/>
        </w:rPr>
      </w:pPr>
    </w:p>
    <w:p w14:paraId="5A802DF0" w14:textId="77777777" w:rsidR="004F3F40" w:rsidRDefault="004F3F40" w:rsidP="58687C23">
      <w:pPr>
        <w:pStyle w:val="paragraph"/>
        <w:spacing w:before="0" w:beforeAutospacing="0" w:after="0" w:afterAutospacing="0"/>
        <w:textAlignment w:val="baseline"/>
        <w:rPr>
          <w:rFonts w:asciiTheme="minorHAnsi" w:eastAsiaTheme="minorEastAsia" w:hAnsiTheme="minorHAnsi" w:cstheme="minorBidi"/>
          <w:sz w:val="22"/>
          <w:szCs w:val="22"/>
        </w:rPr>
      </w:pPr>
      <w:r w:rsidRPr="58687C23">
        <w:rPr>
          <w:rStyle w:val="normaltextrun"/>
          <w:rFonts w:ascii="Calibri" w:hAnsi="Calibri" w:cs="Calibri"/>
          <w:color w:val="000000" w:themeColor="text1"/>
          <w:sz w:val="22"/>
          <w:szCs w:val="22"/>
        </w:rPr>
        <w:t>Adam summarised his presentation by noting that all these factors must come together and emphasise</w:t>
      </w:r>
      <w:r w:rsidRPr="58687C23">
        <w:rPr>
          <w:rStyle w:val="normaltextrun"/>
          <w:rFonts w:asciiTheme="minorHAnsi" w:eastAsiaTheme="minorEastAsia" w:hAnsiTheme="minorHAnsi" w:cstheme="minorBidi"/>
          <w:color w:val="000000" w:themeColor="text1"/>
          <w:sz w:val="22"/>
          <w:szCs w:val="22"/>
        </w:rPr>
        <w:t>d the need for increased standardisation of infrastructure and trains. He added that planning can be a complex puzzle which is not always possible to get right first time.</w:t>
      </w:r>
      <w:r w:rsidRPr="58687C23">
        <w:rPr>
          <w:rStyle w:val="eop"/>
          <w:rFonts w:asciiTheme="minorHAnsi" w:eastAsiaTheme="minorEastAsia" w:hAnsiTheme="minorHAnsi" w:cstheme="minorBidi"/>
          <w:color w:val="000000" w:themeColor="text1"/>
          <w:sz w:val="22"/>
          <w:szCs w:val="22"/>
        </w:rPr>
        <w:t> </w:t>
      </w:r>
    </w:p>
    <w:p w14:paraId="026F26BC" w14:textId="77777777" w:rsidR="004F3F40" w:rsidRDefault="004F3F40" w:rsidP="58687C23">
      <w:pPr>
        <w:pStyle w:val="ListParagraph"/>
        <w:ind w:left="360"/>
        <w:rPr>
          <w:rStyle w:val="normaltextrun"/>
          <w:rFonts w:asciiTheme="minorHAnsi" w:eastAsiaTheme="minorEastAsia" w:hAnsiTheme="minorHAnsi" w:cstheme="minorBidi"/>
          <w:color w:val="000000"/>
          <w:shd w:val="clear" w:color="auto" w:fill="FFFFFF"/>
        </w:rPr>
      </w:pPr>
    </w:p>
    <w:p w14:paraId="21D5D3D2" w14:textId="30BC4DF9" w:rsidR="004F3F40" w:rsidRDefault="004F3F40" w:rsidP="58687C23">
      <w:pPr>
        <w:pStyle w:val="ListParagraph"/>
        <w:ind w:left="0"/>
        <w:rPr>
          <w:rStyle w:val="normaltextrun"/>
          <w:rFonts w:asciiTheme="minorHAnsi" w:eastAsiaTheme="minorEastAsia" w:hAnsiTheme="minorHAnsi" w:cstheme="minorBidi"/>
          <w:color w:val="000000"/>
          <w:shd w:val="clear" w:color="auto" w:fill="FFFFFF"/>
        </w:rPr>
      </w:pPr>
      <w:r w:rsidRPr="58687C23">
        <w:rPr>
          <w:rStyle w:val="normaltextrun"/>
          <w:rFonts w:asciiTheme="minorHAnsi" w:eastAsiaTheme="minorEastAsia" w:hAnsiTheme="minorHAnsi" w:cstheme="minorBidi"/>
          <w:color w:val="000000"/>
          <w:shd w:val="clear" w:color="auto" w:fill="FFFFFF"/>
        </w:rPr>
        <w:t xml:space="preserve">Adam </w:t>
      </w:r>
      <w:r w:rsidR="2B4095B0" w:rsidRPr="58687C23">
        <w:rPr>
          <w:rStyle w:val="normaltextrun"/>
          <w:rFonts w:asciiTheme="minorHAnsi" w:eastAsiaTheme="minorEastAsia" w:hAnsiTheme="minorHAnsi" w:cstheme="minorBidi"/>
          <w:color w:val="000000"/>
          <w:shd w:val="clear" w:color="auto" w:fill="FFFFFF"/>
        </w:rPr>
        <w:t xml:space="preserve">also </w:t>
      </w:r>
      <w:r w:rsidRPr="58687C23">
        <w:rPr>
          <w:rStyle w:val="normaltextrun"/>
          <w:rFonts w:asciiTheme="minorHAnsi" w:eastAsiaTheme="minorEastAsia" w:hAnsiTheme="minorHAnsi" w:cstheme="minorBidi"/>
          <w:color w:val="000000"/>
          <w:shd w:val="clear" w:color="auto" w:fill="FFFFFF"/>
        </w:rPr>
        <w:t xml:space="preserve">outlined the Real Time Trains website: </w:t>
      </w:r>
      <w:hyperlink r:id="rId13" w:history="1">
        <w:r w:rsidRPr="58687C23">
          <w:rPr>
            <w:rStyle w:val="Hyperlink"/>
            <w:rFonts w:asciiTheme="minorHAnsi" w:eastAsiaTheme="minorEastAsia" w:hAnsiTheme="minorHAnsi" w:cstheme="minorBidi"/>
            <w:shd w:val="clear" w:color="auto" w:fill="FFFFFF"/>
          </w:rPr>
          <w:t>www.realtimetrains.co.uk</w:t>
        </w:r>
      </w:hyperlink>
      <w:r w:rsidRPr="58687C23">
        <w:rPr>
          <w:rStyle w:val="normaltextrun"/>
          <w:rFonts w:asciiTheme="minorHAnsi" w:eastAsiaTheme="minorEastAsia" w:hAnsiTheme="minorHAnsi" w:cstheme="minorBidi"/>
          <w:color w:val="000000"/>
          <w:shd w:val="clear" w:color="auto" w:fill="FFFFFF"/>
        </w:rPr>
        <w:t xml:space="preserve"> a useful website to promote current and future train services. He stated that a specific feature on the website allowed you to look at a particular service to see how many carriages were on that train and whether it was on time. </w:t>
      </w:r>
    </w:p>
    <w:p w14:paraId="4533DA48" w14:textId="2E23FBED" w:rsidR="004F3F40" w:rsidRPr="00763038" w:rsidRDefault="004F3F40" w:rsidP="58687C23">
      <w:pPr>
        <w:pStyle w:val="NormalWeb"/>
        <w:spacing w:before="0" w:beforeAutospacing="0" w:after="0" w:afterAutospacing="0"/>
        <w:rPr>
          <w:i/>
          <w:iCs/>
        </w:rPr>
      </w:pPr>
    </w:p>
    <w:p w14:paraId="1DDC9B40" w14:textId="77777777" w:rsidR="005C7C4F" w:rsidRDefault="005D341E" w:rsidP="005D341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Q&amp;A </w:t>
      </w:r>
    </w:p>
    <w:p w14:paraId="4A3F4DA4" w14:textId="7205BF72" w:rsidR="005D341E" w:rsidRDefault="005C7C4F" w:rsidP="58687C23">
      <w:pPr>
        <w:pStyle w:val="NormalWeb"/>
        <w:spacing w:before="0" w:beforeAutospacing="0" w:after="0" w:afterAutospacing="0"/>
        <w:rPr>
          <w:rFonts w:ascii="Calibri" w:hAnsi="Calibri" w:cs="Calibri"/>
          <w:sz w:val="22"/>
          <w:szCs w:val="22"/>
        </w:rPr>
      </w:pPr>
      <w:r w:rsidRPr="58687C23">
        <w:rPr>
          <w:rFonts w:ascii="Calibri" w:hAnsi="Calibri" w:cs="Calibri"/>
          <w:sz w:val="22"/>
          <w:szCs w:val="22"/>
        </w:rPr>
        <w:t xml:space="preserve">Q. </w:t>
      </w:r>
      <w:r w:rsidR="005D341E" w:rsidRPr="58687C23">
        <w:rPr>
          <w:rFonts w:ascii="Calibri" w:hAnsi="Calibri" w:cs="Calibri"/>
          <w:sz w:val="22"/>
          <w:szCs w:val="22"/>
        </w:rPr>
        <w:t>C</w:t>
      </w:r>
      <w:r w:rsidR="00EB66F2" w:rsidRPr="58687C23">
        <w:rPr>
          <w:rFonts w:ascii="Calibri" w:hAnsi="Calibri" w:cs="Calibri"/>
          <w:sz w:val="22"/>
          <w:szCs w:val="22"/>
        </w:rPr>
        <w:t>S</w:t>
      </w:r>
      <w:r w:rsidR="00C671B6" w:rsidRPr="58687C23">
        <w:rPr>
          <w:rFonts w:ascii="Calibri" w:hAnsi="Calibri" w:cs="Calibri"/>
          <w:sz w:val="22"/>
          <w:szCs w:val="22"/>
        </w:rPr>
        <w:t>-</w:t>
      </w:r>
      <w:r w:rsidR="7550527F" w:rsidRPr="58687C23">
        <w:rPr>
          <w:rFonts w:ascii="Calibri" w:hAnsi="Calibri" w:cs="Calibri"/>
          <w:sz w:val="22"/>
          <w:szCs w:val="22"/>
        </w:rPr>
        <w:t xml:space="preserve">It appears in what you’ve presented includes </w:t>
      </w:r>
      <w:r w:rsidR="2B556D74" w:rsidRPr="58687C23">
        <w:rPr>
          <w:rFonts w:ascii="Calibri" w:hAnsi="Calibri" w:cs="Calibri"/>
          <w:sz w:val="22"/>
          <w:szCs w:val="22"/>
        </w:rPr>
        <w:t xml:space="preserve">both the </w:t>
      </w:r>
      <w:r w:rsidR="7550527F" w:rsidRPr="58687C23">
        <w:rPr>
          <w:rFonts w:ascii="Calibri" w:hAnsi="Calibri" w:cs="Calibri"/>
          <w:sz w:val="22"/>
          <w:szCs w:val="22"/>
        </w:rPr>
        <w:t xml:space="preserve">commercial </w:t>
      </w:r>
      <w:r w:rsidR="0A8E3C42" w:rsidRPr="58687C23">
        <w:rPr>
          <w:rFonts w:ascii="Calibri" w:hAnsi="Calibri" w:cs="Calibri"/>
          <w:sz w:val="22"/>
          <w:szCs w:val="22"/>
        </w:rPr>
        <w:t xml:space="preserve">side of timetabling </w:t>
      </w:r>
      <w:r w:rsidR="7550527F" w:rsidRPr="58687C23">
        <w:rPr>
          <w:rFonts w:ascii="Calibri" w:hAnsi="Calibri" w:cs="Calibri"/>
          <w:sz w:val="22"/>
          <w:szCs w:val="22"/>
        </w:rPr>
        <w:t>a</w:t>
      </w:r>
      <w:r w:rsidR="362E6B8A" w:rsidRPr="58687C23">
        <w:rPr>
          <w:rFonts w:ascii="Calibri" w:hAnsi="Calibri" w:cs="Calibri"/>
          <w:sz w:val="22"/>
          <w:szCs w:val="22"/>
        </w:rPr>
        <w:t>s well as the</w:t>
      </w:r>
      <w:r w:rsidR="7550527F" w:rsidRPr="58687C23">
        <w:rPr>
          <w:rFonts w:ascii="Calibri" w:hAnsi="Calibri" w:cs="Calibri"/>
          <w:sz w:val="22"/>
          <w:szCs w:val="22"/>
        </w:rPr>
        <w:t xml:space="preserve"> operational side</w:t>
      </w:r>
      <w:r w:rsidR="04FA8306" w:rsidRPr="58687C23">
        <w:rPr>
          <w:rFonts w:ascii="Calibri" w:hAnsi="Calibri" w:cs="Calibri"/>
          <w:sz w:val="22"/>
          <w:szCs w:val="22"/>
        </w:rPr>
        <w:t xml:space="preserve"> of making a given timetable work every day</w:t>
      </w:r>
      <w:r w:rsidR="0D334FE2" w:rsidRPr="58687C23">
        <w:rPr>
          <w:rFonts w:ascii="Calibri" w:hAnsi="Calibri" w:cs="Calibri"/>
          <w:sz w:val="22"/>
          <w:szCs w:val="22"/>
        </w:rPr>
        <w:t xml:space="preserve"> -</w:t>
      </w:r>
      <w:r w:rsidR="04FA8306" w:rsidRPr="58687C23">
        <w:rPr>
          <w:rFonts w:ascii="Calibri" w:hAnsi="Calibri" w:cs="Calibri"/>
          <w:sz w:val="22"/>
          <w:szCs w:val="22"/>
        </w:rPr>
        <w:t xml:space="preserve"> these are two different things. </w:t>
      </w:r>
      <w:r w:rsidR="5DB8885D" w:rsidRPr="58687C23">
        <w:rPr>
          <w:rFonts w:ascii="Calibri" w:hAnsi="Calibri" w:cs="Calibri"/>
          <w:sz w:val="22"/>
          <w:szCs w:val="22"/>
        </w:rPr>
        <w:t>He explained how commercial and operational elements differed in terms of impact on timetabling</w:t>
      </w:r>
      <w:r w:rsidR="66A35E38" w:rsidRPr="58687C23">
        <w:rPr>
          <w:rFonts w:ascii="Calibri" w:hAnsi="Calibri" w:cs="Calibri"/>
          <w:sz w:val="22"/>
          <w:szCs w:val="22"/>
        </w:rPr>
        <w:t>.</w:t>
      </w:r>
    </w:p>
    <w:p w14:paraId="47F1BDCC" w14:textId="77777777" w:rsidR="00642793" w:rsidRDefault="00642793" w:rsidP="005D341E">
      <w:pPr>
        <w:pStyle w:val="NormalWeb"/>
        <w:spacing w:before="0" w:beforeAutospacing="0" w:after="0" w:afterAutospacing="0"/>
        <w:rPr>
          <w:rFonts w:ascii="Calibri" w:hAnsi="Calibri" w:cs="Calibri"/>
          <w:sz w:val="22"/>
          <w:szCs w:val="22"/>
        </w:rPr>
      </w:pPr>
    </w:p>
    <w:p w14:paraId="31DB1DF1" w14:textId="48F898D0" w:rsidR="00B72A39" w:rsidRDefault="00C671B6" w:rsidP="7EB9326F">
      <w:pPr>
        <w:pStyle w:val="NormalWeb"/>
        <w:spacing w:before="0" w:beforeAutospacing="0" w:after="0" w:afterAutospacing="0"/>
        <w:rPr>
          <w:rFonts w:asciiTheme="minorHAnsi" w:eastAsiaTheme="minorEastAsia" w:hAnsiTheme="minorHAnsi" w:cstheme="minorBidi"/>
          <w:sz w:val="22"/>
          <w:szCs w:val="22"/>
        </w:rPr>
      </w:pPr>
      <w:r w:rsidRPr="7EB9326F">
        <w:rPr>
          <w:rFonts w:ascii="Calibri" w:hAnsi="Calibri" w:cs="Calibri"/>
          <w:sz w:val="22"/>
          <w:szCs w:val="22"/>
        </w:rPr>
        <w:t xml:space="preserve">A. </w:t>
      </w:r>
      <w:r w:rsidR="005D341E" w:rsidRPr="7EB9326F">
        <w:rPr>
          <w:rFonts w:ascii="Calibri" w:hAnsi="Calibri" w:cs="Calibri"/>
          <w:sz w:val="22"/>
          <w:szCs w:val="22"/>
        </w:rPr>
        <w:t>AT</w:t>
      </w:r>
      <w:r w:rsidRPr="7EB9326F">
        <w:rPr>
          <w:rFonts w:ascii="Calibri" w:hAnsi="Calibri" w:cs="Calibri"/>
          <w:sz w:val="22"/>
          <w:szCs w:val="22"/>
        </w:rPr>
        <w:t>-</w:t>
      </w:r>
      <w:r w:rsidR="005D341E" w:rsidRPr="7EB9326F">
        <w:rPr>
          <w:rFonts w:ascii="Calibri" w:hAnsi="Calibri" w:cs="Calibri"/>
          <w:sz w:val="22"/>
          <w:szCs w:val="22"/>
        </w:rPr>
        <w:t xml:space="preserve"> </w:t>
      </w:r>
      <w:r w:rsidR="0026298F" w:rsidRPr="7EB9326F">
        <w:rPr>
          <w:rFonts w:ascii="Calibri" w:hAnsi="Calibri" w:cs="Calibri"/>
          <w:sz w:val="22"/>
          <w:szCs w:val="22"/>
        </w:rPr>
        <w:t xml:space="preserve">Good question. </w:t>
      </w:r>
      <w:r w:rsidR="3B588FBD" w:rsidRPr="7EB9326F">
        <w:rPr>
          <w:rFonts w:ascii="Calibri" w:hAnsi="Calibri" w:cs="Calibri"/>
          <w:sz w:val="22"/>
          <w:szCs w:val="22"/>
        </w:rPr>
        <w:t>I think one leads to the other, w</w:t>
      </w:r>
      <w:r w:rsidR="0026298F" w:rsidRPr="7EB9326F">
        <w:rPr>
          <w:rFonts w:ascii="Calibri" w:hAnsi="Calibri" w:cs="Calibri"/>
          <w:sz w:val="22"/>
          <w:szCs w:val="22"/>
        </w:rPr>
        <w:t>e have s</w:t>
      </w:r>
      <w:r w:rsidR="005D341E" w:rsidRPr="7EB9326F">
        <w:rPr>
          <w:rFonts w:ascii="Calibri" w:hAnsi="Calibri" w:cs="Calibri"/>
          <w:sz w:val="22"/>
          <w:szCs w:val="22"/>
        </w:rPr>
        <w:t xml:space="preserve">trategic </w:t>
      </w:r>
      <w:r w:rsidR="041683E1" w:rsidRPr="7EB9326F">
        <w:rPr>
          <w:rFonts w:ascii="Calibri" w:hAnsi="Calibri" w:cs="Calibri"/>
          <w:sz w:val="22"/>
          <w:szCs w:val="22"/>
        </w:rPr>
        <w:t>objectives</w:t>
      </w:r>
      <w:r w:rsidR="005D341E" w:rsidRPr="7EB9326F">
        <w:rPr>
          <w:rFonts w:ascii="Calibri" w:hAnsi="Calibri" w:cs="Calibri"/>
          <w:sz w:val="22"/>
          <w:szCs w:val="22"/>
        </w:rPr>
        <w:t xml:space="preserve"> </w:t>
      </w:r>
      <w:r w:rsidR="0579537D" w:rsidRPr="7EB9326F">
        <w:rPr>
          <w:rFonts w:ascii="Calibri" w:hAnsi="Calibri" w:cs="Calibri"/>
          <w:sz w:val="22"/>
          <w:szCs w:val="22"/>
        </w:rPr>
        <w:t>around what we are looking</w:t>
      </w:r>
      <w:r w:rsidR="3C1D32E1" w:rsidRPr="7EB9326F">
        <w:rPr>
          <w:rFonts w:ascii="Calibri" w:hAnsi="Calibri" w:cs="Calibri"/>
          <w:sz w:val="22"/>
          <w:szCs w:val="22"/>
        </w:rPr>
        <w:t xml:space="preserve"> to achieve</w:t>
      </w:r>
      <w:r w:rsidR="7150F45A" w:rsidRPr="7EB9326F">
        <w:rPr>
          <w:rFonts w:ascii="Calibri" w:hAnsi="Calibri" w:cs="Calibri"/>
          <w:sz w:val="22"/>
          <w:szCs w:val="22"/>
        </w:rPr>
        <w:t xml:space="preserve"> within the network and the level of service we are looking to provide,</w:t>
      </w:r>
      <w:r w:rsidR="3C1D32E1" w:rsidRPr="7EB9326F">
        <w:rPr>
          <w:rFonts w:ascii="Calibri" w:hAnsi="Calibri" w:cs="Calibri"/>
          <w:sz w:val="22"/>
          <w:szCs w:val="22"/>
        </w:rPr>
        <w:t xml:space="preserve"> </w:t>
      </w:r>
      <w:r w:rsidR="52B88FA1" w:rsidRPr="7EB9326F">
        <w:rPr>
          <w:rFonts w:ascii="Calibri" w:hAnsi="Calibri" w:cs="Calibri"/>
          <w:sz w:val="22"/>
          <w:szCs w:val="22"/>
        </w:rPr>
        <w:t xml:space="preserve">largely </w:t>
      </w:r>
      <w:r w:rsidR="005D341E" w:rsidRPr="7EB9326F">
        <w:rPr>
          <w:rFonts w:ascii="Calibri" w:hAnsi="Calibri" w:cs="Calibri"/>
          <w:sz w:val="22"/>
          <w:szCs w:val="22"/>
        </w:rPr>
        <w:t>di</w:t>
      </w:r>
      <w:r w:rsidR="0026298F" w:rsidRPr="7EB9326F">
        <w:rPr>
          <w:rFonts w:ascii="Calibri" w:hAnsi="Calibri" w:cs="Calibri"/>
          <w:sz w:val="22"/>
          <w:szCs w:val="22"/>
        </w:rPr>
        <w:t>rected</w:t>
      </w:r>
      <w:r w:rsidR="005D341E" w:rsidRPr="7EB9326F">
        <w:rPr>
          <w:rFonts w:ascii="Calibri" w:hAnsi="Calibri" w:cs="Calibri"/>
          <w:sz w:val="22"/>
          <w:szCs w:val="22"/>
        </w:rPr>
        <w:t xml:space="preserve"> by WG and </w:t>
      </w:r>
      <w:r w:rsidR="5927D125" w:rsidRPr="7EB9326F">
        <w:rPr>
          <w:rFonts w:ascii="Calibri" w:hAnsi="Calibri" w:cs="Calibri"/>
          <w:sz w:val="22"/>
          <w:szCs w:val="22"/>
        </w:rPr>
        <w:t>that was b</w:t>
      </w:r>
      <w:r w:rsidR="5927D125" w:rsidRPr="7EB9326F">
        <w:rPr>
          <w:rFonts w:asciiTheme="minorHAnsi" w:eastAsiaTheme="minorEastAsia" w:hAnsiTheme="minorHAnsi" w:cstheme="minorBidi"/>
          <w:sz w:val="22"/>
          <w:szCs w:val="22"/>
        </w:rPr>
        <w:t>uilt a long time ago</w:t>
      </w:r>
      <w:r w:rsidR="6BCD8843" w:rsidRPr="7EB9326F">
        <w:rPr>
          <w:rFonts w:asciiTheme="minorHAnsi" w:eastAsiaTheme="minorEastAsia" w:hAnsiTheme="minorHAnsi" w:cstheme="minorBidi"/>
          <w:sz w:val="22"/>
          <w:szCs w:val="22"/>
        </w:rPr>
        <w:t>,</w:t>
      </w:r>
      <w:r w:rsidR="5927D125" w:rsidRPr="7EB9326F">
        <w:rPr>
          <w:rFonts w:asciiTheme="minorHAnsi" w:eastAsiaTheme="minorEastAsia" w:hAnsiTheme="minorHAnsi" w:cstheme="minorBidi"/>
          <w:sz w:val="22"/>
          <w:szCs w:val="22"/>
        </w:rPr>
        <w:t xml:space="preserve"> </w:t>
      </w:r>
      <w:r w:rsidR="4EBE8AD1" w:rsidRPr="7EB9326F">
        <w:rPr>
          <w:rFonts w:asciiTheme="minorHAnsi" w:eastAsiaTheme="minorEastAsia" w:hAnsiTheme="minorHAnsi" w:cstheme="minorBidi"/>
          <w:sz w:val="22"/>
          <w:szCs w:val="22"/>
        </w:rPr>
        <w:t>a lot</w:t>
      </w:r>
      <w:r w:rsidR="5927D125" w:rsidRPr="7EB9326F">
        <w:rPr>
          <w:rFonts w:asciiTheme="minorHAnsi" w:eastAsiaTheme="minorEastAsia" w:hAnsiTheme="minorHAnsi" w:cstheme="minorBidi"/>
          <w:sz w:val="22"/>
          <w:szCs w:val="22"/>
        </w:rPr>
        <w:t xml:space="preserve"> </w:t>
      </w:r>
      <w:proofErr w:type="gramStart"/>
      <w:r w:rsidR="4EBE8AD1" w:rsidRPr="7EB9326F">
        <w:rPr>
          <w:rFonts w:asciiTheme="minorHAnsi" w:eastAsiaTheme="minorEastAsia" w:hAnsiTheme="minorHAnsi" w:cstheme="minorBidi"/>
          <w:sz w:val="22"/>
          <w:szCs w:val="22"/>
        </w:rPr>
        <w:t xml:space="preserve">as  </w:t>
      </w:r>
      <w:r w:rsidR="5927D125" w:rsidRPr="7EB9326F">
        <w:rPr>
          <w:rFonts w:asciiTheme="minorHAnsi" w:eastAsiaTheme="minorEastAsia" w:hAnsiTheme="minorHAnsi" w:cstheme="minorBidi"/>
          <w:sz w:val="22"/>
          <w:szCs w:val="22"/>
        </w:rPr>
        <w:t>part</w:t>
      </w:r>
      <w:proofErr w:type="gramEnd"/>
      <w:r w:rsidR="5927D125" w:rsidRPr="7EB9326F">
        <w:rPr>
          <w:rFonts w:asciiTheme="minorHAnsi" w:eastAsiaTheme="minorEastAsia" w:hAnsiTheme="minorHAnsi" w:cstheme="minorBidi"/>
          <w:sz w:val="22"/>
          <w:szCs w:val="22"/>
        </w:rPr>
        <w:t xml:space="preserve"> of the bid</w:t>
      </w:r>
      <w:r w:rsidR="41C7D141" w:rsidRPr="7EB9326F">
        <w:rPr>
          <w:rFonts w:asciiTheme="minorHAnsi" w:eastAsiaTheme="minorEastAsia" w:hAnsiTheme="minorHAnsi" w:cstheme="minorBidi"/>
          <w:sz w:val="22"/>
          <w:szCs w:val="22"/>
        </w:rPr>
        <w:t xml:space="preserve"> </w:t>
      </w:r>
      <w:r w:rsidR="5927D125" w:rsidRPr="7EB9326F">
        <w:rPr>
          <w:rFonts w:asciiTheme="minorHAnsi" w:eastAsiaTheme="minorEastAsia" w:hAnsiTheme="minorHAnsi" w:cstheme="minorBidi"/>
          <w:sz w:val="22"/>
          <w:szCs w:val="22"/>
        </w:rPr>
        <w:t xml:space="preserve">process when </w:t>
      </w:r>
      <w:proofErr w:type="spellStart"/>
      <w:r w:rsidR="5927D125" w:rsidRPr="7EB9326F">
        <w:rPr>
          <w:rFonts w:asciiTheme="minorHAnsi" w:eastAsiaTheme="minorEastAsia" w:hAnsiTheme="minorHAnsi" w:cstheme="minorBidi"/>
          <w:sz w:val="22"/>
          <w:szCs w:val="22"/>
        </w:rPr>
        <w:t>KeolisAmey</w:t>
      </w:r>
      <w:proofErr w:type="spellEnd"/>
      <w:r w:rsidR="5927D125" w:rsidRPr="7EB9326F">
        <w:rPr>
          <w:rFonts w:asciiTheme="minorHAnsi" w:eastAsiaTheme="minorEastAsia" w:hAnsiTheme="minorHAnsi" w:cstheme="minorBidi"/>
          <w:sz w:val="22"/>
          <w:szCs w:val="22"/>
        </w:rPr>
        <w:t xml:space="preserve"> took over the franchise and that’s all been </w:t>
      </w:r>
      <w:r w:rsidR="005D341E" w:rsidRPr="7EB9326F">
        <w:rPr>
          <w:rFonts w:asciiTheme="minorHAnsi" w:eastAsiaTheme="minorEastAsia" w:hAnsiTheme="minorHAnsi" w:cstheme="minorBidi"/>
          <w:sz w:val="22"/>
          <w:szCs w:val="22"/>
        </w:rPr>
        <w:t xml:space="preserve">modelled </w:t>
      </w:r>
      <w:r w:rsidR="3966FD44" w:rsidRPr="7EB9326F">
        <w:rPr>
          <w:rFonts w:asciiTheme="minorHAnsi" w:eastAsiaTheme="minorEastAsia" w:hAnsiTheme="minorHAnsi" w:cstheme="minorBidi"/>
          <w:sz w:val="22"/>
          <w:szCs w:val="22"/>
        </w:rPr>
        <w:t>to anticipat</w:t>
      </w:r>
      <w:r w:rsidR="005D341E" w:rsidRPr="7EB9326F">
        <w:rPr>
          <w:rFonts w:asciiTheme="minorHAnsi" w:eastAsiaTheme="minorEastAsia" w:hAnsiTheme="minorHAnsi" w:cstheme="minorBidi"/>
          <w:sz w:val="22"/>
          <w:szCs w:val="22"/>
        </w:rPr>
        <w:t>e</w:t>
      </w:r>
      <w:r w:rsidR="3966FD44" w:rsidRPr="7EB9326F">
        <w:rPr>
          <w:rFonts w:asciiTheme="minorHAnsi" w:eastAsiaTheme="minorEastAsia" w:hAnsiTheme="minorHAnsi" w:cstheme="minorBidi"/>
          <w:sz w:val="22"/>
          <w:szCs w:val="22"/>
        </w:rPr>
        <w:t xml:space="preserve"> </w:t>
      </w:r>
      <w:r w:rsidR="256E2053" w:rsidRPr="7EB9326F">
        <w:rPr>
          <w:rFonts w:asciiTheme="minorHAnsi" w:eastAsiaTheme="minorEastAsia" w:hAnsiTheme="minorHAnsi" w:cstheme="minorBidi"/>
          <w:sz w:val="22"/>
          <w:szCs w:val="22"/>
        </w:rPr>
        <w:t>demand around that. The by-product of that</w:t>
      </w:r>
      <w:r w:rsidR="00B72A39" w:rsidRPr="7EB9326F">
        <w:rPr>
          <w:rFonts w:asciiTheme="minorHAnsi" w:eastAsiaTheme="minorEastAsia" w:hAnsiTheme="minorHAnsi" w:cstheme="minorBidi"/>
          <w:sz w:val="22"/>
          <w:szCs w:val="22"/>
        </w:rPr>
        <w:t xml:space="preserve"> is that we need to build the rolling stock profile, and the staffing profile to determine what can </w:t>
      </w:r>
      <w:r w:rsidR="00237625" w:rsidRPr="7EB9326F">
        <w:rPr>
          <w:rFonts w:asciiTheme="minorHAnsi" w:eastAsiaTheme="minorEastAsia" w:hAnsiTheme="minorHAnsi" w:cstheme="minorBidi"/>
          <w:sz w:val="22"/>
          <w:szCs w:val="22"/>
        </w:rPr>
        <w:t>fulfil</w:t>
      </w:r>
      <w:r w:rsidR="00B72A39" w:rsidRPr="7EB9326F">
        <w:rPr>
          <w:rFonts w:asciiTheme="minorHAnsi" w:eastAsiaTheme="minorEastAsia" w:hAnsiTheme="minorHAnsi" w:cstheme="minorBidi"/>
          <w:sz w:val="22"/>
          <w:szCs w:val="22"/>
        </w:rPr>
        <w:t xml:space="preserve"> that timetable, but also the commercial impact of that has been modelled as well.</w:t>
      </w:r>
      <w:r w:rsidR="22FFA2E2" w:rsidRPr="7EB9326F">
        <w:rPr>
          <w:rFonts w:asciiTheme="minorHAnsi" w:eastAsiaTheme="minorEastAsia" w:hAnsiTheme="minorHAnsi" w:cstheme="minorBidi"/>
          <w:sz w:val="22"/>
          <w:szCs w:val="22"/>
        </w:rPr>
        <w:t xml:space="preserve"> It’s not just our services that are modelled as part of that, that will include interaction with</w:t>
      </w:r>
      <w:r w:rsidR="263743A4" w:rsidRPr="7EB9326F">
        <w:rPr>
          <w:rFonts w:asciiTheme="minorHAnsi" w:eastAsiaTheme="minorEastAsia" w:hAnsiTheme="minorHAnsi" w:cstheme="minorBidi"/>
          <w:sz w:val="22"/>
          <w:szCs w:val="22"/>
        </w:rPr>
        <w:t xml:space="preserve"> </w:t>
      </w:r>
      <w:r w:rsidR="22FFA2E2" w:rsidRPr="7EB9326F">
        <w:rPr>
          <w:rFonts w:asciiTheme="minorHAnsi" w:eastAsiaTheme="minorEastAsia" w:hAnsiTheme="minorHAnsi" w:cstheme="minorBidi"/>
          <w:sz w:val="22"/>
          <w:szCs w:val="22"/>
        </w:rPr>
        <w:t>other service</w:t>
      </w:r>
      <w:r w:rsidR="2BDD61D7" w:rsidRPr="7EB9326F">
        <w:rPr>
          <w:rFonts w:asciiTheme="minorHAnsi" w:eastAsiaTheme="minorEastAsia" w:hAnsiTheme="minorHAnsi" w:cstheme="minorBidi"/>
          <w:sz w:val="22"/>
          <w:szCs w:val="22"/>
        </w:rPr>
        <w:t xml:space="preserve">s, other </w:t>
      </w:r>
      <w:r w:rsidR="22FFA2E2" w:rsidRPr="7EB9326F">
        <w:rPr>
          <w:rFonts w:asciiTheme="minorHAnsi" w:eastAsiaTheme="minorEastAsia" w:hAnsiTheme="minorHAnsi" w:cstheme="minorBidi"/>
          <w:sz w:val="22"/>
          <w:szCs w:val="22"/>
        </w:rPr>
        <w:t>train operating companies</w:t>
      </w:r>
      <w:r w:rsidR="3C86BB92" w:rsidRPr="7EB9326F">
        <w:rPr>
          <w:rFonts w:asciiTheme="minorHAnsi" w:eastAsiaTheme="minorEastAsia" w:hAnsiTheme="minorHAnsi" w:cstheme="minorBidi"/>
          <w:sz w:val="22"/>
          <w:szCs w:val="22"/>
        </w:rPr>
        <w:t xml:space="preserve"> and connection to other parts of the country.</w:t>
      </w:r>
      <w:r w:rsidR="75FE2596" w:rsidRPr="7EB9326F">
        <w:rPr>
          <w:rFonts w:asciiTheme="minorHAnsi" w:eastAsiaTheme="minorEastAsia" w:hAnsiTheme="minorHAnsi" w:cstheme="minorBidi"/>
          <w:sz w:val="22"/>
          <w:szCs w:val="22"/>
        </w:rPr>
        <w:t xml:space="preserve"> There are all sorts of factors taken into consideration including commercial, demand and operational.</w:t>
      </w:r>
    </w:p>
    <w:p w14:paraId="3AA0AB8A" w14:textId="075D1FBC" w:rsidR="005D341E" w:rsidRDefault="005D341E" w:rsidP="7EB9326F">
      <w:pPr>
        <w:pStyle w:val="NormalWeb"/>
        <w:spacing w:before="0" w:beforeAutospacing="0" w:after="0" w:afterAutospacing="0"/>
        <w:rPr>
          <w:rFonts w:asciiTheme="minorHAnsi" w:eastAsiaTheme="minorEastAsia" w:hAnsiTheme="minorHAnsi" w:cstheme="minorBidi"/>
          <w:sz w:val="22"/>
          <w:szCs w:val="22"/>
        </w:rPr>
      </w:pPr>
    </w:p>
    <w:p w14:paraId="40E1A6E6" w14:textId="3DE0227B" w:rsidR="005D341E" w:rsidRPr="00763038" w:rsidRDefault="00763038" w:rsidP="005D341E">
      <w:pPr>
        <w:pStyle w:val="NormalWeb"/>
        <w:spacing w:before="0" w:beforeAutospacing="0" w:after="0" w:afterAutospacing="0"/>
        <w:rPr>
          <w:rFonts w:ascii="Calibri" w:hAnsi="Calibri" w:cs="Calibri"/>
          <w:b/>
          <w:bCs/>
          <w:sz w:val="28"/>
          <w:szCs w:val="28"/>
        </w:rPr>
      </w:pPr>
      <w:r w:rsidRPr="00763038">
        <w:rPr>
          <w:rFonts w:ascii="Calibri" w:hAnsi="Calibri" w:cs="Calibri"/>
          <w:b/>
          <w:bCs/>
          <w:sz w:val="28"/>
          <w:szCs w:val="28"/>
        </w:rPr>
        <w:t xml:space="preserve">4. </w:t>
      </w:r>
      <w:r w:rsidR="005D341E" w:rsidRPr="00763038">
        <w:rPr>
          <w:rFonts w:ascii="Calibri" w:hAnsi="Calibri" w:cs="Calibri"/>
          <w:b/>
          <w:bCs/>
          <w:sz w:val="28"/>
          <w:szCs w:val="28"/>
        </w:rPr>
        <w:t>Alex Hinshelwood</w:t>
      </w:r>
      <w:r w:rsidR="00321BC7">
        <w:rPr>
          <w:rFonts w:ascii="Calibri" w:hAnsi="Calibri" w:cs="Calibri"/>
          <w:b/>
          <w:bCs/>
          <w:sz w:val="28"/>
          <w:szCs w:val="28"/>
        </w:rPr>
        <w:t>,</w:t>
      </w:r>
      <w:r w:rsidR="005D341E" w:rsidRPr="00763038">
        <w:rPr>
          <w:rFonts w:ascii="Calibri" w:hAnsi="Calibri" w:cs="Calibri"/>
          <w:b/>
          <w:bCs/>
          <w:sz w:val="28"/>
          <w:szCs w:val="28"/>
        </w:rPr>
        <w:t xml:space="preserve"> Programme Manager, Network Rail</w:t>
      </w:r>
      <w:r w:rsidR="00765CB2">
        <w:rPr>
          <w:rFonts w:ascii="Calibri" w:hAnsi="Calibri" w:cs="Calibri"/>
          <w:b/>
          <w:bCs/>
          <w:sz w:val="28"/>
          <w:szCs w:val="28"/>
        </w:rPr>
        <w:t xml:space="preserve"> – An overview of the Severn </w:t>
      </w:r>
      <w:r w:rsidR="009F60D9">
        <w:rPr>
          <w:rFonts w:ascii="Calibri" w:hAnsi="Calibri" w:cs="Calibri"/>
          <w:b/>
          <w:bCs/>
          <w:sz w:val="28"/>
          <w:szCs w:val="28"/>
        </w:rPr>
        <w:t>Estuary</w:t>
      </w:r>
      <w:r w:rsidR="00765CB2">
        <w:rPr>
          <w:rFonts w:ascii="Calibri" w:hAnsi="Calibri" w:cs="Calibri"/>
          <w:b/>
          <w:bCs/>
          <w:sz w:val="28"/>
          <w:szCs w:val="28"/>
        </w:rPr>
        <w:t xml:space="preserve"> Resilience Programme</w:t>
      </w:r>
    </w:p>
    <w:p w14:paraId="2BCC9BB9" w14:textId="77777777" w:rsidR="005D341E" w:rsidRPr="00763038" w:rsidRDefault="005D341E" w:rsidP="005D341E">
      <w:pPr>
        <w:pStyle w:val="NormalWeb"/>
        <w:spacing w:before="0" w:beforeAutospacing="0" w:after="0" w:afterAutospacing="0"/>
        <w:rPr>
          <w:rFonts w:ascii="Calibri" w:hAnsi="Calibri" w:cs="Calibri"/>
          <w:i/>
          <w:iCs/>
          <w:sz w:val="22"/>
          <w:szCs w:val="22"/>
        </w:rPr>
      </w:pPr>
      <w:r w:rsidRPr="00763038">
        <w:rPr>
          <w:rFonts w:ascii="Calibri" w:hAnsi="Calibri" w:cs="Calibri"/>
          <w:i/>
          <w:iCs/>
          <w:sz w:val="22"/>
          <w:szCs w:val="22"/>
        </w:rPr>
        <w:t>Presentation: 'Overview of Severn Estuary Resilience Programme'</w:t>
      </w:r>
    </w:p>
    <w:p w14:paraId="637EDDB3" w14:textId="45B405CB" w:rsidR="005D341E" w:rsidRDefault="00A55ECD" w:rsidP="005D341E">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Alex shared a video that provided an overview </w:t>
      </w:r>
      <w:r w:rsidR="000F36A8">
        <w:rPr>
          <w:rFonts w:ascii="Calibri" w:hAnsi="Calibri" w:cs="Calibri"/>
          <w:sz w:val="22"/>
          <w:szCs w:val="22"/>
        </w:rPr>
        <w:t xml:space="preserve">of the </w:t>
      </w:r>
      <w:r>
        <w:rPr>
          <w:rFonts w:ascii="Calibri" w:hAnsi="Calibri" w:cs="Calibri"/>
          <w:sz w:val="22"/>
          <w:szCs w:val="22"/>
        </w:rPr>
        <w:t xml:space="preserve">upcoming work and a </w:t>
      </w:r>
      <w:r w:rsidR="005D341E">
        <w:rPr>
          <w:rFonts w:ascii="Calibri" w:hAnsi="Calibri" w:cs="Calibri"/>
          <w:sz w:val="22"/>
          <w:szCs w:val="22"/>
        </w:rPr>
        <w:t xml:space="preserve">drone video </w:t>
      </w:r>
      <w:r w:rsidR="00D67D75">
        <w:rPr>
          <w:rFonts w:ascii="Calibri" w:hAnsi="Calibri" w:cs="Calibri"/>
          <w:sz w:val="22"/>
          <w:szCs w:val="22"/>
        </w:rPr>
        <w:t>clearly showing</w:t>
      </w:r>
      <w:r w:rsidR="005D341E">
        <w:rPr>
          <w:rFonts w:ascii="Calibri" w:hAnsi="Calibri" w:cs="Calibri"/>
          <w:sz w:val="22"/>
          <w:szCs w:val="22"/>
        </w:rPr>
        <w:t xml:space="preserve"> </w:t>
      </w:r>
      <w:r w:rsidR="00D67D75">
        <w:rPr>
          <w:rFonts w:ascii="Calibri" w:hAnsi="Calibri" w:cs="Calibri"/>
          <w:sz w:val="22"/>
          <w:szCs w:val="22"/>
        </w:rPr>
        <w:t>previous remedial works to landslips</w:t>
      </w:r>
      <w:r w:rsidR="005D341E">
        <w:rPr>
          <w:rFonts w:ascii="Calibri" w:hAnsi="Calibri" w:cs="Calibri"/>
          <w:sz w:val="22"/>
          <w:szCs w:val="22"/>
        </w:rPr>
        <w:t xml:space="preserve"> </w:t>
      </w:r>
      <w:r w:rsidR="00D67D75">
        <w:rPr>
          <w:rFonts w:ascii="Calibri" w:hAnsi="Calibri" w:cs="Calibri"/>
          <w:sz w:val="22"/>
          <w:szCs w:val="22"/>
        </w:rPr>
        <w:t>on the line</w:t>
      </w:r>
      <w:r w:rsidR="003E04B3">
        <w:rPr>
          <w:rFonts w:ascii="Calibri" w:hAnsi="Calibri" w:cs="Calibri"/>
          <w:sz w:val="22"/>
          <w:szCs w:val="22"/>
        </w:rPr>
        <w:t>, highlighting the importance of this major resilience work.</w:t>
      </w:r>
    </w:p>
    <w:p w14:paraId="150BFF89" w14:textId="2CAA7D7D" w:rsidR="005D341E" w:rsidRDefault="005D341E" w:rsidP="005D341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Within the </w:t>
      </w:r>
      <w:r w:rsidR="006C7785">
        <w:rPr>
          <w:rFonts w:ascii="Calibri" w:hAnsi="Calibri" w:cs="Calibri"/>
          <w:sz w:val="22"/>
          <w:szCs w:val="22"/>
        </w:rPr>
        <w:t>3-mile</w:t>
      </w:r>
      <w:r w:rsidR="000F36A8">
        <w:rPr>
          <w:rFonts w:ascii="Calibri" w:hAnsi="Calibri" w:cs="Calibri"/>
          <w:sz w:val="22"/>
          <w:szCs w:val="22"/>
        </w:rPr>
        <w:t xml:space="preserve"> stretch</w:t>
      </w:r>
      <w:r>
        <w:rPr>
          <w:rFonts w:ascii="Calibri" w:hAnsi="Calibri" w:cs="Calibri"/>
          <w:sz w:val="22"/>
          <w:szCs w:val="22"/>
        </w:rPr>
        <w:t xml:space="preserve"> there</w:t>
      </w:r>
      <w:r w:rsidR="000F36A8">
        <w:rPr>
          <w:rFonts w:ascii="Calibri" w:hAnsi="Calibri" w:cs="Calibri"/>
          <w:sz w:val="22"/>
          <w:szCs w:val="22"/>
        </w:rPr>
        <w:t xml:space="preserve"> will be</w:t>
      </w:r>
      <w:r>
        <w:rPr>
          <w:rFonts w:ascii="Calibri" w:hAnsi="Calibri" w:cs="Calibri"/>
          <w:sz w:val="22"/>
          <w:szCs w:val="22"/>
        </w:rPr>
        <w:t xml:space="preserve"> around </w:t>
      </w:r>
      <w:r w:rsidR="000F36A8">
        <w:rPr>
          <w:rFonts w:ascii="Calibri" w:hAnsi="Calibri" w:cs="Calibri"/>
          <w:sz w:val="22"/>
          <w:szCs w:val="22"/>
        </w:rPr>
        <w:t>one</w:t>
      </w:r>
      <w:r>
        <w:rPr>
          <w:rFonts w:ascii="Calibri" w:hAnsi="Calibri" w:cs="Calibri"/>
          <w:sz w:val="22"/>
          <w:szCs w:val="22"/>
        </w:rPr>
        <w:t xml:space="preserve"> mile of intervention</w:t>
      </w:r>
      <w:r w:rsidR="000F36A8">
        <w:rPr>
          <w:rFonts w:ascii="Calibri" w:hAnsi="Calibri" w:cs="Calibri"/>
          <w:sz w:val="22"/>
          <w:szCs w:val="22"/>
        </w:rPr>
        <w:t xml:space="preserve"> work</w:t>
      </w:r>
      <w:r>
        <w:rPr>
          <w:rFonts w:ascii="Calibri" w:hAnsi="Calibri" w:cs="Calibri"/>
          <w:sz w:val="22"/>
          <w:szCs w:val="22"/>
        </w:rPr>
        <w:t xml:space="preserve">. </w:t>
      </w:r>
    </w:p>
    <w:p w14:paraId="0856E6A4" w14:textId="7D39FE8A" w:rsidR="005D341E" w:rsidRDefault="006B65B4" w:rsidP="005D341E">
      <w:pPr>
        <w:pStyle w:val="NormalWeb"/>
        <w:spacing w:before="0" w:beforeAutospacing="0" w:after="0" w:afterAutospacing="0"/>
        <w:rPr>
          <w:rFonts w:ascii="Calibri" w:hAnsi="Calibri" w:cs="Calibri"/>
          <w:sz w:val="22"/>
          <w:szCs w:val="22"/>
        </w:rPr>
      </w:pPr>
      <w:r>
        <w:rPr>
          <w:rFonts w:ascii="Calibri" w:hAnsi="Calibri" w:cs="Calibri"/>
          <w:sz w:val="22"/>
          <w:szCs w:val="22"/>
        </w:rPr>
        <w:t>AH advised that the line</w:t>
      </w:r>
      <w:r w:rsidR="005D341E">
        <w:rPr>
          <w:rFonts w:ascii="Calibri" w:hAnsi="Calibri" w:cs="Calibri"/>
          <w:sz w:val="22"/>
          <w:szCs w:val="22"/>
        </w:rPr>
        <w:t xml:space="preserve"> will be closed for 6.5 weeks from next week. 30,000 tonnes of earth to be moved to Westbury in Wiltshire for further use.</w:t>
      </w:r>
    </w:p>
    <w:p w14:paraId="4EECE318" w14:textId="71B04E2B" w:rsidR="005D341E" w:rsidRDefault="00EE119A" w:rsidP="005D341E">
      <w:pPr>
        <w:pStyle w:val="NormalWeb"/>
        <w:spacing w:before="0" w:beforeAutospacing="0" w:after="0" w:afterAutospacing="0"/>
        <w:rPr>
          <w:rFonts w:ascii="Calibri" w:hAnsi="Calibri" w:cs="Calibri"/>
          <w:sz w:val="22"/>
          <w:szCs w:val="22"/>
        </w:rPr>
      </w:pPr>
      <w:r>
        <w:rPr>
          <w:rFonts w:ascii="Calibri" w:hAnsi="Calibri" w:cs="Calibri"/>
          <w:sz w:val="22"/>
          <w:szCs w:val="22"/>
        </w:rPr>
        <w:t>Thousands of</w:t>
      </w:r>
      <w:r w:rsidR="005D341E">
        <w:rPr>
          <w:rFonts w:ascii="Calibri" w:hAnsi="Calibri" w:cs="Calibri"/>
          <w:sz w:val="22"/>
          <w:szCs w:val="22"/>
        </w:rPr>
        <w:t xml:space="preserve"> metres of mesh to be used over this site. Barriers to be in place.</w:t>
      </w:r>
      <w:r w:rsidR="00CE1591">
        <w:rPr>
          <w:rFonts w:ascii="Calibri" w:hAnsi="Calibri" w:cs="Calibri"/>
          <w:sz w:val="22"/>
          <w:szCs w:val="22"/>
        </w:rPr>
        <w:t xml:space="preserve"> </w:t>
      </w:r>
      <w:r w:rsidR="005D341E">
        <w:rPr>
          <w:rFonts w:ascii="Calibri" w:hAnsi="Calibri" w:cs="Calibri"/>
          <w:sz w:val="22"/>
          <w:szCs w:val="22"/>
        </w:rPr>
        <w:t>This remediation has a design life of over 50 years with no more emergency interventions</w:t>
      </w:r>
      <w:r w:rsidR="008B4718">
        <w:rPr>
          <w:rFonts w:ascii="Calibri" w:hAnsi="Calibri" w:cs="Calibri"/>
          <w:sz w:val="22"/>
          <w:szCs w:val="22"/>
        </w:rPr>
        <w:t xml:space="preserve"> required.</w:t>
      </w:r>
    </w:p>
    <w:p w14:paraId="70D0E18A" w14:textId="77777777" w:rsidR="005D341E" w:rsidRDefault="005D341E" w:rsidP="005D341E">
      <w:pPr>
        <w:pStyle w:val="NormalWeb"/>
        <w:spacing w:before="0" w:beforeAutospacing="0" w:after="0" w:afterAutospacing="0"/>
        <w:rPr>
          <w:rFonts w:ascii="Calibri" w:hAnsi="Calibri" w:cs="Calibri"/>
          <w:sz w:val="22"/>
          <w:szCs w:val="22"/>
        </w:rPr>
      </w:pPr>
      <w:r>
        <w:rPr>
          <w:rFonts w:ascii="Calibri" w:hAnsi="Calibri" w:cs="Calibri"/>
          <w:sz w:val="22"/>
          <w:szCs w:val="22"/>
        </w:rPr>
        <w:t>Q&amp;A</w:t>
      </w:r>
    </w:p>
    <w:p w14:paraId="18695276" w14:textId="0449EB3B" w:rsidR="005D341E" w:rsidRDefault="008619B3" w:rsidP="005D341E">
      <w:pPr>
        <w:pStyle w:val="NormalWeb"/>
        <w:spacing w:before="0" w:beforeAutospacing="0" w:after="0" w:afterAutospacing="0"/>
        <w:rPr>
          <w:rFonts w:ascii="Calibri" w:hAnsi="Calibri" w:cs="Calibri"/>
          <w:sz w:val="22"/>
          <w:szCs w:val="22"/>
        </w:rPr>
      </w:pPr>
      <w:r>
        <w:rPr>
          <w:rFonts w:ascii="Calibri" w:hAnsi="Calibri" w:cs="Calibri"/>
          <w:sz w:val="22"/>
          <w:szCs w:val="22"/>
        </w:rPr>
        <w:t>Q. CS- W</w:t>
      </w:r>
      <w:r w:rsidR="005D341E">
        <w:rPr>
          <w:rFonts w:ascii="Calibri" w:hAnsi="Calibri" w:cs="Calibri"/>
          <w:sz w:val="22"/>
          <w:szCs w:val="22"/>
        </w:rPr>
        <w:t xml:space="preserve">hile work is </w:t>
      </w:r>
      <w:r>
        <w:rPr>
          <w:rFonts w:ascii="Calibri" w:hAnsi="Calibri" w:cs="Calibri"/>
          <w:sz w:val="22"/>
          <w:szCs w:val="22"/>
        </w:rPr>
        <w:t>underway</w:t>
      </w:r>
      <w:r w:rsidR="005D341E">
        <w:rPr>
          <w:rFonts w:ascii="Calibri" w:hAnsi="Calibri" w:cs="Calibri"/>
          <w:sz w:val="22"/>
          <w:szCs w:val="22"/>
        </w:rPr>
        <w:t xml:space="preserve"> is there any planned disruptions </w:t>
      </w:r>
      <w:r w:rsidR="00A14329">
        <w:rPr>
          <w:rFonts w:ascii="Calibri" w:hAnsi="Calibri" w:cs="Calibri"/>
          <w:sz w:val="22"/>
          <w:szCs w:val="22"/>
        </w:rPr>
        <w:t>to Severn</w:t>
      </w:r>
      <w:r w:rsidR="006B6D63">
        <w:rPr>
          <w:rFonts w:ascii="Calibri" w:hAnsi="Calibri" w:cs="Calibri"/>
          <w:sz w:val="22"/>
          <w:szCs w:val="22"/>
        </w:rPr>
        <w:t xml:space="preserve"> Tunnel or Birmingham to Hereford</w:t>
      </w:r>
    </w:p>
    <w:p w14:paraId="6B583387" w14:textId="53636CF7" w:rsidR="008619B3" w:rsidRDefault="008619B3" w:rsidP="005D341E">
      <w:pPr>
        <w:pStyle w:val="NormalWeb"/>
        <w:spacing w:before="0" w:beforeAutospacing="0" w:after="0" w:afterAutospacing="0"/>
        <w:rPr>
          <w:rFonts w:ascii="Calibri" w:hAnsi="Calibri" w:cs="Calibri"/>
          <w:sz w:val="22"/>
          <w:szCs w:val="22"/>
        </w:rPr>
      </w:pPr>
      <w:r>
        <w:rPr>
          <w:rFonts w:ascii="Calibri" w:hAnsi="Calibri" w:cs="Calibri"/>
          <w:sz w:val="22"/>
          <w:szCs w:val="22"/>
        </w:rPr>
        <w:t>A. AH-</w:t>
      </w:r>
      <w:r w:rsidR="008B4718">
        <w:rPr>
          <w:rFonts w:ascii="Calibri" w:hAnsi="Calibri" w:cs="Calibri"/>
          <w:sz w:val="22"/>
          <w:szCs w:val="22"/>
        </w:rPr>
        <w:t>No</w:t>
      </w:r>
      <w:r w:rsidR="00A14329">
        <w:rPr>
          <w:rFonts w:ascii="Calibri" w:hAnsi="Calibri" w:cs="Calibri"/>
          <w:sz w:val="22"/>
          <w:szCs w:val="22"/>
        </w:rPr>
        <w:t>. The summer period was chosen</w:t>
      </w:r>
      <w:r w:rsidR="00A9459F">
        <w:rPr>
          <w:rFonts w:ascii="Calibri" w:hAnsi="Calibri" w:cs="Calibri"/>
          <w:sz w:val="22"/>
          <w:szCs w:val="22"/>
        </w:rPr>
        <w:t xml:space="preserve"> because of the importance of </w:t>
      </w:r>
      <w:r w:rsidR="008B4718">
        <w:rPr>
          <w:rFonts w:ascii="Calibri" w:hAnsi="Calibri" w:cs="Calibri"/>
          <w:sz w:val="22"/>
          <w:szCs w:val="22"/>
        </w:rPr>
        <w:t>this line for students</w:t>
      </w:r>
      <w:r w:rsidR="00A9459F">
        <w:rPr>
          <w:rFonts w:ascii="Calibri" w:hAnsi="Calibri" w:cs="Calibri"/>
          <w:sz w:val="22"/>
          <w:szCs w:val="22"/>
        </w:rPr>
        <w:t>. Severn Tunnel to Gloucester</w:t>
      </w:r>
      <w:r w:rsidR="003E3F31">
        <w:rPr>
          <w:rFonts w:ascii="Calibri" w:hAnsi="Calibri" w:cs="Calibri"/>
          <w:sz w:val="22"/>
          <w:szCs w:val="22"/>
        </w:rPr>
        <w:t xml:space="preserve"> closed for </w:t>
      </w:r>
      <w:r w:rsidR="00E223D3">
        <w:rPr>
          <w:rFonts w:ascii="Calibri" w:hAnsi="Calibri" w:cs="Calibri"/>
          <w:sz w:val="22"/>
          <w:szCs w:val="22"/>
        </w:rPr>
        <w:t>the first two</w:t>
      </w:r>
      <w:r w:rsidR="003E3F31">
        <w:rPr>
          <w:rFonts w:ascii="Calibri" w:hAnsi="Calibri" w:cs="Calibri"/>
          <w:sz w:val="22"/>
          <w:szCs w:val="22"/>
        </w:rPr>
        <w:t xml:space="preserve"> weeks</w:t>
      </w:r>
      <w:r w:rsidR="00E223D3">
        <w:rPr>
          <w:rFonts w:ascii="Calibri" w:hAnsi="Calibri" w:cs="Calibri"/>
          <w:sz w:val="22"/>
          <w:szCs w:val="22"/>
        </w:rPr>
        <w:t>, then the line will be closed from</w:t>
      </w:r>
      <w:r w:rsidR="003E3F31">
        <w:rPr>
          <w:rFonts w:ascii="Calibri" w:hAnsi="Calibri" w:cs="Calibri"/>
          <w:sz w:val="22"/>
          <w:szCs w:val="22"/>
        </w:rPr>
        <w:t xml:space="preserve"> Lydney to Gloucester</w:t>
      </w:r>
      <w:r w:rsidR="00E223D3">
        <w:rPr>
          <w:rFonts w:ascii="Calibri" w:hAnsi="Calibri" w:cs="Calibri"/>
          <w:sz w:val="22"/>
          <w:szCs w:val="22"/>
        </w:rPr>
        <w:t xml:space="preserve"> for the remainder of the blockade</w:t>
      </w:r>
      <w:r w:rsidR="003E3F31">
        <w:rPr>
          <w:rFonts w:ascii="Calibri" w:hAnsi="Calibri" w:cs="Calibri"/>
          <w:sz w:val="22"/>
          <w:szCs w:val="22"/>
        </w:rPr>
        <w:t>.</w:t>
      </w:r>
    </w:p>
    <w:p w14:paraId="1FF79062" w14:textId="0340F0CE" w:rsidR="00AA03FC" w:rsidRDefault="008619B3" w:rsidP="005D341E">
      <w:pPr>
        <w:pStyle w:val="NormalWeb"/>
        <w:spacing w:before="0" w:beforeAutospacing="0" w:after="0" w:afterAutospacing="0"/>
        <w:rPr>
          <w:rFonts w:ascii="Calibri" w:hAnsi="Calibri" w:cs="Calibri"/>
          <w:sz w:val="22"/>
          <w:szCs w:val="22"/>
        </w:rPr>
      </w:pPr>
      <w:r>
        <w:rPr>
          <w:rFonts w:ascii="Calibri" w:hAnsi="Calibri" w:cs="Calibri"/>
          <w:sz w:val="22"/>
          <w:szCs w:val="22"/>
        </w:rPr>
        <w:t>Q.</w:t>
      </w:r>
      <w:r w:rsidR="00AA03FC">
        <w:rPr>
          <w:rFonts w:ascii="Calibri" w:hAnsi="Calibri" w:cs="Calibri"/>
          <w:sz w:val="22"/>
          <w:szCs w:val="22"/>
        </w:rPr>
        <w:t xml:space="preserve"> </w:t>
      </w:r>
      <w:r>
        <w:rPr>
          <w:rFonts w:ascii="Calibri" w:hAnsi="Calibri" w:cs="Calibri"/>
          <w:sz w:val="22"/>
          <w:szCs w:val="22"/>
        </w:rPr>
        <w:t>RN-</w:t>
      </w:r>
      <w:r w:rsidR="005D341E">
        <w:rPr>
          <w:rFonts w:ascii="Calibri" w:hAnsi="Calibri" w:cs="Calibri"/>
          <w:sz w:val="22"/>
          <w:szCs w:val="22"/>
        </w:rPr>
        <w:t xml:space="preserve"> Are other possessions planned for next year?</w:t>
      </w:r>
    </w:p>
    <w:p w14:paraId="4E3D8E0D" w14:textId="44EE6042" w:rsidR="005D341E" w:rsidRPr="00BC434A" w:rsidRDefault="00AA03FC" w:rsidP="1CF3F689">
      <w:pPr>
        <w:pStyle w:val="NormalWeb"/>
        <w:spacing w:before="0" w:beforeAutospacing="0" w:after="0" w:afterAutospacing="0"/>
        <w:rPr>
          <w:rFonts w:ascii="Calibri" w:hAnsi="Calibri" w:cs="Calibri"/>
          <w:sz w:val="22"/>
          <w:szCs w:val="22"/>
        </w:rPr>
      </w:pPr>
      <w:r>
        <w:rPr>
          <w:rFonts w:ascii="Calibri" w:hAnsi="Calibri" w:cs="Calibri"/>
          <w:sz w:val="22"/>
          <w:szCs w:val="22"/>
        </w:rPr>
        <w:t>A. AH-</w:t>
      </w:r>
      <w:r w:rsidR="005D341E">
        <w:rPr>
          <w:rFonts w:ascii="Calibri" w:hAnsi="Calibri" w:cs="Calibri"/>
          <w:sz w:val="22"/>
          <w:szCs w:val="22"/>
        </w:rPr>
        <w:t xml:space="preserve"> We've pencilled in </w:t>
      </w:r>
      <w:r w:rsidR="00DD1DAB">
        <w:rPr>
          <w:rFonts w:ascii="Calibri" w:hAnsi="Calibri" w:cs="Calibri"/>
          <w:sz w:val="22"/>
          <w:szCs w:val="22"/>
        </w:rPr>
        <w:t>three</w:t>
      </w:r>
      <w:r w:rsidR="005D341E">
        <w:rPr>
          <w:rFonts w:ascii="Calibri" w:hAnsi="Calibri" w:cs="Calibri"/>
          <w:sz w:val="22"/>
          <w:szCs w:val="22"/>
        </w:rPr>
        <w:t xml:space="preserve"> weeks over </w:t>
      </w:r>
      <w:r w:rsidR="004A2804">
        <w:rPr>
          <w:rFonts w:ascii="Calibri" w:hAnsi="Calibri" w:cs="Calibri"/>
          <w:sz w:val="22"/>
          <w:szCs w:val="22"/>
        </w:rPr>
        <w:t xml:space="preserve">the </w:t>
      </w:r>
      <w:r w:rsidR="005D341E">
        <w:rPr>
          <w:rFonts w:ascii="Calibri" w:hAnsi="Calibri" w:cs="Calibri"/>
          <w:sz w:val="22"/>
          <w:szCs w:val="22"/>
        </w:rPr>
        <w:t xml:space="preserve">summer period 2023 but </w:t>
      </w:r>
      <w:r w:rsidR="00F62B1C">
        <w:rPr>
          <w:rFonts w:ascii="Calibri" w:hAnsi="Calibri" w:cs="Calibri"/>
          <w:sz w:val="22"/>
          <w:szCs w:val="22"/>
        </w:rPr>
        <w:t>do not</w:t>
      </w:r>
      <w:r w:rsidR="005D341E">
        <w:rPr>
          <w:rFonts w:ascii="Calibri" w:hAnsi="Calibri" w:cs="Calibri"/>
          <w:sz w:val="22"/>
          <w:szCs w:val="22"/>
        </w:rPr>
        <w:t xml:space="preserve"> know just yet if </w:t>
      </w:r>
      <w:r w:rsidR="00F62B1C">
        <w:rPr>
          <w:rFonts w:ascii="Calibri" w:hAnsi="Calibri" w:cs="Calibri"/>
          <w:sz w:val="22"/>
          <w:szCs w:val="22"/>
        </w:rPr>
        <w:t>we will</w:t>
      </w:r>
      <w:r w:rsidR="005D341E">
        <w:rPr>
          <w:rFonts w:ascii="Calibri" w:hAnsi="Calibri" w:cs="Calibri"/>
          <w:sz w:val="22"/>
          <w:szCs w:val="22"/>
        </w:rPr>
        <w:t xml:space="preserve"> need this at this point. </w:t>
      </w:r>
      <w:r w:rsidR="00F62B1C">
        <w:rPr>
          <w:rFonts w:ascii="Calibri" w:hAnsi="Calibri" w:cs="Calibri"/>
          <w:sz w:val="22"/>
          <w:szCs w:val="22"/>
        </w:rPr>
        <w:t>We will</w:t>
      </w:r>
      <w:r w:rsidR="004A2804">
        <w:rPr>
          <w:rFonts w:ascii="Calibri" w:hAnsi="Calibri" w:cs="Calibri"/>
          <w:sz w:val="22"/>
          <w:szCs w:val="22"/>
        </w:rPr>
        <w:t xml:space="preserve"> know after this blockade whether we will need those </w:t>
      </w:r>
      <w:r w:rsidR="00AA4664">
        <w:rPr>
          <w:rFonts w:ascii="Calibri" w:hAnsi="Calibri" w:cs="Calibri"/>
          <w:sz w:val="22"/>
          <w:szCs w:val="22"/>
        </w:rPr>
        <w:t xml:space="preserve">weeks next </w:t>
      </w:r>
      <w:r w:rsidR="006C7785">
        <w:rPr>
          <w:rFonts w:ascii="Calibri" w:hAnsi="Calibri" w:cs="Calibri"/>
          <w:sz w:val="22"/>
          <w:szCs w:val="22"/>
        </w:rPr>
        <w:t>summer,</w:t>
      </w:r>
      <w:r w:rsidR="00AA4664">
        <w:rPr>
          <w:rFonts w:ascii="Calibri" w:hAnsi="Calibri" w:cs="Calibri"/>
          <w:sz w:val="22"/>
          <w:szCs w:val="22"/>
        </w:rPr>
        <w:t xml:space="preserve"> but NR are doing all they can to ensure disruption for passengers is kept to a minimum. </w:t>
      </w:r>
    </w:p>
    <w:p w14:paraId="57348527" w14:textId="77777777" w:rsidR="00817B3A" w:rsidRDefault="00817B3A" w:rsidP="005D341E">
      <w:pPr>
        <w:pStyle w:val="NormalWeb"/>
        <w:spacing w:before="0" w:beforeAutospacing="0" w:after="0" w:afterAutospacing="0"/>
        <w:rPr>
          <w:rFonts w:ascii="Calibri" w:hAnsi="Calibri" w:cs="Calibri"/>
          <w:sz w:val="22"/>
          <w:szCs w:val="22"/>
        </w:rPr>
      </w:pPr>
    </w:p>
    <w:p w14:paraId="28637D8E" w14:textId="097DC3D3" w:rsidR="005D341E" w:rsidRDefault="3CEE60A2" w:rsidP="58687C23">
      <w:pPr>
        <w:pStyle w:val="NormalWeb"/>
        <w:spacing w:before="0" w:beforeAutospacing="0" w:after="0" w:afterAutospacing="0"/>
        <w:rPr>
          <w:rFonts w:ascii="Calibri" w:hAnsi="Calibri" w:cs="Calibri"/>
          <w:sz w:val="22"/>
          <w:szCs w:val="22"/>
        </w:rPr>
      </w:pPr>
      <w:r w:rsidRPr="58687C23">
        <w:rPr>
          <w:rFonts w:ascii="Calibri" w:hAnsi="Calibri" w:cs="Calibri"/>
          <w:sz w:val="22"/>
          <w:szCs w:val="22"/>
        </w:rPr>
        <w:t xml:space="preserve">Ben Clifford, Road Transport Manager, </w:t>
      </w:r>
      <w:proofErr w:type="spellStart"/>
      <w:r w:rsidRPr="58687C23">
        <w:rPr>
          <w:rFonts w:ascii="Calibri" w:hAnsi="Calibri" w:cs="Calibri"/>
          <w:sz w:val="22"/>
          <w:szCs w:val="22"/>
        </w:rPr>
        <w:t>TfW</w:t>
      </w:r>
      <w:proofErr w:type="spellEnd"/>
      <w:r w:rsidRPr="58687C23">
        <w:rPr>
          <w:rFonts w:ascii="Calibri" w:hAnsi="Calibri" w:cs="Calibri"/>
          <w:sz w:val="22"/>
          <w:szCs w:val="22"/>
        </w:rPr>
        <w:t xml:space="preserve"> Rail p</w:t>
      </w:r>
      <w:r w:rsidR="00A03E66" w:rsidRPr="58687C23">
        <w:rPr>
          <w:rFonts w:ascii="Calibri" w:hAnsi="Calibri" w:cs="Calibri"/>
          <w:sz w:val="22"/>
          <w:szCs w:val="22"/>
        </w:rPr>
        <w:t xml:space="preserve">rovided an overview of the </w:t>
      </w:r>
      <w:proofErr w:type="spellStart"/>
      <w:r w:rsidR="00A03E66" w:rsidRPr="58687C23">
        <w:rPr>
          <w:rFonts w:ascii="Calibri" w:hAnsi="Calibri" w:cs="Calibri"/>
          <w:sz w:val="22"/>
          <w:szCs w:val="22"/>
        </w:rPr>
        <w:t>TfW</w:t>
      </w:r>
      <w:proofErr w:type="spellEnd"/>
      <w:r w:rsidR="005D341E" w:rsidRPr="58687C23">
        <w:rPr>
          <w:rFonts w:ascii="Calibri" w:hAnsi="Calibri" w:cs="Calibri"/>
          <w:sz w:val="22"/>
          <w:szCs w:val="22"/>
        </w:rPr>
        <w:t xml:space="preserve"> rail replacement service</w:t>
      </w:r>
      <w:r w:rsidR="00A03E66" w:rsidRPr="58687C23">
        <w:rPr>
          <w:rFonts w:ascii="Calibri" w:hAnsi="Calibri" w:cs="Calibri"/>
          <w:sz w:val="22"/>
          <w:szCs w:val="22"/>
        </w:rPr>
        <w:t>s during the upcoming Severn Estuary Resilience Project (SERP)</w:t>
      </w:r>
      <w:r w:rsidR="005D341E" w:rsidRPr="58687C23">
        <w:rPr>
          <w:rFonts w:ascii="Calibri" w:hAnsi="Calibri" w:cs="Calibri"/>
          <w:sz w:val="22"/>
          <w:szCs w:val="22"/>
        </w:rPr>
        <w:t xml:space="preserve">. </w:t>
      </w:r>
      <w:r w:rsidR="00B2638C" w:rsidRPr="58687C23">
        <w:rPr>
          <w:rFonts w:ascii="Calibri" w:hAnsi="Calibri" w:cs="Calibri"/>
          <w:sz w:val="22"/>
          <w:szCs w:val="22"/>
        </w:rPr>
        <w:t>Ben explained that it was a large operation</w:t>
      </w:r>
      <w:r w:rsidR="005D341E" w:rsidRPr="58687C23">
        <w:rPr>
          <w:rFonts w:ascii="Calibri" w:hAnsi="Calibri" w:cs="Calibri"/>
          <w:sz w:val="22"/>
          <w:szCs w:val="22"/>
        </w:rPr>
        <w:t xml:space="preserve"> for </w:t>
      </w:r>
      <w:proofErr w:type="spellStart"/>
      <w:r w:rsidR="00B2638C" w:rsidRPr="58687C23">
        <w:rPr>
          <w:rFonts w:ascii="Calibri" w:hAnsi="Calibri" w:cs="Calibri"/>
          <w:sz w:val="22"/>
          <w:szCs w:val="22"/>
        </w:rPr>
        <w:t>TfW</w:t>
      </w:r>
      <w:proofErr w:type="spellEnd"/>
      <w:r w:rsidR="00B2638C" w:rsidRPr="58687C23">
        <w:rPr>
          <w:rFonts w:ascii="Calibri" w:hAnsi="Calibri" w:cs="Calibri"/>
          <w:sz w:val="22"/>
          <w:szCs w:val="22"/>
        </w:rPr>
        <w:t xml:space="preserve"> as</w:t>
      </w:r>
      <w:r w:rsidR="005D341E" w:rsidRPr="58687C23">
        <w:rPr>
          <w:rFonts w:ascii="Calibri" w:hAnsi="Calibri" w:cs="Calibri"/>
          <w:sz w:val="22"/>
          <w:szCs w:val="22"/>
        </w:rPr>
        <w:t xml:space="preserve"> we will be offering rail replacement</w:t>
      </w:r>
      <w:r w:rsidR="005E04D3" w:rsidRPr="58687C23">
        <w:rPr>
          <w:rFonts w:ascii="Calibri" w:hAnsi="Calibri" w:cs="Calibri"/>
          <w:sz w:val="22"/>
          <w:szCs w:val="22"/>
        </w:rPr>
        <w:t xml:space="preserve"> between a seven</w:t>
      </w:r>
      <w:r w:rsidR="008B3002" w:rsidRPr="58687C23">
        <w:rPr>
          <w:rFonts w:ascii="Calibri" w:hAnsi="Calibri" w:cs="Calibri"/>
          <w:sz w:val="22"/>
          <w:szCs w:val="22"/>
        </w:rPr>
        <w:t>-</w:t>
      </w:r>
      <w:r w:rsidR="005E04D3" w:rsidRPr="58687C23">
        <w:rPr>
          <w:rFonts w:ascii="Calibri" w:hAnsi="Calibri" w:cs="Calibri"/>
          <w:sz w:val="22"/>
          <w:szCs w:val="22"/>
        </w:rPr>
        <w:t>week period over the summer</w:t>
      </w:r>
      <w:r w:rsidR="005D341E" w:rsidRPr="58687C23">
        <w:rPr>
          <w:rFonts w:ascii="Calibri" w:hAnsi="Calibri" w:cs="Calibri"/>
          <w:sz w:val="22"/>
          <w:szCs w:val="22"/>
        </w:rPr>
        <w:t xml:space="preserve">. </w:t>
      </w:r>
      <w:r w:rsidR="005E04D3" w:rsidRPr="58687C23">
        <w:rPr>
          <w:rFonts w:ascii="Calibri" w:hAnsi="Calibri" w:cs="Calibri"/>
          <w:sz w:val="22"/>
          <w:szCs w:val="22"/>
        </w:rPr>
        <w:t xml:space="preserve">Ben explained </w:t>
      </w:r>
      <w:r w:rsidR="00DD1DAB" w:rsidRPr="58687C23">
        <w:rPr>
          <w:rFonts w:ascii="Calibri" w:hAnsi="Calibri" w:cs="Calibri"/>
          <w:sz w:val="22"/>
          <w:szCs w:val="22"/>
        </w:rPr>
        <w:t xml:space="preserve">that </w:t>
      </w:r>
      <w:proofErr w:type="spellStart"/>
      <w:r w:rsidR="00DD1DAB" w:rsidRPr="58687C23">
        <w:rPr>
          <w:rFonts w:ascii="Calibri" w:hAnsi="Calibri" w:cs="Calibri"/>
          <w:sz w:val="22"/>
          <w:szCs w:val="22"/>
        </w:rPr>
        <w:t>TfW</w:t>
      </w:r>
      <w:proofErr w:type="spellEnd"/>
      <w:r w:rsidR="00DD1DAB" w:rsidRPr="58687C23">
        <w:rPr>
          <w:rFonts w:ascii="Calibri" w:hAnsi="Calibri" w:cs="Calibri"/>
          <w:sz w:val="22"/>
          <w:szCs w:val="22"/>
        </w:rPr>
        <w:t xml:space="preserve"> are</w:t>
      </w:r>
      <w:r w:rsidR="005E04D3" w:rsidRPr="58687C23">
        <w:rPr>
          <w:rFonts w:ascii="Calibri" w:hAnsi="Calibri" w:cs="Calibri"/>
          <w:sz w:val="22"/>
          <w:szCs w:val="22"/>
        </w:rPr>
        <w:t xml:space="preserve"> </w:t>
      </w:r>
      <w:r w:rsidR="003A5217" w:rsidRPr="58687C23">
        <w:rPr>
          <w:rFonts w:ascii="Calibri" w:hAnsi="Calibri" w:cs="Calibri"/>
          <w:sz w:val="22"/>
          <w:szCs w:val="22"/>
        </w:rPr>
        <w:t>collaborating</w:t>
      </w:r>
      <w:r w:rsidR="005E04D3" w:rsidRPr="58687C23">
        <w:rPr>
          <w:rFonts w:ascii="Calibri" w:hAnsi="Calibri" w:cs="Calibri"/>
          <w:sz w:val="22"/>
          <w:szCs w:val="22"/>
        </w:rPr>
        <w:t xml:space="preserve"> closely </w:t>
      </w:r>
      <w:r w:rsidR="005D341E" w:rsidRPr="58687C23">
        <w:rPr>
          <w:rFonts w:ascii="Calibri" w:hAnsi="Calibri" w:cs="Calibri"/>
          <w:sz w:val="22"/>
          <w:szCs w:val="22"/>
        </w:rPr>
        <w:t xml:space="preserve">with partners to keep disruption to a minimum. </w:t>
      </w:r>
      <w:r w:rsidR="00210F05" w:rsidRPr="58687C23">
        <w:rPr>
          <w:rFonts w:ascii="Calibri" w:hAnsi="Calibri" w:cs="Calibri"/>
          <w:sz w:val="22"/>
          <w:szCs w:val="22"/>
        </w:rPr>
        <w:t xml:space="preserve">Fully accessible, </w:t>
      </w:r>
      <w:r w:rsidR="006C7785" w:rsidRPr="58687C23">
        <w:rPr>
          <w:rFonts w:ascii="Calibri" w:hAnsi="Calibri" w:cs="Calibri"/>
          <w:sz w:val="22"/>
          <w:szCs w:val="22"/>
        </w:rPr>
        <w:t>full-size</w:t>
      </w:r>
      <w:r w:rsidR="00210F05" w:rsidRPr="58687C23">
        <w:rPr>
          <w:rFonts w:ascii="Calibri" w:hAnsi="Calibri" w:cs="Calibri"/>
          <w:sz w:val="22"/>
          <w:szCs w:val="22"/>
        </w:rPr>
        <w:t xml:space="preserve"> coaches will be provided.</w:t>
      </w:r>
    </w:p>
    <w:p w14:paraId="0BD485A2" w14:textId="0B0DEE2B" w:rsidR="005D341E" w:rsidRPr="007B29A6" w:rsidRDefault="00210F05" w:rsidP="58687C23">
      <w:pPr>
        <w:rPr>
          <w:rFonts w:ascii="Calibri" w:hAnsi="Calibri" w:cs="Calibri"/>
        </w:rPr>
      </w:pPr>
      <w:r w:rsidRPr="58687C23">
        <w:rPr>
          <w:rFonts w:ascii="Calibri" w:hAnsi="Calibri" w:cs="Calibri"/>
        </w:rPr>
        <w:t>Ben explained that additional s</w:t>
      </w:r>
      <w:r w:rsidR="005D341E" w:rsidRPr="58687C23">
        <w:rPr>
          <w:rFonts w:ascii="Calibri" w:hAnsi="Calibri" w:cs="Calibri"/>
        </w:rPr>
        <w:t>taff will be positioned at</w:t>
      </w:r>
      <w:r w:rsidR="0006BCF3" w:rsidRPr="58687C23">
        <w:rPr>
          <w:rFonts w:ascii="Calibri" w:hAnsi="Calibri" w:cs="Calibri"/>
        </w:rPr>
        <w:t xml:space="preserve"> </w:t>
      </w:r>
      <w:r w:rsidR="066D5357" w:rsidRPr="58687C23">
        <w:rPr>
          <w:rFonts w:ascii="Calibri" w:hAnsi="Calibri" w:cs="Calibri"/>
        </w:rPr>
        <w:t>i</w:t>
      </w:r>
      <w:r w:rsidR="0006BCF3" w:rsidRPr="58687C23">
        <w:rPr>
          <w:rFonts w:ascii="Calibri" w:hAnsi="Calibri" w:cs="Calibri"/>
        </w:rPr>
        <w:t xml:space="preserve">nterchange points </w:t>
      </w:r>
      <w:r w:rsidR="27FDEE8F" w:rsidRPr="58687C23">
        <w:rPr>
          <w:rFonts w:ascii="Calibri" w:hAnsi="Calibri" w:cs="Calibri"/>
        </w:rPr>
        <w:t xml:space="preserve">for the first part of the blockade at; </w:t>
      </w:r>
      <w:r w:rsidR="0006BCF3" w:rsidRPr="58687C23">
        <w:rPr>
          <w:rFonts w:ascii="Calibri" w:hAnsi="Calibri" w:cs="Calibri"/>
        </w:rPr>
        <w:t>S</w:t>
      </w:r>
      <w:r w:rsidR="6349800F" w:rsidRPr="58687C23">
        <w:rPr>
          <w:rFonts w:ascii="Calibri" w:hAnsi="Calibri" w:cs="Calibri"/>
        </w:rPr>
        <w:t xml:space="preserve">evern </w:t>
      </w:r>
      <w:r w:rsidR="0006BCF3" w:rsidRPr="58687C23">
        <w:rPr>
          <w:rFonts w:ascii="Calibri" w:hAnsi="Calibri" w:cs="Calibri"/>
        </w:rPr>
        <w:t>T</w:t>
      </w:r>
      <w:r w:rsidR="6381BB4F" w:rsidRPr="58687C23">
        <w:rPr>
          <w:rFonts w:ascii="Calibri" w:hAnsi="Calibri" w:cs="Calibri"/>
        </w:rPr>
        <w:t xml:space="preserve">unnel Junction, </w:t>
      </w:r>
      <w:proofErr w:type="gramStart"/>
      <w:r w:rsidR="005D341E" w:rsidRPr="58687C23">
        <w:rPr>
          <w:rFonts w:ascii="Calibri" w:hAnsi="Calibri" w:cs="Calibri"/>
        </w:rPr>
        <w:t>Gloucester</w:t>
      </w:r>
      <w:proofErr w:type="gramEnd"/>
      <w:r w:rsidR="005D341E" w:rsidRPr="58687C23">
        <w:rPr>
          <w:rFonts w:ascii="Calibri" w:hAnsi="Calibri" w:cs="Calibri"/>
        </w:rPr>
        <w:t xml:space="preserve"> </w:t>
      </w:r>
      <w:r w:rsidRPr="58687C23">
        <w:rPr>
          <w:rFonts w:ascii="Calibri" w:hAnsi="Calibri" w:cs="Calibri"/>
        </w:rPr>
        <w:t>and</w:t>
      </w:r>
      <w:r w:rsidR="7D021198" w:rsidRPr="58687C23">
        <w:rPr>
          <w:rFonts w:ascii="Calibri" w:hAnsi="Calibri" w:cs="Calibri"/>
        </w:rPr>
        <w:t xml:space="preserve"> </w:t>
      </w:r>
      <w:r w:rsidR="4D2DD0A3" w:rsidRPr="58687C23">
        <w:rPr>
          <w:rFonts w:ascii="Calibri" w:hAnsi="Calibri" w:cs="Calibri"/>
        </w:rPr>
        <w:t>C</w:t>
      </w:r>
      <w:r w:rsidR="7D021198" w:rsidRPr="58687C23">
        <w:rPr>
          <w:rFonts w:ascii="Calibri" w:hAnsi="Calibri" w:cs="Calibri"/>
        </w:rPr>
        <w:t xml:space="preserve">hepstow and second part </w:t>
      </w:r>
      <w:r w:rsidR="181BB07B" w:rsidRPr="58687C23">
        <w:rPr>
          <w:rFonts w:ascii="Calibri" w:hAnsi="Calibri" w:cs="Calibri"/>
        </w:rPr>
        <w:t>of the blockade at;</w:t>
      </w:r>
      <w:r w:rsidR="7D021198" w:rsidRPr="58687C23">
        <w:rPr>
          <w:rFonts w:ascii="Calibri" w:hAnsi="Calibri" w:cs="Calibri"/>
        </w:rPr>
        <w:t xml:space="preserve"> Lydney and Gl</w:t>
      </w:r>
      <w:r w:rsidR="21356782" w:rsidRPr="58687C23">
        <w:rPr>
          <w:rFonts w:ascii="Calibri" w:hAnsi="Calibri" w:cs="Calibri"/>
        </w:rPr>
        <w:t>o</w:t>
      </w:r>
      <w:r w:rsidR="7D021198" w:rsidRPr="58687C23">
        <w:rPr>
          <w:rFonts w:ascii="Calibri" w:hAnsi="Calibri" w:cs="Calibri"/>
        </w:rPr>
        <w:t>ucester</w:t>
      </w:r>
      <w:r w:rsidR="19F0F9C5" w:rsidRPr="58687C23">
        <w:rPr>
          <w:rFonts w:ascii="Calibri" w:hAnsi="Calibri" w:cs="Calibri"/>
        </w:rPr>
        <w:t xml:space="preserve"> to support passengers</w:t>
      </w:r>
      <w:r w:rsidR="1B80E785" w:rsidRPr="58687C23">
        <w:rPr>
          <w:rFonts w:ascii="Calibri" w:hAnsi="Calibri" w:cs="Calibri"/>
        </w:rPr>
        <w:t xml:space="preserve">. </w:t>
      </w:r>
      <w:r w:rsidR="27C26509" w:rsidRPr="58687C23">
        <w:rPr>
          <w:rFonts w:ascii="Calibri" w:hAnsi="Calibri" w:cs="Calibri"/>
        </w:rPr>
        <w:t>There wil</w:t>
      </w:r>
      <w:r w:rsidR="1B80E785" w:rsidRPr="58687C23">
        <w:rPr>
          <w:rFonts w:ascii="Calibri" w:hAnsi="Calibri" w:cs="Calibri"/>
        </w:rPr>
        <w:t xml:space="preserve">l also </w:t>
      </w:r>
      <w:r w:rsidR="08F961A7" w:rsidRPr="58687C23">
        <w:rPr>
          <w:rFonts w:ascii="Calibri" w:hAnsi="Calibri" w:cs="Calibri"/>
        </w:rPr>
        <w:t>b</w:t>
      </w:r>
      <w:r w:rsidR="1B80E785" w:rsidRPr="58687C23">
        <w:rPr>
          <w:rFonts w:ascii="Calibri" w:hAnsi="Calibri" w:cs="Calibri"/>
        </w:rPr>
        <w:t>e contingency vehicles for any operational incidents.</w:t>
      </w:r>
    </w:p>
    <w:p w14:paraId="5CF92394" w14:textId="33B7DD5D" w:rsidR="007C5458" w:rsidRDefault="007C5458" w:rsidP="00817B3A">
      <w:pPr>
        <w:pStyle w:val="NormalWeb"/>
        <w:spacing w:before="0" w:beforeAutospacing="0" w:after="0" w:afterAutospacing="0"/>
        <w:rPr>
          <w:rFonts w:ascii="Calibri" w:hAnsi="Calibri" w:cs="Calibri"/>
          <w:sz w:val="22"/>
          <w:szCs w:val="22"/>
        </w:rPr>
      </w:pPr>
      <w:r>
        <w:rPr>
          <w:rFonts w:ascii="Calibri" w:hAnsi="Calibri" w:cs="Calibri"/>
          <w:sz w:val="22"/>
          <w:szCs w:val="22"/>
        </w:rPr>
        <w:t>Q&amp;A: None</w:t>
      </w:r>
    </w:p>
    <w:p w14:paraId="60A03C74" w14:textId="0E38081C" w:rsidR="005D341E" w:rsidRDefault="005D341E" w:rsidP="005D341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E3C0AD3" w14:textId="497A70CA" w:rsidR="005D341E" w:rsidRPr="00A47CFA" w:rsidRDefault="00A47CFA" w:rsidP="58687C23">
      <w:pPr>
        <w:pStyle w:val="NormalWeb"/>
        <w:spacing w:before="0" w:beforeAutospacing="0" w:after="0" w:afterAutospacing="0"/>
        <w:rPr>
          <w:i/>
          <w:iCs/>
        </w:rPr>
      </w:pPr>
      <w:r w:rsidRPr="58687C23">
        <w:rPr>
          <w:rFonts w:ascii="Calibri" w:hAnsi="Calibri" w:cs="Calibri"/>
          <w:b/>
          <w:bCs/>
          <w:sz w:val="28"/>
          <w:szCs w:val="28"/>
        </w:rPr>
        <w:t xml:space="preserve">6. </w:t>
      </w:r>
      <w:r w:rsidR="005D341E" w:rsidRPr="58687C23">
        <w:rPr>
          <w:rFonts w:ascii="Calibri" w:hAnsi="Calibri" w:cs="Calibri"/>
          <w:b/>
          <w:bCs/>
          <w:sz w:val="28"/>
          <w:szCs w:val="28"/>
        </w:rPr>
        <w:t xml:space="preserve">Helen Dale, Stakeholder Manager, </w:t>
      </w:r>
      <w:proofErr w:type="spellStart"/>
      <w:r w:rsidR="005D341E" w:rsidRPr="58687C23">
        <w:rPr>
          <w:rFonts w:ascii="Calibri" w:hAnsi="Calibri" w:cs="Calibri"/>
          <w:b/>
          <w:bCs/>
          <w:sz w:val="28"/>
          <w:szCs w:val="28"/>
        </w:rPr>
        <w:t>T</w:t>
      </w:r>
      <w:r w:rsidR="005D341E" w:rsidRPr="58687C23">
        <w:rPr>
          <w:rFonts w:ascii="Calibri" w:eastAsia="Calibri" w:hAnsi="Calibri" w:cs="Calibri"/>
          <w:b/>
          <w:bCs/>
          <w:sz w:val="28"/>
          <w:szCs w:val="28"/>
        </w:rPr>
        <w:t>fW</w:t>
      </w:r>
      <w:proofErr w:type="spellEnd"/>
      <w:r w:rsidR="005D341E" w:rsidRPr="58687C23">
        <w:rPr>
          <w:rFonts w:ascii="Calibri" w:eastAsia="Calibri" w:hAnsi="Calibri" w:cs="Calibri"/>
          <w:b/>
          <w:bCs/>
          <w:sz w:val="28"/>
          <w:szCs w:val="28"/>
        </w:rPr>
        <w:t xml:space="preserve"> </w:t>
      </w:r>
      <w:r w:rsidR="20B44A5A" w:rsidRPr="58687C23">
        <w:rPr>
          <w:rFonts w:ascii="Calibri" w:eastAsia="Calibri" w:hAnsi="Calibri" w:cs="Calibri"/>
          <w:b/>
          <w:bCs/>
          <w:sz w:val="28"/>
          <w:szCs w:val="28"/>
        </w:rPr>
        <w:t>- Introduction and overview of community Engagement Officers and the work they do in our communities</w:t>
      </w:r>
    </w:p>
    <w:p w14:paraId="11341969" w14:textId="5D01FCD2" w:rsidR="005D341E" w:rsidRDefault="00DF7E7F" w:rsidP="58687C23">
      <w:pPr>
        <w:pStyle w:val="NormalWeb"/>
        <w:spacing w:before="0" w:beforeAutospacing="0" w:after="0" w:afterAutospacing="0"/>
        <w:rPr>
          <w:rFonts w:ascii="Calibri" w:hAnsi="Calibri" w:cs="Calibri"/>
          <w:sz w:val="22"/>
          <w:szCs w:val="22"/>
        </w:rPr>
      </w:pPr>
      <w:r w:rsidRPr="58687C23">
        <w:rPr>
          <w:rFonts w:ascii="Calibri" w:hAnsi="Calibri" w:cs="Calibri"/>
          <w:sz w:val="22"/>
          <w:szCs w:val="22"/>
        </w:rPr>
        <w:t xml:space="preserve">Helen provided an </w:t>
      </w:r>
      <w:r w:rsidR="00B93733" w:rsidRPr="58687C23">
        <w:rPr>
          <w:rFonts w:ascii="Calibri" w:hAnsi="Calibri" w:cs="Calibri"/>
          <w:sz w:val="22"/>
          <w:szCs w:val="22"/>
        </w:rPr>
        <w:t xml:space="preserve">introductory </w:t>
      </w:r>
      <w:r w:rsidRPr="58687C23">
        <w:rPr>
          <w:rFonts w:ascii="Calibri" w:hAnsi="Calibri" w:cs="Calibri"/>
          <w:sz w:val="22"/>
          <w:szCs w:val="22"/>
        </w:rPr>
        <w:t>overview of the C</w:t>
      </w:r>
      <w:r w:rsidR="005D341E" w:rsidRPr="58687C23">
        <w:rPr>
          <w:rFonts w:ascii="Calibri" w:hAnsi="Calibri" w:cs="Calibri"/>
          <w:sz w:val="22"/>
          <w:szCs w:val="22"/>
        </w:rPr>
        <w:t xml:space="preserve">ommunity </w:t>
      </w:r>
      <w:r w:rsidRPr="58687C23">
        <w:rPr>
          <w:rFonts w:ascii="Calibri" w:hAnsi="Calibri" w:cs="Calibri"/>
          <w:sz w:val="22"/>
          <w:szCs w:val="22"/>
        </w:rPr>
        <w:t>Engagement Officers</w:t>
      </w:r>
      <w:r w:rsidR="005D341E" w:rsidRPr="58687C23">
        <w:rPr>
          <w:rFonts w:ascii="Calibri" w:hAnsi="Calibri" w:cs="Calibri"/>
          <w:sz w:val="22"/>
          <w:szCs w:val="22"/>
        </w:rPr>
        <w:t xml:space="preserve"> purpose and objectives</w:t>
      </w:r>
      <w:r w:rsidRPr="58687C23">
        <w:rPr>
          <w:rFonts w:ascii="Calibri" w:hAnsi="Calibri" w:cs="Calibri"/>
          <w:sz w:val="22"/>
          <w:szCs w:val="22"/>
        </w:rPr>
        <w:t>.</w:t>
      </w:r>
      <w:r w:rsidR="651BED51" w:rsidRPr="58687C23">
        <w:rPr>
          <w:rFonts w:ascii="Calibri" w:hAnsi="Calibri" w:cs="Calibri"/>
          <w:sz w:val="22"/>
          <w:szCs w:val="22"/>
        </w:rPr>
        <w:t xml:space="preserve"> </w:t>
      </w:r>
      <w:r w:rsidR="00B93733" w:rsidRPr="58687C23">
        <w:rPr>
          <w:rFonts w:ascii="Calibri" w:hAnsi="Calibri" w:cs="Calibri"/>
          <w:sz w:val="22"/>
          <w:szCs w:val="22"/>
        </w:rPr>
        <w:t xml:space="preserve">The team of </w:t>
      </w:r>
      <w:proofErr w:type="spellStart"/>
      <w:r w:rsidR="00A03E66" w:rsidRPr="58687C23">
        <w:rPr>
          <w:rFonts w:ascii="Calibri" w:hAnsi="Calibri" w:cs="Calibri"/>
          <w:sz w:val="22"/>
          <w:szCs w:val="22"/>
        </w:rPr>
        <w:t>TfW</w:t>
      </w:r>
      <w:proofErr w:type="spellEnd"/>
      <w:r w:rsidR="00A03E66" w:rsidRPr="58687C23">
        <w:rPr>
          <w:rFonts w:ascii="Calibri" w:hAnsi="Calibri" w:cs="Calibri"/>
          <w:sz w:val="22"/>
          <w:szCs w:val="22"/>
        </w:rPr>
        <w:t xml:space="preserve"> </w:t>
      </w:r>
      <w:r w:rsidR="005D341E" w:rsidRPr="58687C23">
        <w:rPr>
          <w:rFonts w:ascii="Calibri" w:hAnsi="Calibri" w:cs="Calibri"/>
          <w:sz w:val="22"/>
          <w:szCs w:val="22"/>
        </w:rPr>
        <w:t>Community Engagement Officers</w:t>
      </w:r>
      <w:r w:rsidR="003C0D4F" w:rsidRPr="58687C23">
        <w:rPr>
          <w:rFonts w:ascii="Calibri" w:hAnsi="Calibri" w:cs="Calibri"/>
          <w:sz w:val="22"/>
          <w:szCs w:val="22"/>
        </w:rPr>
        <w:t xml:space="preserve"> </w:t>
      </w:r>
      <w:r w:rsidR="00A03E66" w:rsidRPr="58687C23">
        <w:rPr>
          <w:rFonts w:ascii="Calibri" w:hAnsi="Calibri" w:cs="Calibri"/>
          <w:sz w:val="22"/>
          <w:szCs w:val="22"/>
        </w:rPr>
        <w:t>individually presented updates on their work portfolios</w:t>
      </w:r>
      <w:r w:rsidR="614BA320" w:rsidRPr="58687C23">
        <w:rPr>
          <w:rFonts w:ascii="Calibri" w:hAnsi="Calibri" w:cs="Calibri"/>
          <w:sz w:val="22"/>
          <w:szCs w:val="22"/>
        </w:rPr>
        <w:t xml:space="preserve"> and projects and details around key priorities</w:t>
      </w:r>
      <w:r w:rsidR="00A03E66" w:rsidRPr="58687C23">
        <w:rPr>
          <w:rFonts w:ascii="Calibri" w:hAnsi="Calibri" w:cs="Calibri"/>
          <w:sz w:val="22"/>
          <w:szCs w:val="22"/>
        </w:rPr>
        <w:t>.</w:t>
      </w:r>
      <w:r w:rsidR="005D341E" w:rsidRPr="58687C23">
        <w:rPr>
          <w:rFonts w:ascii="Calibri" w:hAnsi="Calibri" w:cs="Calibri"/>
          <w:sz w:val="22"/>
          <w:szCs w:val="22"/>
        </w:rPr>
        <w:t xml:space="preserve"> </w:t>
      </w:r>
    </w:p>
    <w:p w14:paraId="4ED65C56" w14:textId="77777777" w:rsidR="005D341E" w:rsidRDefault="005D341E" w:rsidP="005D341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A1221E" w14:textId="1339B372" w:rsidR="005D341E" w:rsidRPr="004D07E3" w:rsidRDefault="004D07E3" w:rsidP="005D341E">
      <w:pPr>
        <w:pStyle w:val="NormalWeb"/>
        <w:spacing w:before="0" w:beforeAutospacing="0" w:after="0" w:afterAutospacing="0"/>
        <w:rPr>
          <w:rFonts w:ascii="Calibri" w:hAnsi="Calibri" w:cs="Calibri"/>
          <w:b/>
          <w:bCs/>
          <w:sz w:val="28"/>
          <w:szCs w:val="28"/>
        </w:rPr>
      </w:pPr>
      <w:r w:rsidRPr="004D07E3">
        <w:rPr>
          <w:rFonts w:ascii="Calibri" w:hAnsi="Calibri" w:cs="Calibri"/>
          <w:b/>
          <w:bCs/>
          <w:sz w:val="28"/>
          <w:szCs w:val="28"/>
        </w:rPr>
        <w:t xml:space="preserve">7. </w:t>
      </w:r>
      <w:r w:rsidR="005D341E" w:rsidRPr="004D07E3">
        <w:rPr>
          <w:rFonts w:ascii="Calibri" w:hAnsi="Calibri" w:cs="Calibri"/>
          <w:b/>
          <w:bCs/>
          <w:sz w:val="28"/>
          <w:szCs w:val="28"/>
        </w:rPr>
        <w:t xml:space="preserve">Nichole Sarra, Stakeholder Manager, </w:t>
      </w:r>
      <w:proofErr w:type="spellStart"/>
      <w:r w:rsidR="005D341E" w:rsidRPr="004D07E3">
        <w:rPr>
          <w:rFonts w:ascii="Calibri" w:hAnsi="Calibri" w:cs="Calibri"/>
          <w:b/>
          <w:bCs/>
          <w:sz w:val="28"/>
          <w:szCs w:val="28"/>
        </w:rPr>
        <w:t>TfW</w:t>
      </w:r>
      <w:proofErr w:type="spellEnd"/>
    </w:p>
    <w:p w14:paraId="10A68855" w14:textId="7019182C" w:rsidR="005D341E" w:rsidRDefault="005D341E" w:rsidP="58687C23">
      <w:pPr>
        <w:pStyle w:val="NormalWeb"/>
        <w:spacing w:before="0" w:beforeAutospacing="0" w:after="0" w:afterAutospacing="0"/>
        <w:rPr>
          <w:rFonts w:ascii="Calibri" w:hAnsi="Calibri" w:cs="Calibri"/>
          <w:sz w:val="22"/>
          <w:szCs w:val="22"/>
        </w:rPr>
      </w:pPr>
      <w:r w:rsidRPr="58687C23">
        <w:rPr>
          <w:rFonts w:ascii="Calibri" w:hAnsi="Calibri" w:cs="Calibri"/>
          <w:sz w:val="22"/>
          <w:szCs w:val="22"/>
        </w:rPr>
        <w:t>AOB</w:t>
      </w:r>
      <w:r w:rsidR="004D07E3" w:rsidRPr="58687C23">
        <w:rPr>
          <w:rFonts w:ascii="Calibri" w:hAnsi="Calibri" w:cs="Calibri"/>
          <w:sz w:val="22"/>
          <w:szCs w:val="22"/>
        </w:rPr>
        <w:t>: No items raised</w:t>
      </w:r>
      <w:r w:rsidR="00912EA2" w:rsidRPr="58687C23">
        <w:rPr>
          <w:rFonts w:ascii="Calibri" w:hAnsi="Calibri" w:cs="Calibri"/>
          <w:sz w:val="22"/>
          <w:szCs w:val="22"/>
        </w:rPr>
        <w:t>. N</w:t>
      </w:r>
      <w:r w:rsidR="001536F1" w:rsidRPr="58687C23">
        <w:rPr>
          <w:rFonts w:ascii="Calibri" w:hAnsi="Calibri" w:cs="Calibri"/>
          <w:sz w:val="22"/>
          <w:szCs w:val="22"/>
        </w:rPr>
        <w:t>S</w:t>
      </w:r>
      <w:r w:rsidR="00912EA2" w:rsidRPr="58687C23">
        <w:rPr>
          <w:rFonts w:ascii="Calibri" w:hAnsi="Calibri" w:cs="Calibri"/>
          <w:sz w:val="22"/>
          <w:szCs w:val="22"/>
        </w:rPr>
        <w:t xml:space="preserve"> thanked the speakers and attendees for their time and </w:t>
      </w:r>
      <w:r w:rsidR="001536F1" w:rsidRPr="58687C23">
        <w:rPr>
          <w:rFonts w:ascii="Calibri" w:hAnsi="Calibri" w:cs="Calibri"/>
          <w:sz w:val="22"/>
          <w:szCs w:val="22"/>
        </w:rPr>
        <w:t>reminded attendees to</w:t>
      </w:r>
      <w:r w:rsidR="00D3300E" w:rsidRPr="58687C23">
        <w:rPr>
          <w:rFonts w:ascii="Calibri" w:hAnsi="Calibri" w:cs="Calibri"/>
          <w:sz w:val="22"/>
          <w:szCs w:val="22"/>
        </w:rPr>
        <w:t xml:space="preserve"> let her know</w:t>
      </w:r>
      <w:r w:rsidR="001536F1" w:rsidRPr="58687C23">
        <w:rPr>
          <w:rFonts w:ascii="Calibri" w:hAnsi="Calibri" w:cs="Calibri"/>
          <w:sz w:val="22"/>
          <w:szCs w:val="22"/>
        </w:rPr>
        <w:t xml:space="preserve"> </w:t>
      </w:r>
      <w:r w:rsidR="00D3300E" w:rsidRPr="58687C23">
        <w:rPr>
          <w:rFonts w:ascii="Calibri" w:hAnsi="Calibri" w:cs="Calibri"/>
          <w:sz w:val="22"/>
          <w:szCs w:val="22"/>
        </w:rPr>
        <w:t>of</w:t>
      </w:r>
      <w:r w:rsidR="001536F1" w:rsidRPr="58687C23">
        <w:rPr>
          <w:rFonts w:ascii="Calibri" w:hAnsi="Calibri" w:cs="Calibri"/>
          <w:sz w:val="22"/>
          <w:szCs w:val="22"/>
        </w:rPr>
        <w:t xml:space="preserve"> any future suggestions for</w:t>
      </w:r>
      <w:r w:rsidR="00D3300E" w:rsidRPr="58687C23">
        <w:rPr>
          <w:rFonts w:ascii="Calibri" w:hAnsi="Calibri" w:cs="Calibri"/>
          <w:sz w:val="22"/>
          <w:szCs w:val="22"/>
        </w:rPr>
        <w:t xml:space="preserve"> agenda items</w:t>
      </w:r>
      <w:r w:rsidR="001536F1" w:rsidRPr="58687C23">
        <w:rPr>
          <w:rFonts w:ascii="Calibri" w:hAnsi="Calibri" w:cs="Calibri"/>
          <w:sz w:val="22"/>
          <w:szCs w:val="22"/>
        </w:rPr>
        <w:t xml:space="preserve"> at future forums before closing the meeting at 12:40pm.</w:t>
      </w:r>
    </w:p>
    <w:p w14:paraId="7DCC5094" w14:textId="0A5F0AC1" w:rsidR="008E68A5" w:rsidRDefault="008E68A5" w:rsidP="00F149A8">
      <w:pPr>
        <w:rPr>
          <w:rFonts w:ascii="Arial" w:hAnsi="Arial" w:cs="Arial"/>
          <w:sz w:val="24"/>
          <w:szCs w:val="24"/>
        </w:rPr>
      </w:pPr>
    </w:p>
    <w:tbl>
      <w:tblPr>
        <w:tblW w:w="10514" w:type="dxa"/>
        <w:tblInd w:w="-714" w:type="dxa"/>
        <w:tblLook w:val="04A0" w:firstRow="1" w:lastRow="0" w:firstColumn="1" w:lastColumn="0" w:noHBand="0" w:noVBand="1"/>
      </w:tblPr>
      <w:tblGrid>
        <w:gridCol w:w="2754"/>
        <w:gridCol w:w="4240"/>
        <w:gridCol w:w="1880"/>
        <w:gridCol w:w="1640"/>
      </w:tblGrid>
      <w:tr w:rsidR="00EA44F1" w:rsidRPr="00EA44F1" w14:paraId="6A5F51C4" w14:textId="77777777" w:rsidTr="58687C23">
        <w:trPr>
          <w:trHeight w:val="290"/>
        </w:trPr>
        <w:tc>
          <w:tcPr>
            <w:tcW w:w="27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8C0A46" w14:textId="77777777" w:rsidR="00EA44F1" w:rsidRPr="00EA44F1" w:rsidRDefault="00EA44F1" w:rsidP="00EA44F1">
            <w:pPr>
              <w:spacing w:after="0" w:line="240" w:lineRule="auto"/>
              <w:rPr>
                <w:rFonts w:ascii="Calibri" w:eastAsia="Times New Roman" w:hAnsi="Calibri" w:cs="Calibri"/>
                <w:b/>
                <w:bCs/>
                <w:color w:val="000000"/>
                <w:lang w:eastAsia="en-GB"/>
              </w:rPr>
            </w:pPr>
            <w:r w:rsidRPr="00EA44F1">
              <w:rPr>
                <w:rFonts w:ascii="Calibri" w:eastAsia="Times New Roman" w:hAnsi="Calibri" w:cs="Calibri"/>
                <w:b/>
                <w:bCs/>
                <w:color w:val="000000"/>
                <w:lang w:eastAsia="en-GB"/>
              </w:rPr>
              <w:t>Discussion</w:t>
            </w:r>
          </w:p>
        </w:tc>
        <w:tc>
          <w:tcPr>
            <w:tcW w:w="4240" w:type="dxa"/>
            <w:tcBorders>
              <w:top w:val="single" w:sz="4" w:space="0" w:color="auto"/>
              <w:left w:val="nil"/>
              <w:bottom w:val="single" w:sz="4" w:space="0" w:color="auto"/>
              <w:right w:val="single" w:sz="4" w:space="0" w:color="auto"/>
            </w:tcBorders>
            <w:shd w:val="clear" w:color="auto" w:fill="auto"/>
            <w:vAlign w:val="bottom"/>
            <w:hideMark/>
          </w:tcPr>
          <w:p w14:paraId="4673155E" w14:textId="77777777" w:rsidR="00EA44F1" w:rsidRPr="00EA44F1" w:rsidRDefault="00EA44F1" w:rsidP="00EA44F1">
            <w:pPr>
              <w:spacing w:after="0" w:line="240" w:lineRule="auto"/>
              <w:rPr>
                <w:rFonts w:ascii="Calibri" w:eastAsia="Times New Roman" w:hAnsi="Calibri" w:cs="Calibri"/>
                <w:b/>
                <w:bCs/>
                <w:color w:val="000000"/>
                <w:lang w:eastAsia="en-GB"/>
              </w:rPr>
            </w:pPr>
            <w:r w:rsidRPr="00EA44F1">
              <w:rPr>
                <w:rFonts w:ascii="Calibri" w:eastAsia="Times New Roman" w:hAnsi="Calibri" w:cs="Calibri"/>
                <w:b/>
                <w:bCs/>
                <w:color w:val="000000"/>
                <w:lang w:eastAsia="en-GB"/>
              </w:rPr>
              <w:t>Action</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48078D64" w14:textId="77777777" w:rsidR="00EA44F1" w:rsidRPr="00EA44F1" w:rsidRDefault="00EA44F1" w:rsidP="00EA44F1">
            <w:pPr>
              <w:spacing w:after="0" w:line="240" w:lineRule="auto"/>
              <w:rPr>
                <w:rFonts w:ascii="Calibri" w:eastAsia="Times New Roman" w:hAnsi="Calibri" w:cs="Calibri"/>
                <w:b/>
                <w:bCs/>
                <w:color w:val="000000"/>
                <w:lang w:eastAsia="en-GB"/>
              </w:rPr>
            </w:pPr>
            <w:r w:rsidRPr="00EA44F1">
              <w:rPr>
                <w:rFonts w:ascii="Calibri" w:eastAsia="Times New Roman" w:hAnsi="Calibri" w:cs="Calibri"/>
                <w:b/>
                <w:bCs/>
                <w:color w:val="000000"/>
                <w:lang w:eastAsia="en-GB"/>
              </w:rPr>
              <w:t>Raised by</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4C811CA" w14:textId="77777777" w:rsidR="00EA44F1" w:rsidRPr="00EA44F1" w:rsidRDefault="00EA44F1" w:rsidP="00EA44F1">
            <w:pPr>
              <w:spacing w:after="0" w:line="240" w:lineRule="auto"/>
              <w:rPr>
                <w:rFonts w:ascii="Calibri" w:eastAsia="Times New Roman" w:hAnsi="Calibri" w:cs="Calibri"/>
                <w:b/>
                <w:bCs/>
                <w:color w:val="000000"/>
                <w:lang w:eastAsia="en-GB"/>
              </w:rPr>
            </w:pPr>
            <w:r w:rsidRPr="00EA44F1">
              <w:rPr>
                <w:rFonts w:ascii="Calibri" w:eastAsia="Times New Roman" w:hAnsi="Calibri" w:cs="Calibri"/>
                <w:b/>
                <w:bCs/>
                <w:color w:val="000000"/>
                <w:lang w:eastAsia="en-GB"/>
              </w:rPr>
              <w:t>Responsibility</w:t>
            </w:r>
          </w:p>
        </w:tc>
      </w:tr>
      <w:tr w:rsidR="00EA44F1" w:rsidRPr="00EA44F1" w14:paraId="08DCB8DB" w14:textId="77777777" w:rsidTr="58687C23">
        <w:trPr>
          <w:trHeight w:val="580"/>
        </w:trPr>
        <w:tc>
          <w:tcPr>
            <w:tcW w:w="2754" w:type="dxa"/>
            <w:tcBorders>
              <w:top w:val="nil"/>
              <w:left w:val="single" w:sz="4" w:space="0" w:color="auto"/>
              <w:bottom w:val="single" w:sz="4" w:space="0" w:color="auto"/>
              <w:right w:val="single" w:sz="4" w:space="0" w:color="auto"/>
            </w:tcBorders>
            <w:shd w:val="clear" w:color="auto" w:fill="auto"/>
            <w:vAlign w:val="center"/>
            <w:hideMark/>
          </w:tcPr>
          <w:p w14:paraId="65D0AECF" w14:textId="55C03764" w:rsidR="00EA44F1" w:rsidRPr="00EA44F1" w:rsidRDefault="55717124" w:rsidP="58687C23">
            <w:pPr>
              <w:spacing w:after="0" w:line="240" w:lineRule="auto"/>
              <w:rPr>
                <w:rFonts w:eastAsiaTheme="minorEastAsia"/>
              </w:rPr>
            </w:pPr>
            <w:r w:rsidRPr="58687C23">
              <w:rPr>
                <w:rFonts w:ascii="Calibri" w:eastAsia="Times New Roman" w:hAnsi="Calibri" w:cs="Calibri"/>
                <w:color w:val="000000" w:themeColor="text1"/>
                <w:lang w:eastAsia="en-GB"/>
              </w:rPr>
              <w:t> </w:t>
            </w:r>
            <w:r w:rsidR="6D04A02A" w:rsidRPr="58687C23">
              <w:rPr>
                <w:rFonts w:eastAsiaTheme="minorEastAsia"/>
                <w:color w:val="242424"/>
              </w:rPr>
              <w:t xml:space="preserve"> Some infrastructure scheme also </w:t>
            </w:r>
            <w:proofErr w:type="gramStart"/>
            <w:r w:rsidR="6D04A02A" w:rsidRPr="58687C23">
              <w:rPr>
                <w:rFonts w:eastAsiaTheme="minorEastAsia"/>
                <w:color w:val="242424"/>
              </w:rPr>
              <w:t>have</w:t>
            </w:r>
            <w:proofErr w:type="gramEnd"/>
            <w:r w:rsidR="6D04A02A" w:rsidRPr="58687C23">
              <w:rPr>
                <w:rFonts w:eastAsiaTheme="minorEastAsia"/>
                <w:color w:val="242424"/>
              </w:rPr>
              <w:t xml:space="preserve"> an impact on active travel routes and the national cycle network and these can be closed at short notice. It would be good if TFW as client can </w:t>
            </w:r>
            <w:r w:rsidR="6D04A02A" w:rsidRPr="58687C23">
              <w:rPr>
                <w:rFonts w:eastAsiaTheme="minorEastAsia"/>
                <w:color w:val="242424"/>
              </w:rPr>
              <w:lastRenderedPageBreak/>
              <w:t xml:space="preserve">remind their contractors of their obligations under the active travel act and providing suitable diversions if closures </w:t>
            </w:r>
            <w:proofErr w:type="gramStart"/>
            <w:r w:rsidR="6D04A02A" w:rsidRPr="58687C23">
              <w:rPr>
                <w:rFonts w:eastAsiaTheme="minorEastAsia"/>
                <w:color w:val="242424"/>
              </w:rPr>
              <w:t>have to</w:t>
            </w:r>
            <w:proofErr w:type="gramEnd"/>
            <w:r w:rsidR="6D04A02A" w:rsidRPr="58687C23">
              <w:rPr>
                <w:rFonts w:eastAsiaTheme="minorEastAsia"/>
                <w:color w:val="242424"/>
              </w:rPr>
              <w:t xml:space="preserve"> be made.</w:t>
            </w:r>
          </w:p>
        </w:tc>
        <w:tc>
          <w:tcPr>
            <w:tcW w:w="4240" w:type="dxa"/>
            <w:tcBorders>
              <w:top w:val="nil"/>
              <w:left w:val="nil"/>
              <w:bottom w:val="single" w:sz="4" w:space="0" w:color="auto"/>
              <w:right w:val="single" w:sz="4" w:space="0" w:color="auto"/>
            </w:tcBorders>
            <w:shd w:val="clear" w:color="auto" w:fill="auto"/>
            <w:vAlign w:val="center"/>
            <w:hideMark/>
          </w:tcPr>
          <w:p w14:paraId="11CF168A" w14:textId="77777777" w:rsidR="00EA44F1" w:rsidRPr="00EA44F1" w:rsidRDefault="00EA44F1" w:rsidP="00EA44F1">
            <w:pPr>
              <w:spacing w:after="0" w:line="240" w:lineRule="auto"/>
              <w:rPr>
                <w:rFonts w:ascii="Calibri" w:eastAsia="Times New Roman" w:hAnsi="Calibri" w:cs="Calibri"/>
                <w:color w:val="000000"/>
                <w:lang w:eastAsia="en-GB"/>
              </w:rPr>
            </w:pPr>
            <w:r w:rsidRPr="00EA44F1">
              <w:rPr>
                <w:rFonts w:ascii="Calibri" w:eastAsia="Symbol" w:hAnsi="Calibri" w:cs="Symbol"/>
                <w:color w:val="000000"/>
                <w:lang w:eastAsia="en-GB"/>
              </w:rPr>
              <w:lastRenderedPageBreak/>
              <w:t>James Price and Lewis Brencher agreed to take this query away to investigate further.</w:t>
            </w:r>
          </w:p>
        </w:tc>
        <w:tc>
          <w:tcPr>
            <w:tcW w:w="1880" w:type="dxa"/>
            <w:tcBorders>
              <w:top w:val="nil"/>
              <w:left w:val="nil"/>
              <w:bottom w:val="single" w:sz="4" w:space="0" w:color="auto"/>
              <w:right w:val="single" w:sz="4" w:space="0" w:color="auto"/>
            </w:tcBorders>
            <w:shd w:val="clear" w:color="auto" w:fill="auto"/>
            <w:vAlign w:val="center"/>
            <w:hideMark/>
          </w:tcPr>
          <w:p w14:paraId="50A06FB8" w14:textId="77777777" w:rsidR="00EA44F1" w:rsidRPr="00EA44F1" w:rsidRDefault="00EA44F1" w:rsidP="00EA44F1">
            <w:pPr>
              <w:spacing w:after="0" w:line="240" w:lineRule="auto"/>
              <w:rPr>
                <w:rFonts w:ascii="Calibri" w:eastAsia="Times New Roman" w:hAnsi="Calibri" w:cs="Calibri"/>
                <w:color w:val="000000"/>
                <w:lang w:eastAsia="en-GB"/>
              </w:rPr>
            </w:pPr>
            <w:r w:rsidRPr="00EA44F1">
              <w:rPr>
                <w:rFonts w:ascii="Calibri" w:eastAsia="Times New Roman" w:hAnsi="Calibri" w:cs="Calibri"/>
                <w:color w:val="000000"/>
                <w:lang w:eastAsia="en-GB"/>
              </w:rPr>
              <w:t>Gwyn Smith-</w:t>
            </w:r>
            <w:proofErr w:type="spellStart"/>
            <w:r w:rsidRPr="00EA44F1">
              <w:rPr>
                <w:rFonts w:ascii="Calibri" w:eastAsia="Times New Roman" w:hAnsi="Calibri" w:cs="Calibri"/>
                <w:color w:val="000000"/>
                <w:lang w:eastAsia="en-GB"/>
              </w:rPr>
              <w:t>Sustrains</w:t>
            </w:r>
            <w:proofErr w:type="spellEnd"/>
            <w:r w:rsidRPr="00EA44F1">
              <w:rPr>
                <w:rFonts w:ascii="Calibri" w:eastAsia="Times New Roman" w:hAnsi="Calibri" w:cs="Calibri"/>
                <w:color w:val="000000"/>
                <w:lang w:eastAsia="en-GB"/>
              </w:rPr>
              <w:t xml:space="preserve"> Cymru</w:t>
            </w:r>
          </w:p>
        </w:tc>
        <w:tc>
          <w:tcPr>
            <w:tcW w:w="1640" w:type="dxa"/>
            <w:tcBorders>
              <w:top w:val="nil"/>
              <w:left w:val="nil"/>
              <w:bottom w:val="single" w:sz="4" w:space="0" w:color="auto"/>
              <w:right w:val="single" w:sz="4" w:space="0" w:color="auto"/>
            </w:tcBorders>
            <w:shd w:val="clear" w:color="auto" w:fill="auto"/>
            <w:vAlign w:val="bottom"/>
            <w:hideMark/>
          </w:tcPr>
          <w:p w14:paraId="35EAB98A" w14:textId="77777777" w:rsidR="00EA44F1" w:rsidRPr="00EA44F1" w:rsidRDefault="00EA44F1" w:rsidP="00EA44F1">
            <w:pPr>
              <w:spacing w:after="0" w:line="240" w:lineRule="auto"/>
              <w:rPr>
                <w:rFonts w:ascii="Calibri" w:eastAsia="Times New Roman" w:hAnsi="Calibri" w:cs="Calibri"/>
                <w:color w:val="000000"/>
                <w:lang w:eastAsia="en-GB"/>
              </w:rPr>
            </w:pPr>
            <w:r w:rsidRPr="00EA44F1">
              <w:rPr>
                <w:rFonts w:ascii="Calibri" w:eastAsia="Times New Roman" w:hAnsi="Calibri" w:cs="Calibri"/>
                <w:color w:val="000000"/>
                <w:lang w:eastAsia="en-GB"/>
              </w:rPr>
              <w:t>James Price</w:t>
            </w:r>
            <w:r w:rsidRPr="00EA44F1">
              <w:rPr>
                <w:rFonts w:ascii="Calibri" w:eastAsia="Times New Roman" w:hAnsi="Calibri" w:cs="Calibri"/>
                <w:color w:val="000000"/>
                <w:lang w:eastAsia="en-GB"/>
              </w:rPr>
              <w:br/>
              <w:t>Lewis Brencher</w:t>
            </w:r>
          </w:p>
        </w:tc>
      </w:tr>
      <w:tr w:rsidR="00EA44F1" w:rsidRPr="00EA44F1" w14:paraId="48C6438A" w14:textId="77777777" w:rsidTr="58687C23">
        <w:trPr>
          <w:trHeight w:val="870"/>
        </w:trPr>
        <w:tc>
          <w:tcPr>
            <w:tcW w:w="2754" w:type="dxa"/>
            <w:tcBorders>
              <w:top w:val="nil"/>
              <w:left w:val="single" w:sz="4" w:space="0" w:color="auto"/>
              <w:bottom w:val="single" w:sz="4" w:space="0" w:color="auto"/>
              <w:right w:val="single" w:sz="4" w:space="0" w:color="auto"/>
            </w:tcBorders>
            <w:shd w:val="clear" w:color="auto" w:fill="auto"/>
            <w:vAlign w:val="center"/>
            <w:hideMark/>
          </w:tcPr>
          <w:p w14:paraId="16AC553F" w14:textId="55B07659" w:rsidR="00EA44F1" w:rsidRPr="00EA44F1" w:rsidRDefault="4E7A363A" w:rsidP="58687C23">
            <w:pPr>
              <w:spacing w:after="0" w:line="240" w:lineRule="auto"/>
              <w:rPr>
                <w:rFonts w:ascii="Calibri" w:eastAsia="Times New Roman" w:hAnsi="Calibri" w:cs="Calibri"/>
                <w:color w:val="000000"/>
                <w:lang w:eastAsia="en-GB"/>
              </w:rPr>
            </w:pPr>
            <w:r w:rsidRPr="58687C23">
              <w:rPr>
                <w:rFonts w:ascii="Calibri" w:eastAsia="Symbol" w:hAnsi="Calibri" w:cs="Symbol"/>
                <w:color w:val="000000" w:themeColor="text1"/>
                <w:lang w:eastAsia="en-GB"/>
              </w:rPr>
              <w:t xml:space="preserve">The </w:t>
            </w:r>
            <w:proofErr w:type="spellStart"/>
            <w:r w:rsidRPr="58687C23">
              <w:rPr>
                <w:rFonts w:ascii="Calibri" w:eastAsia="Symbol" w:hAnsi="Calibri" w:cs="Symbol"/>
                <w:color w:val="000000" w:themeColor="text1"/>
                <w:lang w:eastAsia="en-GB"/>
              </w:rPr>
              <w:t>Traws</w:t>
            </w:r>
            <w:proofErr w:type="spellEnd"/>
            <w:r w:rsidRPr="58687C23">
              <w:rPr>
                <w:rFonts w:ascii="Calibri" w:eastAsia="Symbol" w:hAnsi="Calibri" w:cs="Symbol"/>
                <w:color w:val="000000" w:themeColor="text1"/>
                <w:lang w:eastAsia="en-GB"/>
              </w:rPr>
              <w:t xml:space="preserve"> Cymru bus services </w:t>
            </w:r>
            <w:r w:rsidR="4EFF0F46" w:rsidRPr="58687C23">
              <w:rPr>
                <w:rFonts w:ascii="Calibri" w:eastAsia="Symbol" w:hAnsi="Calibri" w:cs="Symbol"/>
                <w:color w:val="000000" w:themeColor="text1"/>
                <w:lang w:eastAsia="en-GB"/>
              </w:rPr>
              <w:t>a</w:t>
            </w:r>
            <w:r w:rsidRPr="58687C23">
              <w:rPr>
                <w:rFonts w:ascii="Calibri" w:eastAsia="Symbol" w:hAnsi="Calibri" w:cs="Symbol"/>
                <w:color w:val="000000" w:themeColor="text1"/>
                <w:lang w:eastAsia="en-GB"/>
              </w:rPr>
              <w:t xml:space="preserve">ren’t clearly visible on the </w:t>
            </w:r>
            <w:proofErr w:type="spellStart"/>
            <w:r w:rsidRPr="58687C23">
              <w:rPr>
                <w:rFonts w:ascii="Calibri" w:eastAsia="Symbol" w:hAnsi="Calibri" w:cs="Symbol"/>
                <w:color w:val="000000" w:themeColor="text1"/>
                <w:lang w:eastAsia="en-GB"/>
              </w:rPr>
              <w:t>TfW</w:t>
            </w:r>
            <w:proofErr w:type="spellEnd"/>
            <w:r w:rsidRPr="58687C23">
              <w:rPr>
                <w:rFonts w:ascii="Calibri" w:eastAsia="Symbol" w:hAnsi="Calibri" w:cs="Symbol"/>
                <w:color w:val="000000" w:themeColor="text1"/>
                <w:lang w:eastAsia="en-GB"/>
              </w:rPr>
              <w:t xml:space="preserve"> website</w:t>
            </w:r>
          </w:p>
        </w:tc>
        <w:tc>
          <w:tcPr>
            <w:tcW w:w="4240" w:type="dxa"/>
            <w:tcBorders>
              <w:top w:val="nil"/>
              <w:left w:val="nil"/>
              <w:bottom w:val="single" w:sz="4" w:space="0" w:color="auto"/>
              <w:right w:val="single" w:sz="4" w:space="0" w:color="auto"/>
            </w:tcBorders>
            <w:shd w:val="clear" w:color="auto" w:fill="auto"/>
            <w:vAlign w:val="center"/>
            <w:hideMark/>
          </w:tcPr>
          <w:p w14:paraId="6C4F0164" w14:textId="1B8D847E" w:rsidR="00EA44F1" w:rsidRPr="00EA44F1" w:rsidRDefault="00EA44F1" w:rsidP="00EA44F1">
            <w:pPr>
              <w:spacing w:after="0" w:line="240" w:lineRule="auto"/>
              <w:rPr>
                <w:rFonts w:ascii="Calibri" w:eastAsia="Times New Roman" w:hAnsi="Calibri" w:cs="Calibri"/>
                <w:color w:val="000000"/>
                <w:lang w:eastAsia="en-GB"/>
              </w:rPr>
            </w:pPr>
            <w:proofErr w:type="spellStart"/>
            <w:r w:rsidRPr="00EA44F1">
              <w:rPr>
                <w:rFonts w:ascii="Calibri" w:eastAsia="Symbol" w:hAnsi="Calibri" w:cs="Symbol"/>
                <w:color w:val="000000"/>
                <w:lang w:eastAsia="en-GB"/>
              </w:rPr>
              <w:t>TfW</w:t>
            </w:r>
            <w:proofErr w:type="spellEnd"/>
            <w:r w:rsidRPr="00EA44F1">
              <w:rPr>
                <w:rFonts w:ascii="Calibri" w:eastAsia="Symbol" w:hAnsi="Calibri" w:cs="Symbol"/>
                <w:color w:val="000000"/>
                <w:lang w:eastAsia="en-GB"/>
              </w:rPr>
              <w:t xml:space="preserve"> will take the website comments away to investigate and correct to make sure the </w:t>
            </w:r>
            <w:proofErr w:type="spellStart"/>
            <w:r w:rsidRPr="00EA44F1">
              <w:rPr>
                <w:rFonts w:ascii="Calibri" w:eastAsia="Symbol" w:hAnsi="Calibri" w:cs="Symbol"/>
                <w:color w:val="000000"/>
                <w:lang w:eastAsia="en-GB"/>
              </w:rPr>
              <w:t>Traws</w:t>
            </w:r>
            <w:proofErr w:type="spellEnd"/>
            <w:r w:rsidR="003E6FC8">
              <w:rPr>
                <w:rFonts w:ascii="Calibri" w:eastAsia="Symbol" w:hAnsi="Calibri" w:cs="Symbol"/>
                <w:color w:val="000000"/>
                <w:lang w:eastAsia="en-GB"/>
              </w:rPr>
              <w:t xml:space="preserve"> </w:t>
            </w:r>
            <w:r w:rsidRPr="00EA44F1">
              <w:rPr>
                <w:rFonts w:ascii="Calibri" w:eastAsia="Symbol" w:hAnsi="Calibri" w:cs="Symbol"/>
                <w:color w:val="000000"/>
                <w:lang w:eastAsia="en-GB"/>
              </w:rPr>
              <w:t>Cymru services are visible.</w:t>
            </w:r>
          </w:p>
        </w:tc>
        <w:tc>
          <w:tcPr>
            <w:tcW w:w="1880" w:type="dxa"/>
            <w:tcBorders>
              <w:top w:val="nil"/>
              <w:left w:val="nil"/>
              <w:bottom w:val="single" w:sz="4" w:space="0" w:color="auto"/>
              <w:right w:val="single" w:sz="4" w:space="0" w:color="auto"/>
            </w:tcBorders>
            <w:shd w:val="clear" w:color="auto" w:fill="auto"/>
            <w:vAlign w:val="center"/>
            <w:hideMark/>
          </w:tcPr>
          <w:p w14:paraId="2DF53950" w14:textId="174E5702" w:rsidR="00EA44F1" w:rsidRPr="00EA44F1" w:rsidRDefault="72FA0044" w:rsidP="58687C23">
            <w:pPr>
              <w:spacing w:after="0" w:line="240" w:lineRule="auto"/>
              <w:rPr>
                <w:rFonts w:ascii="Calibri" w:eastAsia="Symbol" w:hAnsi="Calibri" w:cs="Symbol"/>
                <w:color w:val="000000"/>
                <w:lang w:eastAsia="en-GB"/>
              </w:rPr>
            </w:pPr>
            <w:r w:rsidRPr="58687C23">
              <w:rPr>
                <w:rFonts w:ascii="Calibri" w:eastAsia="Symbol" w:hAnsi="Calibri" w:cs="Symbol"/>
                <w:color w:val="000000" w:themeColor="text1"/>
                <w:lang w:eastAsia="en-GB"/>
              </w:rPr>
              <w:t>Christian Schmidt</w:t>
            </w:r>
          </w:p>
        </w:tc>
        <w:tc>
          <w:tcPr>
            <w:tcW w:w="1640" w:type="dxa"/>
            <w:tcBorders>
              <w:top w:val="nil"/>
              <w:left w:val="nil"/>
              <w:bottom w:val="single" w:sz="4" w:space="0" w:color="auto"/>
              <w:right w:val="single" w:sz="4" w:space="0" w:color="auto"/>
            </w:tcBorders>
            <w:shd w:val="clear" w:color="auto" w:fill="auto"/>
            <w:noWrap/>
            <w:vAlign w:val="bottom"/>
            <w:hideMark/>
          </w:tcPr>
          <w:p w14:paraId="33A47FC4" w14:textId="44DB8156" w:rsidR="00EA44F1" w:rsidRPr="00EA44F1" w:rsidRDefault="72FA0044" w:rsidP="00EA44F1">
            <w:pPr>
              <w:spacing w:after="0" w:line="240" w:lineRule="auto"/>
              <w:rPr>
                <w:rFonts w:ascii="Calibri" w:eastAsia="Times New Roman" w:hAnsi="Calibri" w:cs="Calibri"/>
                <w:color w:val="000000"/>
                <w:lang w:eastAsia="en-GB"/>
              </w:rPr>
            </w:pPr>
            <w:r w:rsidRPr="58687C23">
              <w:rPr>
                <w:rFonts w:ascii="Calibri" w:eastAsia="Times New Roman" w:hAnsi="Calibri" w:cs="Calibri"/>
                <w:color w:val="000000" w:themeColor="text1"/>
                <w:lang w:eastAsia="en-GB"/>
              </w:rPr>
              <w:t>Nichole Sarra</w:t>
            </w:r>
            <w:r w:rsidR="55717124" w:rsidRPr="58687C23">
              <w:rPr>
                <w:rFonts w:ascii="Calibri" w:eastAsia="Times New Roman" w:hAnsi="Calibri" w:cs="Calibri"/>
                <w:color w:val="000000" w:themeColor="text1"/>
                <w:lang w:eastAsia="en-GB"/>
              </w:rPr>
              <w:t> </w:t>
            </w:r>
          </w:p>
        </w:tc>
      </w:tr>
      <w:tr w:rsidR="58687C23" w14:paraId="50F66F80" w14:textId="77777777" w:rsidTr="58687C23">
        <w:trPr>
          <w:trHeight w:val="870"/>
        </w:trPr>
        <w:tc>
          <w:tcPr>
            <w:tcW w:w="2754" w:type="dxa"/>
            <w:tcBorders>
              <w:top w:val="nil"/>
              <w:left w:val="single" w:sz="4" w:space="0" w:color="auto"/>
              <w:bottom w:val="single" w:sz="4" w:space="0" w:color="auto"/>
              <w:right w:val="single" w:sz="4" w:space="0" w:color="auto"/>
            </w:tcBorders>
            <w:shd w:val="clear" w:color="auto" w:fill="auto"/>
            <w:vAlign w:val="center"/>
            <w:hideMark/>
          </w:tcPr>
          <w:p w14:paraId="51581C6E" w14:textId="49E3D0C6" w:rsidR="0DB22D92" w:rsidRDefault="0DB22D92" w:rsidP="58687C23">
            <w:pPr>
              <w:spacing w:line="240" w:lineRule="auto"/>
              <w:rPr>
                <w:rFonts w:ascii="Calibri" w:hAnsi="Calibri" w:cs="Calibri"/>
              </w:rPr>
            </w:pPr>
            <w:r w:rsidRPr="58687C23">
              <w:rPr>
                <w:rFonts w:ascii="Calibri" w:hAnsi="Calibri" w:cs="Calibri"/>
              </w:rPr>
              <w:t>I appreciate service cuts can happen but current information reaching the public is poor and needs to be addressed immediately.</w:t>
            </w:r>
          </w:p>
          <w:p w14:paraId="1271C3A8" w14:textId="7CA2A1CB" w:rsidR="58687C23" w:rsidRDefault="58687C23" w:rsidP="58687C23">
            <w:pPr>
              <w:spacing w:line="240" w:lineRule="auto"/>
              <w:rPr>
                <w:rFonts w:ascii="Calibri" w:eastAsia="Symbol" w:hAnsi="Calibri" w:cs="Symbol"/>
                <w:color w:val="000000" w:themeColor="text1"/>
                <w:lang w:eastAsia="en-GB"/>
              </w:rPr>
            </w:pPr>
          </w:p>
        </w:tc>
        <w:tc>
          <w:tcPr>
            <w:tcW w:w="4240" w:type="dxa"/>
            <w:tcBorders>
              <w:top w:val="nil"/>
              <w:left w:val="nil"/>
              <w:bottom w:val="single" w:sz="4" w:space="0" w:color="auto"/>
              <w:right w:val="single" w:sz="4" w:space="0" w:color="auto"/>
            </w:tcBorders>
            <w:shd w:val="clear" w:color="auto" w:fill="auto"/>
            <w:vAlign w:val="center"/>
            <w:hideMark/>
          </w:tcPr>
          <w:p w14:paraId="66E61DEE" w14:textId="4FB54E5A" w:rsidR="2E33CEDF" w:rsidRDefault="2E33CEDF" w:rsidP="58687C23">
            <w:pPr>
              <w:spacing w:line="240" w:lineRule="auto"/>
              <w:rPr>
                <w:rFonts w:ascii="Calibri" w:hAnsi="Calibri" w:cs="Calibri"/>
              </w:rPr>
            </w:pPr>
            <w:r w:rsidRPr="58687C23">
              <w:rPr>
                <w:rFonts w:ascii="Calibri" w:hAnsi="Calibri" w:cs="Calibri"/>
              </w:rPr>
              <w:t>JP and LB agreed to take this query away to investigate further.</w:t>
            </w:r>
          </w:p>
        </w:tc>
        <w:tc>
          <w:tcPr>
            <w:tcW w:w="1880" w:type="dxa"/>
            <w:tcBorders>
              <w:top w:val="nil"/>
              <w:left w:val="nil"/>
              <w:bottom w:val="single" w:sz="4" w:space="0" w:color="auto"/>
              <w:right w:val="single" w:sz="4" w:space="0" w:color="auto"/>
            </w:tcBorders>
            <w:shd w:val="clear" w:color="auto" w:fill="auto"/>
            <w:vAlign w:val="center"/>
            <w:hideMark/>
          </w:tcPr>
          <w:p w14:paraId="61C731AB" w14:textId="25956006" w:rsidR="106B5CAC" w:rsidRDefault="106B5CAC" w:rsidP="58687C23">
            <w:pPr>
              <w:spacing w:line="240" w:lineRule="auto"/>
              <w:rPr>
                <w:rFonts w:ascii="Calibri" w:eastAsia="Symbol" w:hAnsi="Calibri" w:cs="Symbol"/>
                <w:color w:val="000000" w:themeColor="text1"/>
                <w:lang w:eastAsia="en-GB"/>
              </w:rPr>
            </w:pPr>
            <w:r w:rsidRPr="58687C23">
              <w:rPr>
                <w:rFonts w:ascii="Calibri" w:eastAsia="Symbol" w:hAnsi="Calibri" w:cs="Symbol"/>
                <w:color w:val="000000" w:themeColor="text1"/>
                <w:lang w:eastAsia="en-GB"/>
              </w:rPr>
              <w:t>David Jones</w:t>
            </w:r>
          </w:p>
        </w:tc>
        <w:tc>
          <w:tcPr>
            <w:tcW w:w="1640" w:type="dxa"/>
            <w:tcBorders>
              <w:top w:val="nil"/>
              <w:left w:val="nil"/>
              <w:bottom w:val="single" w:sz="4" w:space="0" w:color="auto"/>
              <w:right w:val="single" w:sz="4" w:space="0" w:color="auto"/>
            </w:tcBorders>
            <w:shd w:val="clear" w:color="auto" w:fill="auto"/>
            <w:noWrap/>
            <w:vAlign w:val="bottom"/>
            <w:hideMark/>
          </w:tcPr>
          <w:p w14:paraId="720D606F" w14:textId="258614D1" w:rsidR="6363A207" w:rsidRDefault="6363A207" w:rsidP="58687C23">
            <w:pPr>
              <w:spacing w:after="0" w:line="240" w:lineRule="auto"/>
              <w:rPr>
                <w:rFonts w:ascii="Calibri" w:eastAsia="Times New Roman" w:hAnsi="Calibri" w:cs="Calibri"/>
                <w:color w:val="000000" w:themeColor="text1"/>
                <w:lang w:eastAsia="en-GB"/>
              </w:rPr>
            </w:pPr>
            <w:r w:rsidRPr="58687C23">
              <w:rPr>
                <w:rFonts w:ascii="Calibri" w:eastAsia="Times New Roman" w:hAnsi="Calibri" w:cs="Calibri"/>
                <w:color w:val="000000" w:themeColor="text1"/>
                <w:lang w:eastAsia="en-GB"/>
              </w:rPr>
              <w:t>James Price / Lewis Brencher</w:t>
            </w:r>
          </w:p>
        </w:tc>
      </w:tr>
    </w:tbl>
    <w:p w14:paraId="4F9979D1" w14:textId="77777777" w:rsidR="00EA44F1" w:rsidRDefault="00EA44F1" w:rsidP="00F149A8">
      <w:pPr>
        <w:rPr>
          <w:rFonts w:ascii="Arial" w:hAnsi="Arial" w:cs="Arial"/>
          <w:sz w:val="24"/>
          <w:szCs w:val="24"/>
        </w:rPr>
      </w:pPr>
    </w:p>
    <w:p w14:paraId="720FC7C7" w14:textId="7E756A14" w:rsidR="009F011B" w:rsidRDefault="009F011B" w:rsidP="009F011B">
      <w:pPr>
        <w:pStyle w:val="Heading2"/>
        <w:rPr>
          <w:rFonts w:ascii="Arial" w:hAnsi="Arial" w:cs="Arial"/>
        </w:rPr>
      </w:pPr>
      <w:r>
        <w:rPr>
          <w:rFonts w:ascii="Arial" w:hAnsi="Arial" w:cs="Arial"/>
        </w:rPr>
        <w:t xml:space="preserve">Next </w:t>
      </w:r>
      <w:r w:rsidR="00E21E9D">
        <w:rPr>
          <w:rFonts w:ascii="Arial" w:hAnsi="Arial" w:cs="Arial"/>
        </w:rPr>
        <w:t>Regional Stakeholder Forum</w:t>
      </w:r>
      <w:r>
        <w:rPr>
          <w:rFonts w:ascii="Arial" w:hAnsi="Arial" w:cs="Arial"/>
        </w:rPr>
        <w:t xml:space="preserve"> </w:t>
      </w:r>
    </w:p>
    <w:p w14:paraId="62700DD5" w14:textId="77777777" w:rsidR="009F011B" w:rsidRPr="00D861C6" w:rsidRDefault="009F011B" w:rsidP="009F011B">
      <w:pPr>
        <w:rPr>
          <w:b/>
          <w:bCs/>
        </w:rPr>
      </w:pPr>
    </w:p>
    <w:p w14:paraId="3BAC85A1" w14:textId="542B682A" w:rsidR="44FA6B73" w:rsidRDefault="44FA6B73" w:rsidP="4368CAF6">
      <w:pPr>
        <w:rPr>
          <w:rFonts w:ascii="Arial" w:hAnsi="Arial" w:cs="Arial"/>
          <w:sz w:val="24"/>
          <w:szCs w:val="24"/>
        </w:rPr>
      </w:pPr>
      <w:r w:rsidRPr="4368CAF6">
        <w:rPr>
          <w:rFonts w:ascii="Arial" w:hAnsi="Arial" w:cs="Arial"/>
          <w:sz w:val="24"/>
          <w:szCs w:val="24"/>
        </w:rPr>
        <w:t>28</w:t>
      </w:r>
      <w:r w:rsidRPr="4368CAF6">
        <w:rPr>
          <w:rFonts w:ascii="Arial" w:hAnsi="Arial" w:cs="Arial"/>
          <w:sz w:val="24"/>
          <w:szCs w:val="24"/>
          <w:vertAlign w:val="superscript"/>
        </w:rPr>
        <w:t>th</w:t>
      </w:r>
      <w:r w:rsidRPr="4368CAF6">
        <w:rPr>
          <w:rFonts w:ascii="Arial" w:hAnsi="Arial" w:cs="Arial"/>
          <w:sz w:val="24"/>
          <w:szCs w:val="24"/>
        </w:rPr>
        <w:t xml:space="preserve"> September 2022 </w:t>
      </w:r>
    </w:p>
    <w:sectPr w:rsidR="44FA6B73" w:rsidSect="0001558F">
      <w:headerReference w:type="default" r:id="rId14"/>
      <w:footerReference w:type="default" r:id="rId15"/>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D59E9" w14:textId="77777777" w:rsidR="00FD32CA" w:rsidRDefault="00FD32CA" w:rsidP="00443CB1">
      <w:pPr>
        <w:spacing w:after="0" w:line="240" w:lineRule="auto"/>
      </w:pPr>
      <w:r>
        <w:separator/>
      </w:r>
    </w:p>
  </w:endnote>
  <w:endnote w:type="continuationSeparator" w:id="0">
    <w:p w14:paraId="26CA8102" w14:textId="77777777" w:rsidR="00FD32CA" w:rsidRDefault="00FD32CA" w:rsidP="00443CB1">
      <w:pPr>
        <w:spacing w:after="0" w:line="240" w:lineRule="auto"/>
      </w:pPr>
      <w:r>
        <w:continuationSeparator/>
      </w:r>
    </w:p>
  </w:endnote>
  <w:endnote w:type="continuationNotice" w:id="1">
    <w:p w14:paraId="134BD715" w14:textId="77777777" w:rsidR="00FD32CA" w:rsidRDefault="00FD32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Segoe UI Semilight"/>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Wales Sans Body">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009F2E29">
    <w:pPr>
      <w:pStyle w:val="Footer"/>
      <w:jc w:val="right"/>
      <w:rPr>
        <w:rFonts w:cstheme="minorHAnsi"/>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774063A7"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proofErr w:type="spellStart"/>
                          <w:r w:rsidR="00671987">
                            <w:rPr>
                              <w:sz w:val="20"/>
                              <w:szCs w:val="20"/>
                            </w:rPr>
                            <w:t>xxxxxx</w:t>
                          </w:r>
                          <w:proofErr w:type="spellEnd"/>
                          <w:r w:rsidR="00240ACB">
                            <w:rPr>
                              <w:sz w:val="20"/>
                              <w:szCs w:val="20"/>
                            </w:rPr>
                            <w:t xml:space="preserve"> </w:t>
                          </w:r>
                          <w:r w:rsidR="00671987">
                            <w:rPr>
                              <w:sz w:val="20"/>
                              <w:szCs w:val="20"/>
                            </w:rPr>
                            <w:t>xxx</w:t>
                          </w:r>
                          <w:r w:rsidR="00240ACB">
                            <w:rPr>
                              <w:sz w:val="20"/>
                              <w:szCs w:val="20"/>
                            </w:rPr>
                            <w:t xml:space="preserve"> </w:t>
                          </w:r>
                          <w:proofErr w:type="spellStart"/>
                          <w:r w:rsidR="00671987">
                            <w:rPr>
                              <w:sz w:val="20"/>
                              <w:szCs w:val="20"/>
                            </w:rPr>
                            <w:t>xxxxxxx</w:t>
                          </w:r>
                          <w:proofErr w:type="spellEnd"/>
                          <w:r w:rsidR="00240ACB">
                            <w:rPr>
                              <w:sz w:val="20"/>
                              <w:szCs w:val="20"/>
                            </w:rPr>
                            <w:t xml:space="preserve"> Regional Stakeholder Forum</w:t>
                          </w:r>
                          <w:r w:rsidR="00F149A8">
                            <w:rPr>
                              <w:sz w:val="20"/>
                              <w:szCs w:val="20"/>
                            </w:rPr>
                            <w:t xml:space="preserve"> </w:t>
                          </w:r>
                          <w:r w:rsidR="00F36D17" w:rsidRPr="00F36D17">
                            <w:rPr>
                              <w:sz w:val="20"/>
                              <w:szCs w:val="20"/>
                            </w:rPr>
                            <w:t xml:space="preserve"> </w:t>
                          </w:r>
                        </w:p>
                        <w:p w14:paraId="4B54FB9A" w14:textId="24C22998" w:rsidR="00767656" w:rsidRPr="00543004" w:rsidRDefault="00DB4763" w:rsidP="0008441C">
                          <w:pPr>
                            <w:spacing w:after="0" w:line="240" w:lineRule="auto"/>
                            <w:rPr>
                              <w:sz w:val="20"/>
                              <w:szCs w:val="20"/>
                            </w:rPr>
                          </w:pPr>
                          <w:r w:rsidRPr="00543004">
                            <w:rPr>
                              <w:b/>
                              <w:sz w:val="20"/>
                              <w:szCs w:val="20"/>
                            </w:rPr>
                            <w:t>Version</w:t>
                          </w:r>
                          <w:r w:rsidR="000918B7" w:rsidRPr="00543004">
                            <w:rPr>
                              <w:b/>
                              <w:sz w:val="20"/>
                              <w:szCs w:val="20"/>
                            </w:rPr>
                            <w:t>:</w:t>
                          </w:r>
                          <w:r w:rsidR="000918B7" w:rsidRPr="00543004">
                            <w:rPr>
                              <w:sz w:val="20"/>
                              <w:szCs w:val="20"/>
                            </w:rPr>
                            <w:t xml:space="preserve"> </w:t>
                          </w:r>
                          <w:r w:rsidR="00671987">
                            <w:rPr>
                              <w:sz w:val="20"/>
                              <w:szCs w:val="20"/>
                            </w:rPr>
                            <w:t>xx</w:t>
                          </w:r>
                          <w:r w:rsidR="00240ACB">
                            <w:rPr>
                              <w:sz w:val="20"/>
                              <w:szCs w:val="20"/>
                            </w:rPr>
                            <w:t xml:space="preserve"> </w:t>
                          </w:r>
                          <w:proofErr w:type="spellStart"/>
                          <w:r w:rsidR="00671987">
                            <w:rPr>
                              <w:sz w:val="20"/>
                              <w:szCs w:val="20"/>
                            </w:rPr>
                            <w:t>xxxxxxx</w:t>
                          </w:r>
                          <w:proofErr w:type="spellEnd"/>
                          <w:r w:rsidR="00F149A8">
                            <w:rPr>
                              <w:sz w:val="20"/>
                              <w:szCs w:val="20"/>
                            </w:rPr>
                            <w:t xml:space="preserve"> 202</w:t>
                          </w:r>
                          <w:r w:rsidR="00240ACB">
                            <w:rPr>
                              <w:sz w:val="20"/>
                              <w:szCs w:val="20"/>
                            </w:rPr>
                            <w:t>1</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774063A7"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proofErr w:type="spellStart"/>
                    <w:r w:rsidR="00671987">
                      <w:rPr>
                        <w:sz w:val="20"/>
                        <w:szCs w:val="20"/>
                      </w:rPr>
                      <w:t>xxxxxx</w:t>
                    </w:r>
                    <w:proofErr w:type="spellEnd"/>
                    <w:r w:rsidR="00240ACB">
                      <w:rPr>
                        <w:sz w:val="20"/>
                        <w:szCs w:val="20"/>
                      </w:rPr>
                      <w:t xml:space="preserve"> </w:t>
                    </w:r>
                    <w:r w:rsidR="00671987">
                      <w:rPr>
                        <w:sz w:val="20"/>
                        <w:szCs w:val="20"/>
                      </w:rPr>
                      <w:t>xxx</w:t>
                    </w:r>
                    <w:r w:rsidR="00240ACB">
                      <w:rPr>
                        <w:sz w:val="20"/>
                        <w:szCs w:val="20"/>
                      </w:rPr>
                      <w:t xml:space="preserve"> </w:t>
                    </w:r>
                    <w:proofErr w:type="spellStart"/>
                    <w:r w:rsidR="00671987">
                      <w:rPr>
                        <w:sz w:val="20"/>
                        <w:szCs w:val="20"/>
                      </w:rPr>
                      <w:t>xxxxxxx</w:t>
                    </w:r>
                    <w:proofErr w:type="spellEnd"/>
                    <w:r w:rsidR="00240ACB">
                      <w:rPr>
                        <w:sz w:val="20"/>
                        <w:szCs w:val="20"/>
                      </w:rPr>
                      <w:t xml:space="preserve"> Regional Stakeholder Forum</w:t>
                    </w:r>
                    <w:r w:rsidR="00F149A8">
                      <w:rPr>
                        <w:sz w:val="20"/>
                        <w:szCs w:val="20"/>
                      </w:rPr>
                      <w:t xml:space="preserve"> </w:t>
                    </w:r>
                    <w:r w:rsidR="00F36D17" w:rsidRPr="00F36D17">
                      <w:rPr>
                        <w:sz w:val="20"/>
                        <w:szCs w:val="20"/>
                      </w:rPr>
                      <w:t xml:space="preserve"> </w:t>
                    </w:r>
                  </w:p>
                  <w:p w14:paraId="4B54FB9A" w14:textId="24C22998" w:rsidR="00767656" w:rsidRPr="00543004" w:rsidRDefault="00DB4763" w:rsidP="0008441C">
                    <w:pPr>
                      <w:spacing w:after="0" w:line="240" w:lineRule="auto"/>
                      <w:rPr>
                        <w:sz w:val="20"/>
                        <w:szCs w:val="20"/>
                      </w:rPr>
                    </w:pPr>
                    <w:r w:rsidRPr="00543004">
                      <w:rPr>
                        <w:b/>
                        <w:sz w:val="20"/>
                        <w:szCs w:val="20"/>
                      </w:rPr>
                      <w:t>Version</w:t>
                    </w:r>
                    <w:r w:rsidR="000918B7" w:rsidRPr="00543004">
                      <w:rPr>
                        <w:b/>
                        <w:sz w:val="20"/>
                        <w:szCs w:val="20"/>
                      </w:rPr>
                      <w:t>:</w:t>
                    </w:r>
                    <w:r w:rsidR="000918B7" w:rsidRPr="00543004">
                      <w:rPr>
                        <w:sz w:val="20"/>
                        <w:szCs w:val="20"/>
                      </w:rPr>
                      <w:t xml:space="preserve"> </w:t>
                    </w:r>
                    <w:r w:rsidR="00671987">
                      <w:rPr>
                        <w:sz w:val="20"/>
                        <w:szCs w:val="20"/>
                      </w:rPr>
                      <w:t>xx</w:t>
                    </w:r>
                    <w:r w:rsidR="00240ACB">
                      <w:rPr>
                        <w:sz w:val="20"/>
                        <w:szCs w:val="20"/>
                      </w:rPr>
                      <w:t xml:space="preserve"> </w:t>
                    </w:r>
                    <w:proofErr w:type="spellStart"/>
                    <w:r w:rsidR="00671987">
                      <w:rPr>
                        <w:sz w:val="20"/>
                        <w:szCs w:val="20"/>
                      </w:rPr>
                      <w:t>xxxxxxx</w:t>
                    </w:r>
                    <w:proofErr w:type="spellEnd"/>
                    <w:r w:rsidR="00F149A8">
                      <w:rPr>
                        <w:sz w:val="20"/>
                        <w:szCs w:val="20"/>
                      </w:rPr>
                      <w:t xml:space="preserve"> 202</w:t>
                    </w:r>
                    <w:r w:rsidR="00240ACB">
                      <w:rPr>
                        <w:sz w:val="20"/>
                        <w:szCs w:val="20"/>
                      </w:rPr>
                      <w:t>1</w:t>
                    </w:r>
                  </w:p>
                  <w:p w14:paraId="2574CCA9" w14:textId="77777777" w:rsidR="00534D5E" w:rsidRDefault="00534D5E"/>
                </w:txbxContent>
              </v:textbox>
              <w10:wrap type="square"/>
            </v:shape>
          </w:pict>
        </mc:Fallback>
      </mc:AlternateContent>
    </w:r>
    <w:r w:rsidR="00954E1F">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04A21D1">
            <v:line id="Straight Connector 13"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213]" strokeweight=".5pt" from="0,-12.8pt" to="506.25pt,-12.8pt" w14:anchorId="02ADA4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v:stroke joinstyle="miter"/>
              <w10:wrap anchorx="page"/>
            </v:line>
          </w:pict>
        </mc:Fallback>
      </mc:AlternateContent>
    </w:r>
    <w:proofErr w:type="spellStart"/>
    <w:r w:rsidR="009F2E29">
      <w:rPr>
        <w:rFonts w:eastAsiaTheme="majorEastAsia" w:cstheme="minorHAnsi"/>
        <w:sz w:val="20"/>
        <w:szCs w:val="20"/>
      </w:rPr>
      <w:t>TfW</w:t>
    </w:r>
    <w:proofErr w:type="spellEnd"/>
    <w:r w:rsidR="009F2E29">
      <w:rPr>
        <w:rFonts w:eastAsiaTheme="majorEastAsia" w:cstheme="minorHAnsi"/>
        <w:sz w:val="20"/>
        <w:szCs w:val="20"/>
      </w:rPr>
      <w:t xml:space="preserve"> </w:t>
    </w:r>
    <w:r w:rsidR="009F2E29" w:rsidRPr="009F2E29">
      <w:rPr>
        <w:rFonts w:eastAsiaTheme="majorEastAsia" w:cstheme="minorHAnsi"/>
        <w:b/>
        <w:color w:val="FF0000"/>
        <w:sz w:val="20"/>
        <w:szCs w:val="20"/>
      </w:rPr>
      <w:t>|</w:t>
    </w:r>
    <w:r w:rsidR="009F2E29">
      <w:rPr>
        <w:rFonts w:eastAsiaTheme="majorEastAsia" w:cstheme="minorHAnsi"/>
        <w:sz w:val="20"/>
        <w:szCs w:val="20"/>
      </w:rPr>
      <w:t xml:space="preserve"> </w:t>
    </w:r>
    <w:r w:rsidR="009F2E29" w:rsidRPr="009F2E29">
      <w:rPr>
        <w:rFonts w:eastAsiaTheme="majorEastAsia" w:cstheme="minorHAnsi"/>
        <w:sz w:val="20"/>
        <w:szCs w:val="20"/>
      </w:rPr>
      <w:t xml:space="preserve">Page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PAGE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1</w:t>
    </w:r>
    <w:r w:rsidR="009F2E29" w:rsidRPr="009F2E29">
      <w:rPr>
        <w:rFonts w:eastAsiaTheme="majorEastAsia" w:cstheme="minorHAnsi"/>
        <w:b/>
        <w:bCs/>
        <w:sz w:val="20"/>
        <w:szCs w:val="20"/>
      </w:rPr>
      <w:fldChar w:fldCharType="end"/>
    </w:r>
    <w:r w:rsidR="009F2E29" w:rsidRPr="009F2E29">
      <w:rPr>
        <w:rFonts w:eastAsiaTheme="majorEastAsia" w:cstheme="minorHAnsi"/>
        <w:sz w:val="20"/>
        <w:szCs w:val="20"/>
      </w:rPr>
      <w:t xml:space="preserve"> of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NUMPAGES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2</w:t>
    </w:r>
    <w:r w:rsidR="009F2E29" w:rsidRP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187C" w14:textId="77777777" w:rsidR="00FD32CA" w:rsidRDefault="00FD32CA" w:rsidP="00443CB1">
      <w:pPr>
        <w:spacing w:after="0" w:line="240" w:lineRule="auto"/>
      </w:pPr>
      <w:r>
        <w:separator/>
      </w:r>
    </w:p>
  </w:footnote>
  <w:footnote w:type="continuationSeparator" w:id="0">
    <w:p w14:paraId="03CCDF2B" w14:textId="77777777" w:rsidR="00FD32CA" w:rsidRDefault="00FD32CA" w:rsidP="00443CB1">
      <w:pPr>
        <w:spacing w:after="0" w:line="240" w:lineRule="auto"/>
      </w:pPr>
      <w:r>
        <w:continuationSeparator/>
      </w:r>
    </w:p>
  </w:footnote>
  <w:footnote w:type="continuationNotice" w:id="1">
    <w:p w14:paraId="688ABB86" w14:textId="77777777" w:rsidR="00FD32CA" w:rsidRDefault="00FD32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sidR="00FF62DA" w:rsidRPr="00712A9F">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430AE"/>
    <w:multiLevelType w:val="multilevel"/>
    <w:tmpl w:val="7A7EDB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6E733EC"/>
    <w:multiLevelType w:val="hybridMultilevel"/>
    <w:tmpl w:val="FB50DB14"/>
    <w:lvl w:ilvl="0" w:tplc="02806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ED2CAA"/>
    <w:multiLevelType w:val="hybridMultilevel"/>
    <w:tmpl w:val="7BAA9E58"/>
    <w:lvl w:ilvl="0" w:tplc="090425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160246"/>
    <w:multiLevelType w:val="hybridMultilevel"/>
    <w:tmpl w:val="C5C8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1762DD"/>
    <w:multiLevelType w:val="hybridMultilevel"/>
    <w:tmpl w:val="041280D2"/>
    <w:lvl w:ilvl="0" w:tplc="90323A3A">
      <w:start w:val="1"/>
      <w:numFmt w:val="bullet"/>
      <w:lvlText w:val=""/>
      <w:lvlJc w:val="left"/>
      <w:pPr>
        <w:tabs>
          <w:tab w:val="num" w:pos="720"/>
        </w:tabs>
        <w:ind w:left="720" w:hanging="360"/>
      </w:pPr>
      <w:rPr>
        <w:rFonts w:ascii="Wingdings" w:hAnsi="Wingdings" w:hint="default"/>
      </w:rPr>
    </w:lvl>
    <w:lvl w:ilvl="1" w:tplc="0C9E63FE" w:tentative="1">
      <w:start w:val="1"/>
      <w:numFmt w:val="bullet"/>
      <w:lvlText w:val=""/>
      <w:lvlJc w:val="left"/>
      <w:pPr>
        <w:tabs>
          <w:tab w:val="num" w:pos="1440"/>
        </w:tabs>
        <w:ind w:left="1440" w:hanging="360"/>
      </w:pPr>
      <w:rPr>
        <w:rFonts w:ascii="Wingdings" w:hAnsi="Wingdings" w:hint="default"/>
      </w:rPr>
    </w:lvl>
    <w:lvl w:ilvl="2" w:tplc="96B64554" w:tentative="1">
      <w:start w:val="1"/>
      <w:numFmt w:val="bullet"/>
      <w:lvlText w:val=""/>
      <w:lvlJc w:val="left"/>
      <w:pPr>
        <w:tabs>
          <w:tab w:val="num" w:pos="2160"/>
        </w:tabs>
        <w:ind w:left="2160" w:hanging="360"/>
      </w:pPr>
      <w:rPr>
        <w:rFonts w:ascii="Wingdings" w:hAnsi="Wingdings" w:hint="default"/>
      </w:rPr>
    </w:lvl>
    <w:lvl w:ilvl="3" w:tplc="F3FE0B3A" w:tentative="1">
      <w:start w:val="1"/>
      <w:numFmt w:val="bullet"/>
      <w:lvlText w:val=""/>
      <w:lvlJc w:val="left"/>
      <w:pPr>
        <w:tabs>
          <w:tab w:val="num" w:pos="2880"/>
        </w:tabs>
        <w:ind w:left="2880" w:hanging="360"/>
      </w:pPr>
      <w:rPr>
        <w:rFonts w:ascii="Wingdings" w:hAnsi="Wingdings" w:hint="default"/>
      </w:rPr>
    </w:lvl>
    <w:lvl w:ilvl="4" w:tplc="0554DF1A" w:tentative="1">
      <w:start w:val="1"/>
      <w:numFmt w:val="bullet"/>
      <w:lvlText w:val=""/>
      <w:lvlJc w:val="left"/>
      <w:pPr>
        <w:tabs>
          <w:tab w:val="num" w:pos="3600"/>
        </w:tabs>
        <w:ind w:left="3600" w:hanging="360"/>
      </w:pPr>
      <w:rPr>
        <w:rFonts w:ascii="Wingdings" w:hAnsi="Wingdings" w:hint="default"/>
      </w:rPr>
    </w:lvl>
    <w:lvl w:ilvl="5" w:tplc="87AC5A74" w:tentative="1">
      <w:start w:val="1"/>
      <w:numFmt w:val="bullet"/>
      <w:lvlText w:val=""/>
      <w:lvlJc w:val="left"/>
      <w:pPr>
        <w:tabs>
          <w:tab w:val="num" w:pos="4320"/>
        </w:tabs>
        <w:ind w:left="4320" w:hanging="360"/>
      </w:pPr>
      <w:rPr>
        <w:rFonts w:ascii="Wingdings" w:hAnsi="Wingdings" w:hint="default"/>
      </w:rPr>
    </w:lvl>
    <w:lvl w:ilvl="6" w:tplc="9E48E03A" w:tentative="1">
      <w:start w:val="1"/>
      <w:numFmt w:val="bullet"/>
      <w:lvlText w:val=""/>
      <w:lvlJc w:val="left"/>
      <w:pPr>
        <w:tabs>
          <w:tab w:val="num" w:pos="5040"/>
        </w:tabs>
        <w:ind w:left="5040" w:hanging="360"/>
      </w:pPr>
      <w:rPr>
        <w:rFonts w:ascii="Wingdings" w:hAnsi="Wingdings" w:hint="default"/>
      </w:rPr>
    </w:lvl>
    <w:lvl w:ilvl="7" w:tplc="B75CCEEC" w:tentative="1">
      <w:start w:val="1"/>
      <w:numFmt w:val="bullet"/>
      <w:lvlText w:val=""/>
      <w:lvlJc w:val="left"/>
      <w:pPr>
        <w:tabs>
          <w:tab w:val="num" w:pos="5760"/>
        </w:tabs>
        <w:ind w:left="5760" w:hanging="360"/>
      </w:pPr>
      <w:rPr>
        <w:rFonts w:ascii="Wingdings" w:hAnsi="Wingdings" w:hint="default"/>
      </w:rPr>
    </w:lvl>
    <w:lvl w:ilvl="8" w:tplc="CD4A351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4C2A2E"/>
    <w:multiLevelType w:val="hybridMultilevel"/>
    <w:tmpl w:val="5FEEACB2"/>
    <w:lvl w:ilvl="0" w:tplc="D20A43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613E6"/>
    <w:multiLevelType w:val="hybridMultilevel"/>
    <w:tmpl w:val="C66E196A"/>
    <w:lvl w:ilvl="0" w:tplc="1638D9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F60380"/>
    <w:multiLevelType w:val="hybridMultilevel"/>
    <w:tmpl w:val="EEB8C1DE"/>
    <w:lvl w:ilvl="0" w:tplc="1F427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60E5215"/>
    <w:multiLevelType w:val="hybridMultilevel"/>
    <w:tmpl w:val="15B8A100"/>
    <w:lvl w:ilvl="0" w:tplc="F66AF4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D656AD"/>
    <w:multiLevelType w:val="hybridMultilevel"/>
    <w:tmpl w:val="2EB432C6"/>
    <w:lvl w:ilvl="0" w:tplc="2AFED4C0">
      <w:start w:val="1"/>
      <w:numFmt w:val="bullet"/>
      <w:lvlText w:val=""/>
      <w:lvlJc w:val="left"/>
      <w:pPr>
        <w:ind w:left="720" w:hanging="360"/>
      </w:pPr>
      <w:rPr>
        <w:rFonts w:ascii="Symbol" w:hAnsi="Symbol" w:hint="default"/>
      </w:rPr>
    </w:lvl>
    <w:lvl w:ilvl="1" w:tplc="74DCA0B0">
      <w:start w:val="1"/>
      <w:numFmt w:val="bullet"/>
      <w:lvlText w:val="o"/>
      <w:lvlJc w:val="left"/>
      <w:pPr>
        <w:ind w:left="1440" w:hanging="360"/>
      </w:pPr>
      <w:rPr>
        <w:rFonts w:ascii="Courier New" w:hAnsi="Courier New" w:hint="default"/>
      </w:rPr>
    </w:lvl>
    <w:lvl w:ilvl="2" w:tplc="0B4CD402">
      <w:start w:val="1"/>
      <w:numFmt w:val="bullet"/>
      <w:lvlText w:val=""/>
      <w:lvlJc w:val="left"/>
      <w:pPr>
        <w:ind w:left="2160" w:hanging="360"/>
      </w:pPr>
      <w:rPr>
        <w:rFonts w:ascii="Wingdings" w:hAnsi="Wingdings" w:hint="default"/>
      </w:rPr>
    </w:lvl>
    <w:lvl w:ilvl="3" w:tplc="0C789B46">
      <w:start w:val="1"/>
      <w:numFmt w:val="bullet"/>
      <w:lvlText w:val=""/>
      <w:lvlJc w:val="left"/>
      <w:pPr>
        <w:ind w:left="2880" w:hanging="360"/>
      </w:pPr>
      <w:rPr>
        <w:rFonts w:ascii="Symbol" w:hAnsi="Symbol" w:hint="default"/>
      </w:rPr>
    </w:lvl>
    <w:lvl w:ilvl="4" w:tplc="705861D6">
      <w:start w:val="1"/>
      <w:numFmt w:val="bullet"/>
      <w:lvlText w:val="o"/>
      <w:lvlJc w:val="left"/>
      <w:pPr>
        <w:ind w:left="3600" w:hanging="360"/>
      </w:pPr>
      <w:rPr>
        <w:rFonts w:ascii="Courier New" w:hAnsi="Courier New" w:hint="default"/>
      </w:rPr>
    </w:lvl>
    <w:lvl w:ilvl="5" w:tplc="D6CAA818">
      <w:start w:val="1"/>
      <w:numFmt w:val="bullet"/>
      <w:lvlText w:val=""/>
      <w:lvlJc w:val="left"/>
      <w:pPr>
        <w:ind w:left="4320" w:hanging="360"/>
      </w:pPr>
      <w:rPr>
        <w:rFonts w:ascii="Wingdings" w:hAnsi="Wingdings" w:hint="default"/>
      </w:rPr>
    </w:lvl>
    <w:lvl w:ilvl="6" w:tplc="096E4092">
      <w:start w:val="1"/>
      <w:numFmt w:val="bullet"/>
      <w:lvlText w:val=""/>
      <w:lvlJc w:val="left"/>
      <w:pPr>
        <w:ind w:left="5040" w:hanging="360"/>
      </w:pPr>
      <w:rPr>
        <w:rFonts w:ascii="Symbol" w:hAnsi="Symbol" w:hint="default"/>
      </w:rPr>
    </w:lvl>
    <w:lvl w:ilvl="7" w:tplc="A0E84F34">
      <w:start w:val="1"/>
      <w:numFmt w:val="bullet"/>
      <w:lvlText w:val="o"/>
      <w:lvlJc w:val="left"/>
      <w:pPr>
        <w:ind w:left="5760" w:hanging="360"/>
      </w:pPr>
      <w:rPr>
        <w:rFonts w:ascii="Courier New" w:hAnsi="Courier New" w:hint="default"/>
      </w:rPr>
    </w:lvl>
    <w:lvl w:ilvl="8" w:tplc="CD105F4A">
      <w:start w:val="1"/>
      <w:numFmt w:val="bullet"/>
      <w:lvlText w:val=""/>
      <w:lvlJc w:val="left"/>
      <w:pPr>
        <w:ind w:left="6480" w:hanging="360"/>
      </w:pPr>
      <w:rPr>
        <w:rFonts w:ascii="Wingdings" w:hAnsi="Wingdings" w:hint="default"/>
      </w:rPr>
    </w:lvl>
  </w:abstractNum>
  <w:num w:numId="1" w16cid:durableId="861431438">
    <w:abstractNumId w:val="24"/>
  </w:num>
  <w:num w:numId="2" w16cid:durableId="2115710722">
    <w:abstractNumId w:val="13"/>
  </w:num>
  <w:num w:numId="3" w16cid:durableId="948045895">
    <w:abstractNumId w:val="10"/>
  </w:num>
  <w:num w:numId="4" w16cid:durableId="1654139192">
    <w:abstractNumId w:val="22"/>
  </w:num>
  <w:num w:numId="5" w16cid:durableId="1530753751">
    <w:abstractNumId w:val="3"/>
  </w:num>
  <w:num w:numId="6" w16cid:durableId="1554735392">
    <w:abstractNumId w:val="7"/>
  </w:num>
  <w:num w:numId="7" w16cid:durableId="1561210300">
    <w:abstractNumId w:val="20"/>
  </w:num>
  <w:num w:numId="8" w16cid:durableId="616715470">
    <w:abstractNumId w:val="8"/>
  </w:num>
  <w:num w:numId="9" w16cid:durableId="1139608941">
    <w:abstractNumId w:val="9"/>
  </w:num>
  <w:num w:numId="10" w16cid:durableId="1307129255">
    <w:abstractNumId w:val="21"/>
  </w:num>
  <w:num w:numId="11" w16cid:durableId="1832329109">
    <w:abstractNumId w:val="19"/>
  </w:num>
  <w:num w:numId="12" w16cid:durableId="1267807612">
    <w:abstractNumId w:val="0"/>
  </w:num>
  <w:num w:numId="13" w16cid:durableId="1229002605">
    <w:abstractNumId w:val="4"/>
  </w:num>
  <w:num w:numId="14" w16cid:durableId="1529951124">
    <w:abstractNumId w:val="2"/>
  </w:num>
  <w:num w:numId="15" w16cid:durableId="654183682">
    <w:abstractNumId w:val="16"/>
  </w:num>
  <w:num w:numId="16" w16cid:durableId="2082831659">
    <w:abstractNumId w:val="1"/>
  </w:num>
  <w:num w:numId="17" w16cid:durableId="300767079">
    <w:abstractNumId w:val="6"/>
  </w:num>
  <w:num w:numId="18" w16cid:durableId="1412971941">
    <w:abstractNumId w:val="17"/>
  </w:num>
  <w:num w:numId="19" w16cid:durableId="1731690176">
    <w:abstractNumId w:val="11"/>
  </w:num>
  <w:num w:numId="20" w16cid:durableId="1357385787">
    <w:abstractNumId w:val="18"/>
  </w:num>
  <w:num w:numId="21" w16cid:durableId="1983921275">
    <w:abstractNumId w:val="15"/>
  </w:num>
  <w:num w:numId="22" w16cid:durableId="2089426382">
    <w:abstractNumId w:val="23"/>
  </w:num>
  <w:num w:numId="23" w16cid:durableId="514735242">
    <w:abstractNumId w:val="14"/>
  </w:num>
  <w:num w:numId="24" w16cid:durableId="981077476">
    <w:abstractNumId w:val="5"/>
  </w:num>
  <w:num w:numId="25" w16cid:durableId="5531243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56D0"/>
    <w:rsid w:val="00005CA1"/>
    <w:rsid w:val="00006A8F"/>
    <w:rsid w:val="00011767"/>
    <w:rsid w:val="00011DC6"/>
    <w:rsid w:val="0001211E"/>
    <w:rsid w:val="00013EEC"/>
    <w:rsid w:val="0001558F"/>
    <w:rsid w:val="00026AFA"/>
    <w:rsid w:val="000346F0"/>
    <w:rsid w:val="000439CE"/>
    <w:rsid w:val="00045318"/>
    <w:rsid w:val="00053EFE"/>
    <w:rsid w:val="000670C4"/>
    <w:rsid w:val="0006BCF3"/>
    <w:rsid w:val="0007282C"/>
    <w:rsid w:val="00084081"/>
    <w:rsid w:val="0008441C"/>
    <w:rsid w:val="000848B2"/>
    <w:rsid w:val="00084C44"/>
    <w:rsid w:val="00084F99"/>
    <w:rsid w:val="000862D0"/>
    <w:rsid w:val="000875FA"/>
    <w:rsid w:val="00090C50"/>
    <w:rsid w:val="000918B7"/>
    <w:rsid w:val="00092A40"/>
    <w:rsid w:val="000A09C2"/>
    <w:rsid w:val="000A2540"/>
    <w:rsid w:val="000B176F"/>
    <w:rsid w:val="000C14AD"/>
    <w:rsid w:val="000C2FAD"/>
    <w:rsid w:val="000C4130"/>
    <w:rsid w:val="000E03D4"/>
    <w:rsid w:val="000E1F50"/>
    <w:rsid w:val="000E2FF0"/>
    <w:rsid w:val="000E3687"/>
    <w:rsid w:val="000E3EBD"/>
    <w:rsid w:val="000E4518"/>
    <w:rsid w:val="000F16C5"/>
    <w:rsid w:val="000F36A8"/>
    <w:rsid w:val="0010106F"/>
    <w:rsid w:val="0011031F"/>
    <w:rsid w:val="00110527"/>
    <w:rsid w:val="00110E29"/>
    <w:rsid w:val="0011429E"/>
    <w:rsid w:val="00115BD7"/>
    <w:rsid w:val="00115DCF"/>
    <w:rsid w:val="001225C1"/>
    <w:rsid w:val="001272ED"/>
    <w:rsid w:val="00133DD5"/>
    <w:rsid w:val="001376F1"/>
    <w:rsid w:val="00137ED2"/>
    <w:rsid w:val="001407A0"/>
    <w:rsid w:val="0014153B"/>
    <w:rsid w:val="001422AC"/>
    <w:rsid w:val="0014584D"/>
    <w:rsid w:val="00146637"/>
    <w:rsid w:val="00146CFC"/>
    <w:rsid w:val="00151E54"/>
    <w:rsid w:val="00152E3B"/>
    <w:rsid w:val="001536F1"/>
    <w:rsid w:val="00163EAA"/>
    <w:rsid w:val="0017169F"/>
    <w:rsid w:val="00171D0E"/>
    <w:rsid w:val="00173E67"/>
    <w:rsid w:val="001751A4"/>
    <w:rsid w:val="00180525"/>
    <w:rsid w:val="00180D13"/>
    <w:rsid w:val="00181CDE"/>
    <w:rsid w:val="0018207E"/>
    <w:rsid w:val="00187198"/>
    <w:rsid w:val="0019131D"/>
    <w:rsid w:val="001937E6"/>
    <w:rsid w:val="00194370"/>
    <w:rsid w:val="00194EA5"/>
    <w:rsid w:val="00196B74"/>
    <w:rsid w:val="001975BF"/>
    <w:rsid w:val="00197D28"/>
    <w:rsid w:val="001A243E"/>
    <w:rsid w:val="001A492E"/>
    <w:rsid w:val="001A4CE8"/>
    <w:rsid w:val="001A4FD6"/>
    <w:rsid w:val="001A5347"/>
    <w:rsid w:val="001A7674"/>
    <w:rsid w:val="001B365F"/>
    <w:rsid w:val="001B674C"/>
    <w:rsid w:val="001C1358"/>
    <w:rsid w:val="001C1370"/>
    <w:rsid w:val="001C19BB"/>
    <w:rsid w:val="001C28F5"/>
    <w:rsid w:val="001D2062"/>
    <w:rsid w:val="001D27E6"/>
    <w:rsid w:val="001D48CE"/>
    <w:rsid w:val="001E1CB5"/>
    <w:rsid w:val="001E2291"/>
    <w:rsid w:val="001E6584"/>
    <w:rsid w:val="001E7297"/>
    <w:rsid w:val="001F0C5C"/>
    <w:rsid w:val="001F1741"/>
    <w:rsid w:val="001F64E9"/>
    <w:rsid w:val="001F69CC"/>
    <w:rsid w:val="0020204F"/>
    <w:rsid w:val="00210F05"/>
    <w:rsid w:val="0021101B"/>
    <w:rsid w:val="00211C5B"/>
    <w:rsid w:val="00211CE6"/>
    <w:rsid w:val="00213300"/>
    <w:rsid w:val="00215B59"/>
    <w:rsid w:val="002219BD"/>
    <w:rsid w:val="00222FE2"/>
    <w:rsid w:val="00234B64"/>
    <w:rsid w:val="002362EB"/>
    <w:rsid w:val="00237625"/>
    <w:rsid w:val="00240059"/>
    <w:rsid w:val="00240ACB"/>
    <w:rsid w:val="00240BAE"/>
    <w:rsid w:val="00240E5D"/>
    <w:rsid w:val="0025184A"/>
    <w:rsid w:val="00251C8F"/>
    <w:rsid w:val="0025558D"/>
    <w:rsid w:val="00256132"/>
    <w:rsid w:val="00256540"/>
    <w:rsid w:val="00256C43"/>
    <w:rsid w:val="0026298F"/>
    <w:rsid w:val="0026511E"/>
    <w:rsid w:val="0027043E"/>
    <w:rsid w:val="00271296"/>
    <w:rsid w:val="00271763"/>
    <w:rsid w:val="002721A0"/>
    <w:rsid w:val="00273BD5"/>
    <w:rsid w:val="0027588F"/>
    <w:rsid w:val="002772BA"/>
    <w:rsid w:val="00281A5D"/>
    <w:rsid w:val="00291969"/>
    <w:rsid w:val="0029462B"/>
    <w:rsid w:val="002A01A7"/>
    <w:rsid w:val="002A12FC"/>
    <w:rsid w:val="002A14ED"/>
    <w:rsid w:val="002A69BD"/>
    <w:rsid w:val="002B118C"/>
    <w:rsid w:val="002B4440"/>
    <w:rsid w:val="002B5B11"/>
    <w:rsid w:val="002B7EBE"/>
    <w:rsid w:val="002C23A2"/>
    <w:rsid w:val="002C40C3"/>
    <w:rsid w:val="002D3C5D"/>
    <w:rsid w:val="002D58F8"/>
    <w:rsid w:val="002D6AEB"/>
    <w:rsid w:val="002D77FE"/>
    <w:rsid w:val="002E13C5"/>
    <w:rsid w:val="002E1D28"/>
    <w:rsid w:val="002E2364"/>
    <w:rsid w:val="002F0548"/>
    <w:rsid w:val="002F12AB"/>
    <w:rsid w:val="002F31CD"/>
    <w:rsid w:val="002F32AA"/>
    <w:rsid w:val="002F3A28"/>
    <w:rsid w:val="002F3E87"/>
    <w:rsid w:val="002F456B"/>
    <w:rsid w:val="002F7301"/>
    <w:rsid w:val="002F7C83"/>
    <w:rsid w:val="003021E8"/>
    <w:rsid w:val="00305BDF"/>
    <w:rsid w:val="00306972"/>
    <w:rsid w:val="00310765"/>
    <w:rsid w:val="003110CF"/>
    <w:rsid w:val="00311786"/>
    <w:rsid w:val="0031222D"/>
    <w:rsid w:val="00312A40"/>
    <w:rsid w:val="003147AA"/>
    <w:rsid w:val="00315F5D"/>
    <w:rsid w:val="00321BC7"/>
    <w:rsid w:val="00325CFC"/>
    <w:rsid w:val="00333B2B"/>
    <w:rsid w:val="003529BE"/>
    <w:rsid w:val="00352A18"/>
    <w:rsid w:val="0035589B"/>
    <w:rsid w:val="003570A8"/>
    <w:rsid w:val="00362CD9"/>
    <w:rsid w:val="003639CE"/>
    <w:rsid w:val="003661DC"/>
    <w:rsid w:val="00373A80"/>
    <w:rsid w:val="00374329"/>
    <w:rsid w:val="00374A6A"/>
    <w:rsid w:val="00377418"/>
    <w:rsid w:val="00377A4F"/>
    <w:rsid w:val="00382F18"/>
    <w:rsid w:val="00383654"/>
    <w:rsid w:val="003903BF"/>
    <w:rsid w:val="00394E68"/>
    <w:rsid w:val="003A243E"/>
    <w:rsid w:val="003A3B18"/>
    <w:rsid w:val="003A5217"/>
    <w:rsid w:val="003A663C"/>
    <w:rsid w:val="003B0F53"/>
    <w:rsid w:val="003B5829"/>
    <w:rsid w:val="003B73C1"/>
    <w:rsid w:val="003C03A4"/>
    <w:rsid w:val="003C0D4F"/>
    <w:rsid w:val="003C1B64"/>
    <w:rsid w:val="003D4BEE"/>
    <w:rsid w:val="003E04B3"/>
    <w:rsid w:val="003E15DA"/>
    <w:rsid w:val="003E3BDD"/>
    <w:rsid w:val="003E3F31"/>
    <w:rsid w:val="003E6796"/>
    <w:rsid w:val="003E6FC8"/>
    <w:rsid w:val="003E7BDB"/>
    <w:rsid w:val="003F664F"/>
    <w:rsid w:val="003F760E"/>
    <w:rsid w:val="00401053"/>
    <w:rsid w:val="004035C9"/>
    <w:rsid w:val="00404F69"/>
    <w:rsid w:val="004051E1"/>
    <w:rsid w:val="00406781"/>
    <w:rsid w:val="00407FA8"/>
    <w:rsid w:val="004106CC"/>
    <w:rsid w:val="0041096D"/>
    <w:rsid w:val="00413E60"/>
    <w:rsid w:val="00414DBC"/>
    <w:rsid w:val="00417A31"/>
    <w:rsid w:val="004236F1"/>
    <w:rsid w:val="004268C0"/>
    <w:rsid w:val="00432854"/>
    <w:rsid w:val="00441A1E"/>
    <w:rsid w:val="00443CB1"/>
    <w:rsid w:val="00446499"/>
    <w:rsid w:val="00450888"/>
    <w:rsid w:val="00451685"/>
    <w:rsid w:val="00454CD8"/>
    <w:rsid w:val="004579A9"/>
    <w:rsid w:val="00460998"/>
    <w:rsid w:val="00460E93"/>
    <w:rsid w:val="004632FB"/>
    <w:rsid w:val="00464590"/>
    <w:rsid w:val="00465202"/>
    <w:rsid w:val="004662F1"/>
    <w:rsid w:val="004725BA"/>
    <w:rsid w:val="00474972"/>
    <w:rsid w:val="004749A7"/>
    <w:rsid w:val="0048086D"/>
    <w:rsid w:val="004828A8"/>
    <w:rsid w:val="00483158"/>
    <w:rsid w:val="00483C79"/>
    <w:rsid w:val="00484D6B"/>
    <w:rsid w:val="00486876"/>
    <w:rsid w:val="00486B09"/>
    <w:rsid w:val="00487624"/>
    <w:rsid w:val="00491618"/>
    <w:rsid w:val="00497164"/>
    <w:rsid w:val="004A2804"/>
    <w:rsid w:val="004A3B96"/>
    <w:rsid w:val="004A4F62"/>
    <w:rsid w:val="004A50B5"/>
    <w:rsid w:val="004A51E6"/>
    <w:rsid w:val="004B7753"/>
    <w:rsid w:val="004C3F34"/>
    <w:rsid w:val="004D07E3"/>
    <w:rsid w:val="004D14C9"/>
    <w:rsid w:val="004D3C46"/>
    <w:rsid w:val="004D4AEF"/>
    <w:rsid w:val="004D5DF9"/>
    <w:rsid w:val="004E332C"/>
    <w:rsid w:val="004E4AA9"/>
    <w:rsid w:val="004E5D3D"/>
    <w:rsid w:val="004E5DB0"/>
    <w:rsid w:val="004E5F18"/>
    <w:rsid w:val="004E713A"/>
    <w:rsid w:val="004F206A"/>
    <w:rsid w:val="004F3F40"/>
    <w:rsid w:val="004F4605"/>
    <w:rsid w:val="004F4AC6"/>
    <w:rsid w:val="004F55E5"/>
    <w:rsid w:val="004F55FD"/>
    <w:rsid w:val="004F7E10"/>
    <w:rsid w:val="00500558"/>
    <w:rsid w:val="00501744"/>
    <w:rsid w:val="00502D26"/>
    <w:rsid w:val="00503A3B"/>
    <w:rsid w:val="00503CD9"/>
    <w:rsid w:val="0050432B"/>
    <w:rsid w:val="005068AC"/>
    <w:rsid w:val="00510695"/>
    <w:rsid w:val="00511B35"/>
    <w:rsid w:val="00520451"/>
    <w:rsid w:val="0052224D"/>
    <w:rsid w:val="00524E43"/>
    <w:rsid w:val="005256FF"/>
    <w:rsid w:val="0052721D"/>
    <w:rsid w:val="00527F45"/>
    <w:rsid w:val="00534638"/>
    <w:rsid w:val="00534D5E"/>
    <w:rsid w:val="0053516D"/>
    <w:rsid w:val="0054070E"/>
    <w:rsid w:val="00543004"/>
    <w:rsid w:val="00546A6D"/>
    <w:rsid w:val="00546E03"/>
    <w:rsid w:val="00551148"/>
    <w:rsid w:val="0055691A"/>
    <w:rsid w:val="00564116"/>
    <w:rsid w:val="0057066C"/>
    <w:rsid w:val="00570C62"/>
    <w:rsid w:val="00570E28"/>
    <w:rsid w:val="00572AAA"/>
    <w:rsid w:val="00573F52"/>
    <w:rsid w:val="00574596"/>
    <w:rsid w:val="0057657F"/>
    <w:rsid w:val="0058004D"/>
    <w:rsid w:val="00581D4B"/>
    <w:rsid w:val="005824EF"/>
    <w:rsid w:val="00583694"/>
    <w:rsid w:val="00585540"/>
    <w:rsid w:val="005864F4"/>
    <w:rsid w:val="00592501"/>
    <w:rsid w:val="00593775"/>
    <w:rsid w:val="00595058"/>
    <w:rsid w:val="005962C3"/>
    <w:rsid w:val="00596C06"/>
    <w:rsid w:val="00597435"/>
    <w:rsid w:val="005A1DC2"/>
    <w:rsid w:val="005A3413"/>
    <w:rsid w:val="005A468B"/>
    <w:rsid w:val="005A63D3"/>
    <w:rsid w:val="005A7E30"/>
    <w:rsid w:val="005B7D52"/>
    <w:rsid w:val="005C1D52"/>
    <w:rsid w:val="005C2AED"/>
    <w:rsid w:val="005C2C54"/>
    <w:rsid w:val="005C2D6A"/>
    <w:rsid w:val="005C4AF5"/>
    <w:rsid w:val="005C62D4"/>
    <w:rsid w:val="005C7C4F"/>
    <w:rsid w:val="005D341E"/>
    <w:rsid w:val="005D4B36"/>
    <w:rsid w:val="005E04D3"/>
    <w:rsid w:val="005E1578"/>
    <w:rsid w:val="005E2E00"/>
    <w:rsid w:val="005E6DC0"/>
    <w:rsid w:val="005E7811"/>
    <w:rsid w:val="005F03E5"/>
    <w:rsid w:val="005F0483"/>
    <w:rsid w:val="005F1637"/>
    <w:rsid w:val="005F1F8D"/>
    <w:rsid w:val="005F5D65"/>
    <w:rsid w:val="005F5DC4"/>
    <w:rsid w:val="005F5DF0"/>
    <w:rsid w:val="006011F4"/>
    <w:rsid w:val="006013E9"/>
    <w:rsid w:val="00602966"/>
    <w:rsid w:val="006035FC"/>
    <w:rsid w:val="00604291"/>
    <w:rsid w:val="006064FC"/>
    <w:rsid w:val="00607707"/>
    <w:rsid w:val="006115C9"/>
    <w:rsid w:val="00612751"/>
    <w:rsid w:val="0061361E"/>
    <w:rsid w:val="00615F2E"/>
    <w:rsid w:val="00617907"/>
    <w:rsid w:val="00620FAF"/>
    <w:rsid w:val="006255BF"/>
    <w:rsid w:val="00627264"/>
    <w:rsid w:val="006310BE"/>
    <w:rsid w:val="0063112D"/>
    <w:rsid w:val="00631C1C"/>
    <w:rsid w:val="00635B0F"/>
    <w:rsid w:val="00636116"/>
    <w:rsid w:val="00640D52"/>
    <w:rsid w:val="00641608"/>
    <w:rsid w:val="00642793"/>
    <w:rsid w:val="00642C75"/>
    <w:rsid w:val="006455A1"/>
    <w:rsid w:val="00651435"/>
    <w:rsid w:val="00651495"/>
    <w:rsid w:val="0065424B"/>
    <w:rsid w:val="00654254"/>
    <w:rsid w:val="00654630"/>
    <w:rsid w:val="0066721F"/>
    <w:rsid w:val="00671987"/>
    <w:rsid w:val="00671D3B"/>
    <w:rsid w:val="00672F88"/>
    <w:rsid w:val="00673686"/>
    <w:rsid w:val="00680992"/>
    <w:rsid w:val="00680F85"/>
    <w:rsid w:val="00684CAF"/>
    <w:rsid w:val="0068580B"/>
    <w:rsid w:val="006858B5"/>
    <w:rsid w:val="0068621E"/>
    <w:rsid w:val="00687663"/>
    <w:rsid w:val="006878D9"/>
    <w:rsid w:val="00690455"/>
    <w:rsid w:val="0069450E"/>
    <w:rsid w:val="006A05DA"/>
    <w:rsid w:val="006A0D58"/>
    <w:rsid w:val="006A21C7"/>
    <w:rsid w:val="006A2467"/>
    <w:rsid w:val="006A3FEF"/>
    <w:rsid w:val="006B36C2"/>
    <w:rsid w:val="006B65B4"/>
    <w:rsid w:val="006B6D63"/>
    <w:rsid w:val="006B6ECE"/>
    <w:rsid w:val="006B7048"/>
    <w:rsid w:val="006B7186"/>
    <w:rsid w:val="006B742E"/>
    <w:rsid w:val="006C1D8D"/>
    <w:rsid w:val="006C1D95"/>
    <w:rsid w:val="006C57F0"/>
    <w:rsid w:val="006C7785"/>
    <w:rsid w:val="006C7A83"/>
    <w:rsid w:val="006D4DFA"/>
    <w:rsid w:val="006D64A0"/>
    <w:rsid w:val="006E5965"/>
    <w:rsid w:val="006E7391"/>
    <w:rsid w:val="006F0BBD"/>
    <w:rsid w:val="006F49D4"/>
    <w:rsid w:val="006F7450"/>
    <w:rsid w:val="006F7487"/>
    <w:rsid w:val="00702B8E"/>
    <w:rsid w:val="007036BA"/>
    <w:rsid w:val="007039CA"/>
    <w:rsid w:val="00704FED"/>
    <w:rsid w:val="007053F8"/>
    <w:rsid w:val="00705434"/>
    <w:rsid w:val="00711728"/>
    <w:rsid w:val="00714029"/>
    <w:rsid w:val="00714279"/>
    <w:rsid w:val="00717517"/>
    <w:rsid w:val="00717B57"/>
    <w:rsid w:val="007203A4"/>
    <w:rsid w:val="00724581"/>
    <w:rsid w:val="00727A2C"/>
    <w:rsid w:val="00727F1A"/>
    <w:rsid w:val="00731FD4"/>
    <w:rsid w:val="007359CE"/>
    <w:rsid w:val="007453BA"/>
    <w:rsid w:val="00746898"/>
    <w:rsid w:val="007573D5"/>
    <w:rsid w:val="00760DCB"/>
    <w:rsid w:val="00763038"/>
    <w:rsid w:val="00765CB2"/>
    <w:rsid w:val="00767656"/>
    <w:rsid w:val="007678E7"/>
    <w:rsid w:val="007705B0"/>
    <w:rsid w:val="00771F14"/>
    <w:rsid w:val="007757CD"/>
    <w:rsid w:val="007770D7"/>
    <w:rsid w:val="00781700"/>
    <w:rsid w:val="0078797B"/>
    <w:rsid w:val="00791110"/>
    <w:rsid w:val="00794C3C"/>
    <w:rsid w:val="0079682F"/>
    <w:rsid w:val="0079741E"/>
    <w:rsid w:val="007A1F6D"/>
    <w:rsid w:val="007A56D1"/>
    <w:rsid w:val="007A5DEB"/>
    <w:rsid w:val="007A73A4"/>
    <w:rsid w:val="007A7BCD"/>
    <w:rsid w:val="007B29A6"/>
    <w:rsid w:val="007B3026"/>
    <w:rsid w:val="007B5A95"/>
    <w:rsid w:val="007B6309"/>
    <w:rsid w:val="007B6FDC"/>
    <w:rsid w:val="007C1560"/>
    <w:rsid w:val="007C16A1"/>
    <w:rsid w:val="007C51FB"/>
    <w:rsid w:val="007C5458"/>
    <w:rsid w:val="007C61DC"/>
    <w:rsid w:val="007D1BAE"/>
    <w:rsid w:val="007D20B0"/>
    <w:rsid w:val="007D45D6"/>
    <w:rsid w:val="007D5574"/>
    <w:rsid w:val="007D6ED1"/>
    <w:rsid w:val="007E101C"/>
    <w:rsid w:val="007E10A1"/>
    <w:rsid w:val="007E2283"/>
    <w:rsid w:val="007E5D1F"/>
    <w:rsid w:val="007E65BD"/>
    <w:rsid w:val="007E7070"/>
    <w:rsid w:val="007F0E5F"/>
    <w:rsid w:val="007F1C5E"/>
    <w:rsid w:val="007F4540"/>
    <w:rsid w:val="007F6516"/>
    <w:rsid w:val="0081199E"/>
    <w:rsid w:val="008137CD"/>
    <w:rsid w:val="00814F45"/>
    <w:rsid w:val="00817B3A"/>
    <w:rsid w:val="008210F5"/>
    <w:rsid w:val="00825E74"/>
    <w:rsid w:val="00840016"/>
    <w:rsid w:val="00840B95"/>
    <w:rsid w:val="008500FF"/>
    <w:rsid w:val="008505F0"/>
    <w:rsid w:val="00857737"/>
    <w:rsid w:val="00860D57"/>
    <w:rsid w:val="00860EFA"/>
    <w:rsid w:val="008619B3"/>
    <w:rsid w:val="008623EA"/>
    <w:rsid w:val="00863C34"/>
    <w:rsid w:val="00870659"/>
    <w:rsid w:val="00871E0B"/>
    <w:rsid w:val="00873683"/>
    <w:rsid w:val="00874F70"/>
    <w:rsid w:val="00882662"/>
    <w:rsid w:val="00885F67"/>
    <w:rsid w:val="0089051D"/>
    <w:rsid w:val="0089251D"/>
    <w:rsid w:val="00893DFF"/>
    <w:rsid w:val="00894280"/>
    <w:rsid w:val="008A3A05"/>
    <w:rsid w:val="008B19CD"/>
    <w:rsid w:val="008B3002"/>
    <w:rsid w:val="008B3EE5"/>
    <w:rsid w:val="008B4718"/>
    <w:rsid w:val="008B4935"/>
    <w:rsid w:val="008B4C90"/>
    <w:rsid w:val="008B65D6"/>
    <w:rsid w:val="008B66FB"/>
    <w:rsid w:val="008C0E2C"/>
    <w:rsid w:val="008C2629"/>
    <w:rsid w:val="008C3D01"/>
    <w:rsid w:val="008C4C81"/>
    <w:rsid w:val="008C4E5D"/>
    <w:rsid w:val="008D0AB8"/>
    <w:rsid w:val="008D0C45"/>
    <w:rsid w:val="008D193C"/>
    <w:rsid w:val="008D1D14"/>
    <w:rsid w:val="008D287F"/>
    <w:rsid w:val="008D2ACB"/>
    <w:rsid w:val="008D356D"/>
    <w:rsid w:val="008D462D"/>
    <w:rsid w:val="008D60DC"/>
    <w:rsid w:val="008E2FB4"/>
    <w:rsid w:val="008E6513"/>
    <w:rsid w:val="008E68A5"/>
    <w:rsid w:val="008F1129"/>
    <w:rsid w:val="008F19D5"/>
    <w:rsid w:val="008F2D82"/>
    <w:rsid w:val="008F3601"/>
    <w:rsid w:val="008F41E4"/>
    <w:rsid w:val="008F6390"/>
    <w:rsid w:val="0090481A"/>
    <w:rsid w:val="00904A0E"/>
    <w:rsid w:val="009059C1"/>
    <w:rsid w:val="0091067B"/>
    <w:rsid w:val="0091171C"/>
    <w:rsid w:val="00912EA2"/>
    <w:rsid w:val="00934A4F"/>
    <w:rsid w:val="00937418"/>
    <w:rsid w:val="00947ECD"/>
    <w:rsid w:val="00950AF8"/>
    <w:rsid w:val="009537E1"/>
    <w:rsid w:val="00954E1F"/>
    <w:rsid w:val="009635C5"/>
    <w:rsid w:val="00972EAB"/>
    <w:rsid w:val="00974AEF"/>
    <w:rsid w:val="00982B93"/>
    <w:rsid w:val="00984022"/>
    <w:rsid w:val="009879AA"/>
    <w:rsid w:val="00992CEB"/>
    <w:rsid w:val="0099527A"/>
    <w:rsid w:val="00996A00"/>
    <w:rsid w:val="009A05CA"/>
    <w:rsid w:val="009A4864"/>
    <w:rsid w:val="009A4D0E"/>
    <w:rsid w:val="009A65B5"/>
    <w:rsid w:val="009B75A5"/>
    <w:rsid w:val="009C49EB"/>
    <w:rsid w:val="009E12F6"/>
    <w:rsid w:val="009E47D4"/>
    <w:rsid w:val="009E4C9B"/>
    <w:rsid w:val="009E6D2D"/>
    <w:rsid w:val="009F011B"/>
    <w:rsid w:val="009F12E0"/>
    <w:rsid w:val="009F2E29"/>
    <w:rsid w:val="009F4596"/>
    <w:rsid w:val="009F4FFD"/>
    <w:rsid w:val="009F57AB"/>
    <w:rsid w:val="009F60D9"/>
    <w:rsid w:val="009F71E9"/>
    <w:rsid w:val="009F757B"/>
    <w:rsid w:val="00A01EF6"/>
    <w:rsid w:val="00A024B2"/>
    <w:rsid w:val="00A03E66"/>
    <w:rsid w:val="00A14329"/>
    <w:rsid w:val="00A16688"/>
    <w:rsid w:val="00A17740"/>
    <w:rsid w:val="00A20793"/>
    <w:rsid w:val="00A2700D"/>
    <w:rsid w:val="00A30DDC"/>
    <w:rsid w:val="00A32311"/>
    <w:rsid w:val="00A37347"/>
    <w:rsid w:val="00A4135F"/>
    <w:rsid w:val="00A44520"/>
    <w:rsid w:val="00A47CFA"/>
    <w:rsid w:val="00A47D55"/>
    <w:rsid w:val="00A50105"/>
    <w:rsid w:val="00A55C7B"/>
    <w:rsid w:val="00A55ECD"/>
    <w:rsid w:val="00A57EB4"/>
    <w:rsid w:val="00A613D8"/>
    <w:rsid w:val="00A63F4A"/>
    <w:rsid w:val="00A65EC4"/>
    <w:rsid w:val="00A71F9A"/>
    <w:rsid w:val="00A7219F"/>
    <w:rsid w:val="00A7369D"/>
    <w:rsid w:val="00A73A08"/>
    <w:rsid w:val="00A74002"/>
    <w:rsid w:val="00A746C2"/>
    <w:rsid w:val="00A8126A"/>
    <w:rsid w:val="00A903BB"/>
    <w:rsid w:val="00A93060"/>
    <w:rsid w:val="00A9459F"/>
    <w:rsid w:val="00A945EC"/>
    <w:rsid w:val="00A96220"/>
    <w:rsid w:val="00AA03FC"/>
    <w:rsid w:val="00AA4664"/>
    <w:rsid w:val="00AA5BB4"/>
    <w:rsid w:val="00AA669B"/>
    <w:rsid w:val="00AB058F"/>
    <w:rsid w:val="00AB207A"/>
    <w:rsid w:val="00AB29A2"/>
    <w:rsid w:val="00AB3D44"/>
    <w:rsid w:val="00AB5553"/>
    <w:rsid w:val="00AB588C"/>
    <w:rsid w:val="00AC3383"/>
    <w:rsid w:val="00AC5538"/>
    <w:rsid w:val="00AC7D4F"/>
    <w:rsid w:val="00AC7FC9"/>
    <w:rsid w:val="00AD26F5"/>
    <w:rsid w:val="00AD4057"/>
    <w:rsid w:val="00AE189A"/>
    <w:rsid w:val="00AE599D"/>
    <w:rsid w:val="00AF0F9F"/>
    <w:rsid w:val="00AF284B"/>
    <w:rsid w:val="00AF34CA"/>
    <w:rsid w:val="00AF42EE"/>
    <w:rsid w:val="00AF5C77"/>
    <w:rsid w:val="00AF63E0"/>
    <w:rsid w:val="00B016D8"/>
    <w:rsid w:val="00B01FE9"/>
    <w:rsid w:val="00B06C02"/>
    <w:rsid w:val="00B0743A"/>
    <w:rsid w:val="00B156B4"/>
    <w:rsid w:val="00B2638C"/>
    <w:rsid w:val="00B2786A"/>
    <w:rsid w:val="00B31570"/>
    <w:rsid w:val="00B32D47"/>
    <w:rsid w:val="00B36F46"/>
    <w:rsid w:val="00B37791"/>
    <w:rsid w:val="00B4031C"/>
    <w:rsid w:val="00B41CF3"/>
    <w:rsid w:val="00B43509"/>
    <w:rsid w:val="00B45EF0"/>
    <w:rsid w:val="00B4619D"/>
    <w:rsid w:val="00B47082"/>
    <w:rsid w:val="00B50B59"/>
    <w:rsid w:val="00B559C9"/>
    <w:rsid w:val="00B62843"/>
    <w:rsid w:val="00B637F5"/>
    <w:rsid w:val="00B664EC"/>
    <w:rsid w:val="00B66D08"/>
    <w:rsid w:val="00B67CD9"/>
    <w:rsid w:val="00B72A39"/>
    <w:rsid w:val="00B74672"/>
    <w:rsid w:val="00B81013"/>
    <w:rsid w:val="00B83149"/>
    <w:rsid w:val="00B83A36"/>
    <w:rsid w:val="00B91A56"/>
    <w:rsid w:val="00B93733"/>
    <w:rsid w:val="00B94302"/>
    <w:rsid w:val="00B954C5"/>
    <w:rsid w:val="00B95FA4"/>
    <w:rsid w:val="00B97D2D"/>
    <w:rsid w:val="00BA0231"/>
    <w:rsid w:val="00BA070D"/>
    <w:rsid w:val="00BA2D9D"/>
    <w:rsid w:val="00BA452E"/>
    <w:rsid w:val="00BA4A90"/>
    <w:rsid w:val="00BA75F1"/>
    <w:rsid w:val="00BA76EF"/>
    <w:rsid w:val="00BB0EAE"/>
    <w:rsid w:val="00BB3BFD"/>
    <w:rsid w:val="00BC0072"/>
    <w:rsid w:val="00BC1608"/>
    <w:rsid w:val="00BC434A"/>
    <w:rsid w:val="00BC4755"/>
    <w:rsid w:val="00BC59E9"/>
    <w:rsid w:val="00BC6279"/>
    <w:rsid w:val="00BE3738"/>
    <w:rsid w:val="00BE4030"/>
    <w:rsid w:val="00BE670E"/>
    <w:rsid w:val="00BF1642"/>
    <w:rsid w:val="00BF3D7D"/>
    <w:rsid w:val="00BF72A1"/>
    <w:rsid w:val="00C02C3F"/>
    <w:rsid w:val="00C06751"/>
    <w:rsid w:val="00C10028"/>
    <w:rsid w:val="00C12FCD"/>
    <w:rsid w:val="00C14224"/>
    <w:rsid w:val="00C16D12"/>
    <w:rsid w:val="00C2396D"/>
    <w:rsid w:val="00C2698D"/>
    <w:rsid w:val="00C27E98"/>
    <w:rsid w:val="00C30EE0"/>
    <w:rsid w:val="00C34385"/>
    <w:rsid w:val="00C34F56"/>
    <w:rsid w:val="00C360C4"/>
    <w:rsid w:val="00C4002D"/>
    <w:rsid w:val="00C40A22"/>
    <w:rsid w:val="00C414F9"/>
    <w:rsid w:val="00C44D80"/>
    <w:rsid w:val="00C50A6E"/>
    <w:rsid w:val="00C52B21"/>
    <w:rsid w:val="00C56792"/>
    <w:rsid w:val="00C61E8C"/>
    <w:rsid w:val="00C62E84"/>
    <w:rsid w:val="00C64CC1"/>
    <w:rsid w:val="00C671B6"/>
    <w:rsid w:val="00C674DF"/>
    <w:rsid w:val="00C719D0"/>
    <w:rsid w:val="00C72730"/>
    <w:rsid w:val="00C81F10"/>
    <w:rsid w:val="00C83C8D"/>
    <w:rsid w:val="00C86AD8"/>
    <w:rsid w:val="00C900CA"/>
    <w:rsid w:val="00C901C7"/>
    <w:rsid w:val="00C90FDA"/>
    <w:rsid w:val="00C97055"/>
    <w:rsid w:val="00C97096"/>
    <w:rsid w:val="00CA2186"/>
    <w:rsid w:val="00CC3517"/>
    <w:rsid w:val="00CD1BFF"/>
    <w:rsid w:val="00CD40F5"/>
    <w:rsid w:val="00CD7099"/>
    <w:rsid w:val="00CD7532"/>
    <w:rsid w:val="00CE1591"/>
    <w:rsid w:val="00CE1807"/>
    <w:rsid w:val="00CE3EBE"/>
    <w:rsid w:val="00CF0527"/>
    <w:rsid w:val="00CF0786"/>
    <w:rsid w:val="00CF2CC6"/>
    <w:rsid w:val="00CF3C75"/>
    <w:rsid w:val="00CF7CFB"/>
    <w:rsid w:val="00D004EE"/>
    <w:rsid w:val="00D01FBB"/>
    <w:rsid w:val="00D11EAF"/>
    <w:rsid w:val="00D120DE"/>
    <w:rsid w:val="00D141A4"/>
    <w:rsid w:val="00D2161E"/>
    <w:rsid w:val="00D21C37"/>
    <w:rsid w:val="00D23737"/>
    <w:rsid w:val="00D23B30"/>
    <w:rsid w:val="00D26FAD"/>
    <w:rsid w:val="00D3300E"/>
    <w:rsid w:val="00D33799"/>
    <w:rsid w:val="00D3441C"/>
    <w:rsid w:val="00D36EED"/>
    <w:rsid w:val="00D37673"/>
    <w:rsid w:val="00D40843"/>
    <w:rsid w:val="00D42D0A"/>
    <w:rsid w:val="00D46547"/>
    <w:rsid w:val="00D4657B"/>
    <w:rsid w:val="00D47DB6"/>
    <w:rsid w:val="00D52016"/>
    <w:rsid w:val="00D531CE"/>
    <w:rsid w:val="00D53629"/>
    <w:rsid w:val="00D563AF"/>
    <w:rsid w:val="00D62165"/>
    <w:rsid w:val="00D640E2"/>
    <w:rsid w:val="00D678FB"/>
    <w:rsid w:val="00D67D75"/>
    <w:rsid w:val="00D71AA2"/>
    <w:rsid w:val="00D724F7"/>
    <w:rsid w:val="00D72609"/>
    <w:rsid w:val="00D75FEB"/>
    <w:rsid w:val="00D76D7A"/>
    <w:rsid w:val="00D8148A"/>
    <w:rsid w:val="00D81F06"/>
    <w:rsid w:val="00D861C6"/>
    <w:rsid w:val="00D86D44"/>
    <w:rsid w:val="00D91443"/>
    <w:rsid w:val="00D9168C"/>
    <w:rsid w:val="00D91F01"/>
    <w:rsid w:val="00D92D07"/>
    <w:rsid w:val="00D93B5E"/>
    <w:rsid w:val="00D95D52"/>
    <w:rsid w:val="00D9659D"/>
    <w:rsid w:val="00D97F17"/>
    <w:rsid w:val="00DA1ED7"/>
    <w:rsid w:val="00DA4AB3"/>
    <w:rsid w:val="00DA7358"/>
    <w:rsid w:val="00DB4763"/>
    <w:rsid w:val="00DB6563"/>
    <w:rsid w:val="00DC13BC"/>
    <w:rsid w:val="00DC4B4A"/>
    <w:rsid w:val="00DC4E09"/>
    <w:rsid w:val="00DD1DAB"/>
    <w:rsid w:val="00DD38D4"/>
    <w:rsid w:val="00DD5386"/>
    <w:rsid w:val="00DE178C"/>
    <w:rsid w:val="00DE192A"/>
    <w:rsid w:val="00DE305A"/>
    <w:rsid w:val="00DE39B8"/>
    <w:rsid w:val="00DE3AF0"/>
    <w:rsid w:val="00DE4ED6"/>
    <w:rsid w:val="00DE61FD"/>
    <w:rsid w:val="00DE7336"/>
    <w:rsid w:val="00DF0DF7"/>
    <w:rsid w:val="00DF4DB3"/>
    <w:rsid w:val="00DF5D4A"/>
    <w:rsid w:val="00DF7E7F"/>
    <w:rsid w:val="00E02925"/>
    <w:rsid w:val="00E06EE7"/>
    <w:rsid w:val="00E10008"/>
    <w:rsid w:val="00E13652"/>
    <w:rsid w:val="00E1405C"/>
    <w:rsid w:val="00E14177"/>
    <w:rsid w:val="00E14682"/>
    <w:rsid w:val="00E14A5D"/>
    <w:rsid w:val="00E1685C"/>
    <w:rsid w:val="00E16CE3"/>
    <w:rsid w:val="00E1795A"/>
    <w:rsid w:val="00E20235"/>
    <w:rsid w:val="00E20C39"/>
    <w:rsid w:val="00E21E9D"/>
    <w:rsid w:val="00E223D3"/>
    <w:rsid w:val="00E26214"/>
    <w:rsid w:val="00E30127"/>
    <w:rsid w:val="00E41FA1"/>
    <w:rsid w:val="00E4440A"/>
    <w:rsid w:val="00E504CE"/>
    <w:rsid w:val="00E51C7D"/>
    <w:rsid w:val="00E54251"/>
    <w:rsid w:val="00E560B9"/>
    <w:rsid w:val="00E56FF9"/>
    <w:rsid w:val="00E57C92"/>
    <w:rsid w:val="00E57ECA"/>
    <w:rsid w:val="00E60D70"/>
    <w:rsid w:val="00E625C8"/>
    <w:rsid w:val="00E630C9"/>
    <w:rsid w:val="00E63FF6"/>
    <w:rsid w:val="00E6617D"/>
    <w:rsid w:val="00E6644D"/>
    <w:rsid w:val="00E67C24"/>
    <w:rsid w:val="00E71EE6"/>
    <w:rsid w:val="00E73A5F"/>
    <w:rsid w:val="00E77282"/>
    <w:rsid w:val="00E80969"/>
    <w:rsid w:val="00E8231F"/>
    <w:rsid w:val="00E87D4C"/>
    <w:rsid w:val="00E943E6"/>
    <w:rsid w:val="00E975FD"/>
    <w:rsid w:val="00EA00CA"/>
    <w:rsid w:val="00EA07C7"/>
    <w:rsid w:val="00EA152D"/>
    <w:rsid w:val="00EA44F1"/>
    <w:rsid w:val="00EB1505"/>
    <w:rsid w:val="00EB152B"/>
    <w:rsid w:val="00EB66F2"/>
    <w:rsid w:val="00EB7D11"/>
    <w:rsid w:val="00EC6CC3"/>
    <w:rsid w:val="00ED113D"/>
    <w:rsid w:val="00ED4599"/>
    <w:rsid w:val="00ED6A2A"/>
    <w:rsid w:val="00ED6BFD"/>
    <w:rsid w:val="00ED7A42"/>
    <w:rsid w:val="00EE119A"/>
    <w:rsid w:val="00EE3B33"/>
    <w:rsid w:val="00EE5AF5"/>
    <w:rsid w:val="00EE7D9F"/>
    <w:rsid w:val="00EF00D8"/>
    <w:rsid w:val="00EF2853"/>
    <w:rsid w:val="00EF3F29"/>
    <w:rsid w:val="00EF4997"/>
    <w:rsid w:val="00F01458"/>
    <w:rsid w:val="00F04F7F"/>
    <w:rsid w:val="00F10656"/>
    <w:rsid w:val="00F11A33"/>
    <w:rsid w:val="00F12BF8"/>
    <w:rsid w:val="00F12D6F"/>
    <w:rsid w:val="00F136F4"/>
    <w:rsid w:val="00F149A8"/>
    <w:rsid w:val="00F15ADF"/>
    <w:rsid w:val="00F23059"/>
    <w:rsid w:val="00F27979"/>
    <w:rsid w:val="00F32287"/>
    <w:rsid w:val="00F32419"/>
    <w:rsid w:val="00F35FDD"/>
    <w:rsid w:val="00F36D17"/>
    <w:rsid w:val="00F370AA"/>
    <w:rsid w:val="00F37D44"/>
    <w:rsid w:val="00F45577"/>
    <w:rsid w:val="00F45D94"/>
    <w:rsid w:val="00F462AD"/>
    <w:rsid w:val="00F501C8"/>
    <w:rsid w:val="00F50946"/>
    <w:rsid w:val="00F510FF"/>
    <w:rsid w:val="00F52713"/>
    <w:rsid w:val="00F53159"/>
    <w:rsid w:val="00F5394E"/>
    <w:rsid w:val="00F54BE0"/>
    <w:rsid w:val="00F54F75"/>
    <w:rsid w:val="00F57599"/>
    <w:rsid w:val="00F61A56"/>
    <w:rsid w:val="00F62B1C"/>
    <w:rsid w:val="00F6462F"/>
    <w:rsid w:val="00F67897"/>
    <w:rsid w:val="00F702AC"/>
    <w:rsid w:val="00F810B4"/>
    <w:rsid w:val="00F831D6"/>
    <w:rsid w:val="00F91D5C"/>
    <w:rsid w:val="00F932CD"/>
    <w:rsid w:val="00F932E6"/>
    <w:rsid w:val="00F93DCD"/>
    <w:rsid w:val="00F9613C"/>
    <w:rsid w:val="00FA062C"/>
    <w:rsid w:val="00FA18DD"/>
    <w:rsid w:val="00FA484D"/>
    <w:rsid w:val="00FA5F45"/>
    <w:rsid w:val="00FA6D80"/>
    <w:rsid w:val="00FB44AF"/>
    <w:rsid w:val="00FB4FEC"/>
    <w:rsid w:val="00FC2089"/>
    <w:rsid w:val="00FC3AD7"/>
    <w:rsid w:val="00FC55AF"/>
    <w:rsid w:val="00FD32CA"/>
    <w:rsid w:val="00FD38B7"/>
    <w:rsid w:val="00FD57AD"/>
    <w:rsid w:val="00FD79C8"/>
    <w:rsid w:val="00FE1BCD"/>
    <w:rsid w:val="00FE2B68"/>
    <w:rsid w:val="00FE5CA2"/>
    <w:rsid w:val="00FE659F"/>
    <w:rsid w:val="00FF0D4C"/>
    <w:rsid w:val="00FF13CD"/>
    <w:rsid w:val="00FF495E"/>
    <w:rsid w:val="00FF62DA"/>
    <w:rsid w:val="01038D1A"/>
    <w:rsid w:val="041683E1"/>
    <w:rsid w:val="04FA8306"/>
    <w:rsid w:val="0579537D"/>
    <w:rsid w:val="066D5357"/>
    <w:rsid w:val="0840D67D"/>
    <w:rsid w:val="0870A259"/>
    <w:rsid w:val="087AB46F"/>
    <w:rsid w:val="08CB9767"/>
    <w:rsid w:val="08F961A7"/>
    <w:rsid w:val="092AC85E"/>
    <w:rsid w:val="09DCA6DE"/>
    <w:rsid w:val="09E5D2CD"/>
    <w:rsid w:val="0A302CD1"/>
    <w:rsid w:val="0A8E3C42"/>
    <w:rsid w:val="0AC698BF"/>
    <w:rsid w:val="0ACCBDB4"/>
    <w:rsid w:val="0BF3EE76"/>
    <w:rsid w:val="0D334FE2"/>
    <w:rsid w:val="0D766448"/>
    <w:rsid w:val="0DB22D92"/>
    <w:rsid w:val="0E558FC8"/>
    <w:rsid w:val="0F2E166B"/>
    <w:rsid w:val="0FA9F0D0"/>
    <w:rsid w:val="101690BF"/>
    <w:rsid w:val="106B5CAC"/>
    <w:rsid w:val="109174AD"/>
    <w:rsid w:val="11075E5A"/>
    <w:rsid w:val="11714AEC"/>
    <w:rsid w:val="12735982"/>
    <w:rsid w:val="12DE7732"/>
    <w:rsid w:val="137BD113"/>
    <w:rsid w:val="13BB3534"/>
    <w:rsid w:val="143EFF1C"/>
    <w:rsid w:val="14A90096"/>
    <w:rsid w:val="14E209C4"/>
    <w:rsid w:val="14EE9F22"/>
    <w:rsid w:val="152D8C78"/>
    <w:rsid w:val="16420A44"/>
    <w:rsid w:val="16737532"/>
    <w:rsid w:val="16933027"/>
    <w:rsid w:val="17D5724D"/>
    <w:rsid w:val="181BB07B"/>
    <w:rsid w:val="1928416B"/>
    <w:rsid w:val="19633474"/>
    <w:rsid w:val="197142AE"/>
    <w:rsid w:val="19F0F9C5"/>
    <w:rsid w:val="1A21CB98"/>
    <w:rsid w:val="1A6D6DF9"/>
    <w:rsid w:val="1AA792C6"/>
    <w:rsid w:val="1AF7FDE7"/>
    <w:rsid w:val="1B80E785"/>
    <w:rsid w:val="1B96888F"/>
    <w:rsid w:val="1C01136B"/>
    <w:rsid w:val="1CAB7E9A"/>
    <w:rsid w:val="1CF3F689"/>
    <w:rsid w:val="1CF99EE9"/>
    <w:rsid w:val="1D270EEA"/>
    <w:rsid w:val="1D8E2FE2"/>
    <w:rsid w:val="1E2F9EA9"/>
    <w:rsid w:val="1EF7A35D"/>
    <w:rsid w:val="209E1C1A"/>
    <w:rsid w:val="20B44A5A"/>
    <w:rsid w:val="20BD9A2E"/>
    <w:rsid w:val="20D8C49D"/>
    <w:rsid w:val="21356782"/>
    <w:rsid w:val="21AF5C8D"/>
    <w:rsid w:val="2205CA13"/>
    <w:rsid w:val="22FFA2E2"/>
    <w:rsid w:val="2309732C"/>
    <w:rsid w:val="238C6537"/>
    <w:rsid w:val="24BF350C"/>
    <w:rsid w:val="24C7CD77"/>
    <w:rsid w:val="252DFDB6"/>
    <w:rsid w:val="253D6AD5"/>
    <w:rsid w:val="256E2053"/>
    <w:rsid w:val="25E2F29F"/>
    <w:rsid w:val="263743A4"/>
    <w:rsid w:val="26A2DA7A"/>
    <w:rsid w:val="26FA8A8D"/>
    <w:rsid w:val="27C26509"/>
    <w:rsid w:val="27F92495"/>
    <w:rsid w:val="27FDEE8F"/>
    <w:rsid w:val="2892F062"/>
    <w:rsid w:val="28A35658"/>
    <w:rsid w:val="28B9C6D8"/>
    <w:rsid w:val="2A10DBF8"/>
    <w:rsid w:val="2A15A922"/>
    <w:rsid w:val="2A6A6966"/>
    <w:rsid w:val="2AEB768E"/>
    <w:rsid w:val="2B4095B0"/>
    <w:rsid w:val="2B556D74"/>
    <w:rsid w:val="2BDD61D7"/>
    <w:rsid w:val="2BEA2AB7"/>
    <w:rsid w:val="2E19463E"/>
    <w:rsid w:val="2E231750"/>
    <w:rsid w:val="2E33CEDF"/>
    <w:rsid w:val="2E4B4686"/>
    <w:rsid w:val="2E960FD7"/>
    <w:rsid w:val="2EEC4842"/>
    <w:rsid w:val="2FBEE7B1"/>
    <w:rsid w:val="2FEBE2D8"/>
    <w:rsid w:val="30054BEE"/>
    <w:rsid w:val="30D9AAEA"/>
    <w:rsid w:val="31076F89"/>
    <w:rsid w:val="32B14B2C"/>
    <w:rsid w:val="32F68873"/>
    <w:rsid w:val="334A0E66"/>
    <w:rsid w:val="3381495D"/>
    <w:rsid w:val="33AA7687"/>
    <w:rsid w:val="344D1B8D"/>
    <w:rsid w:val="347969D3"/>
    <w:rsid w:val="3498C10B"/>
    <w:rsid w:val="34E7CEC0"/>
    <w:rsid w:val="354EB6D9"/>
    <w:rsid w:val="359C8290"/>
    <w:rsid w:val="362E6B8A"/>
    <w:rsid w:val="3715F9C0"/>
    <w:rsid w:val="374095EC"/>
    <w:rsid w:val="37C4C16C"/>
    <w:rsid w:val="38C167A8"/>
    <w:rsid w:val="38FD6A5A"/>
    <w:rsid w:val="3964CA5F"/>
    <w:rsid w:val="3965C9F7"/>
    <w:rsid w:val="3966FD44"/>
    <w:rsid w:val="396E68DB"/>
    <w:rsid w:val="3984500C"/>
    <w:rsid w:val="3A1C0A58"/>
    <w:rsid w:val="3A711971"/>
    <w:rsid w:val="3AC67A3E"/>
    <w:rsid w:val="3B588FBD"/>
    <w:rsid w:val="3C1D32E1"/>
    <w:rsid w:val="3C86BB92"/>
    <w:rsid w:val="3CEE60A2"/>
    <w:rsid w:val="3D22FA2E"/>
    <w:rsid w:val="3D93770A"/>
    <w:rsid w:val="3DC2CD43"/>
    <w:rsid w:val="3DCEC649"/>
    <w:rsid w:val="3DD0DB7D"/>
    <w:rsid w:val="3F3CF12F"/>
    <w:rsid w:val="3F55A019"/>
    <w:rsid w:val="3FD07000"/>
    <w:rsid w:val="3FF2F046"/>
    <w:rsid w:val="4003563C"/>
    <w:rsid w:val="4073DD27"/>
    <w:rsid w:val="40908173"/>
    <w:rsid w:val="40FA6E05"/>
    <w:rsid w:val="41338C1B"/>
    <w:rsid w:val="41C7D141"/>
    <w:rsid w:val="42237832"/>
    <w:rsid w:val="426AB4AB"/>
    <w:rsid w:val="4273A5A8"/>
    <w:rsid w:val="428B2443"/>
    <w:rsid w:val="42963E66"/>
    <w:rsid w:val="4368CAF6"/>
    <w:rsid w:val="44A87C9E"/>
    <w:rsid w:val="44FA6B73"/>
    <w:rsid w:val="4595AD22"/>
    <w:rsid w:val="45F0346C"/>
    <w:rsid w:val="4606FD3E"/>
    <w:rsid w:val="47665AB3"/>
    <w:rsid w:val="48010FF8"/>
    <w:rsid w:val="48CC2DC4"/>
    <w:rsid w:val="48CD555C"/>
    <w:rsid w:val="491B90DA"/>
    <w:rsid w:val="49276646"/>
    <w:rsid w:val="497D48D8"/>
    <w:rsid w:val="49B7FDAF"/>
    <w:rsid w:val="4A4CB745"/>
    <w:rsid w:val="4B25F115"/>
    <w:rsid w:val="4B40ED9B"/>
    <w:rsid w:val="4BEE226F"/>
    <w:rsid w:val="4C2EFC10"/>
    <w:rsid w:val="4C39CBD6"/>
    <w:rsid w:val="4C4AFB49"/>
    <w:rsid w:val="4CAE9417"/>
    <w:rsid w:val="4D2DD0A3"/>
    <w:rsid w:val="4DC47DAA"/>
    <w:rsid w:val="4DE1AF0C"/>
    <w:rsid w:val="4E18EA03"/>
    <w:rsid w:val="4E7A363A"/>
    <w:rsid w:val="4EBE8AD1"/>
    <w:rsid w:val="4EFF0F46"/>
    <w:rsid w:val="4FDDE78E"/>
    <w:rsid w:val="4FE039DB"/>
    <w:rsid w:val="5021678C"/>
    <w:rsid w:val="5215BBA4"/>
    <w:rsid w:val="52B88FA1"/>
    <w:rsid w:val="52DF268A"/>
    <w:rsid w:val="53158850"/>
    <w:rsid w:val="537C200C"/>
    <w:rsid w:val="541692FA"/>
    <w:rsid w:val="55655DB7"/>
    <w:rsid w:val="55717124"/>
    <w:rsid w:val="5654B0F6"/>
    <w:rsid w:val="56832CDF"/>
    <w:rsid w:val="58687C23"/>
    <w:rsid w:val="58938BFF"/>
    <w:rsid w:val="58D0DBC0"/>
    <w:rsid w:val="5927D125"/>
    <w:rsid w:val="599ECC3B"/>
    <w:rsid w:val="5A026C7A"/>
    <w:rsid w:val="5A1A3452"/>
    <w:rsid w:val="5A6CAC21"/>
    <w:rsid w:val="5A7ADF14"/>
    <w:rsid w:val="5B18DF80"/>
    <w:rsid w:val="5B9E841A"/>
    <w:rsid w:val="5BCBF41B"/>
    <w:rsid w:val="5BD81D0D"/>
    <w:rsid w:val="5BEEA76C"/>
    <w:rsid w:val="5C145D28"/>
    <w:rsid w:val="5DB8885D"/>
    <w:rsid w:val="5DF2921E"/>
    <w:rsid w:val="5E751667"/>
    <w:rsid w:val="5E97AEBC"/>
    <w:rsid w:val="5EE94AB0"/>
    <w:rsid w:val="5F06F8C6"/>
    <w:rsid w:val="5F1A3793"/>
    <w:rsid w:val="5FB401FF"/>
    <w:rsid w:val="5FF6EEED"/>
    <w:rsid w:val="6060779E"/>
    <w:rsid w:val="608EDE04"/>
    <w:rsid w:val="608FB600"/>
    <w:rsid w:val="614BA320"/>
    <w:rsid w:val="6173E724"/>
    <w:rsid w:val="620B2861"/>
    <w:rsid w:val="6349800F"/>
    <w:rsid w:val="6363A207"/>
    <w:rsid w:val="6381BB4F"/>
    <w:rsid w:val="63BA1C35"/>
    <w:rsid w:val="63F97E9D"/>
    <w:rsid w:val="646D311F"/>
    <w:rsid w:val="651BED51"/>
    <w:rsid w:val="665D8551"/>
    <w:rsid w:val="66A35E38"/>
    <w:rsid w:val="66BDA52F"/>
    <w:rsid w:val="66DB9061"/>
    <w:rsid w:val="671D86A8"/>
    <w:rsid w:val="67202386"/>
    <w:rsid w:val="675BAF29"/>
    <w:rsid w:val="67ACAA1D"/>
    <w:rsid w:val="680E92A7"/>
    <w:rsid w:val="689E24C1"/>
    <w:rsid w:val="6913BAEE"/>
    <w:rsid w:val="697CED24"/>
    <w:rsid w:val="6A1E8A7C"/>
    <w:rsid w:val="6A39794B"/>
    <w:rsid w:val="6A719514"/>
    <w:rsid w:val="6A77DA81"/>
    <w:rsid w:val="6AE1B2D6"/>
    <w:rsid w:val="6AF906F3"/>
    <w:rsid w:val="6BA51B08"/>
    <w:rsid w:val="6BCD8843"/>
    <w:rsid w:val="6C94D754"/>
    <w:rsid w:val="6D04A02A"/>
    <w:rsid w:val="6DA80260"/>
    <w:rsid w:val="6DAF7B43"/>
    <w:rsid w:val="6DFFB7A5"/>
    <w:rsid w:val="6E1A9318"/>
    <w:rsid w:val="7150F45A"/>
    <w:rsid w:val="71A54C11"/>
    <w:rsid w:val="72038757"/>
    <w:rsid w:val="72B3B421"/>
    <w:rsid w:val="72E909C8"/>
    <w:rsid w:val="72EF5CC4"/>
    <w:rsid w:val="72FA0044"/>
    <w:rsid w:val="73057994"/>
    <w:rsid w:val="74899536"/>
    <w:rsid w:val="748B2D25"/>
    <w:rsid w:val="7550527F"/>
    <w:rsid w:val="75FE2596"/>
    <w:rsid w:val="7662CD67"/>
    <w:rsid w:val="79200A7E"/>
    <w:rsid w:val="794120C8"/>
    <w:rsid w:val="794575EB"/>
    <w:rsid w:val="79E442B4"/>
    <w:rsid w:val="7B625374"/>
    <w:rsid w:val="7C3E9083"/>
    <w:rsid w:val="7C416E0A"/>
    <w:rsid w:val="7D021198"/>
    <w:rsid w:val="7D6AD225"/>
    <w:rsid w:val="7DE02830"/>
    <w:rsid w:val="7E99F436"/>
    <w:rsid w:val="7EB9326F"/>
    <w:rsid w:val="7EC2236C"/>
    <w:rsid w:val="7ED270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EF0C80D7-E21C-4CAA-880E-22BA1DA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character" w:customStyle="1" w:styleId="normaltextrun">
    <w:name w:val="normaltextrun"/>
    <w:basedOn w:val="DefaultParagraphFont"/>
    <w:rsid w:val="003A3B18"/>
  </w:style>
  <w:style w:type="character" w:customStyle="1" w:styleId="eop">
    <w:name w:val="eop"/>
    <w:basedOn w:val="DefaultParagraphFont"/>
    <w:rsid w:val="004F3F40"/>
  </w:style>
  <w:style w:type="paragraph" w:customStyle="1" w:styleId="paragraph">
    <w:name w:val="paragraph"/>
    <w:basedOn w:val="Normal"/>
    <w:rsid w:val="004F3F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256941202">
    <w:name w:val="scxw256941202"/>
    <w:basedOn w:val="DefaultParagraphFont"/>
    <w:rsid w:val="004F3F40"/>
  </w:style>
  <w:style w:type="character" w:customStyle="1" w:styleId="contentcontrolboundarysink">
    <w:name w:val="contentcontrolboundarysink"/>
    <w:basedOn w:val="DefaultParagraphFont"/>
    <w:rsid w:val="000B1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79">
      <w:bodyDiv w:val="1"/>
      <w:marLeft w:val="0"/>
      <w:marRight w:val="0"/>
      <w:marTop w:val="0"/>
      <w:marBottom w:val="0"/>
      <w:divBdr>
        <w:top w:val="none" w:sz="0" w:space="0" w:color="auto"/>
        <w:left w:val="none" w:sz="0" w:space="0" w:color="auto"/>
        <w:bottom w:val="none" w:sz="0" w:space="0" w:color="auto"/>
        <w:right w:val="none" w:sz="0" w:space="0" w:color="auto"/>
      </w:divBdr>
      <w:divsChild>
        <w:div w:id="1514302900">
          <w:marLeft w:val="547"/>
          <w:marRight w:val="0"/>
          <w:marTop w:val="200"/>
          <w:marBottom w:val="0"/>
          <w:divBdr>
            <w:top w:val="none" w:sz="0" w:space="0" w:color="auto"/>
            <w:left w:val="none" w:sz="0" w:space="0" w:color="auto"/>
            <w:bottom w:val="none" w:sz="0" w:space="0" w:color="auto"/>
            <w:right w:val="none" w:sz="0" w:space="0" w:color="auto"/>
          </w:divBdr>
        </w:div>
        <w:div w:id="1443307359">
          <w:marLeft w:val="547"/>
          <w:marRight w:val="0"/>
          <w:marTop w:val="200"/>
          <w:marBottom w:val="0"/>
          <w:divBdr>
            <w:top w:val="none" w:sz="0" w:space="0" w:color="auto"/>
            <w:left w:val="none" w:sz="0" w:space="0" w:color="auto"/>
            <w:bottom w:val="none" w:sz="0" w:space="0" w:color="auto"/>
            <w:right w:val="none" w:sz="0" w:space="0" w:color="auto"/>
          </w:divBdr>
        </w:div>
        <w:div w:id="1602647015">
          <w:marLeft w:val="547"/>
          <w:marRight w:val="0"/>
          <w:marTop w:val="200"/>
          <w:marBottom w:val="0"/>
          <w:divBdr>
            <w:top w:val="none" w:sz="0" w:space="0" w:color="auto"/>
            <w:left w:val="none" w:sz="0" w:space="0" w:color="auto"/>
            <w:bottom w:val="none" w:sz="0" w:space="0" w:color="auto"/>
            <w:right w:val="none" w:sz="0" w:space="0" w:color="auto"/>
          </w:divBdr>
        </w:div>
        <w:div w:id="1680617388">
          <w:marLeft w:val="547"/>
          <w:marRight w:val="0"/>
          <w:marTop w:val="200"/>
          <w:marBottom w:val="0"/>
          <w:divBdr>
            <w:top w:val="none" w:sz="0" w:space="0" w:color="auto"/>
            <w:left w:val="none" w:sz="0" w:space="0" w:color="auto"/>
            <w:bottom w:val="none" w:sz="0" w:space="0" w:color="auto"/>
            <w:right w:val="none" w:sz="0" w:space="0" w:color="auto"/>
          </w:divBdr>
        </w:div>
        <w:div w:id="1095592562">
          <w:marLeft w:val="547"/>
          <w:marRight w:val="0"/>
          <w:marTop w:val="200"/>
          <w:marBottom w:val="0"/>
          <w:divBdr>
            <w:top w:val="none" w:sz="0" w:space="0" w:color="auto"/>
            <w:left w:val="none" w:sz="0" w:space="0" w:color="auto"/>
            <w:bottom w:val="none" w:sz="0" w:space="0" w:color="auto"/>
            <w:right w:val="none" w:sz="0" w:space="0" w:color="auto"/>
          </w:divBdr>
        </w:div>
        <w:div w:id="817067641">
          <w:marLeft w:val="547"/>
          <w:marRight w:val="0"/>
          <w:marTop w:val="200"/>
          <w:marBottom w:val="0"/>
          <w:divBdr>
            <w:top w:val="none" w:sz="0" w:space="0" w:color="auto"/>
            <w:left w:val="none" w:sz="0" w:space="0" w:color="auto"/>
            <w:bottom w:val="none" w:sz="0" w:space="0" w:color="auto"/>
            <w:right w:val="none" w:sz="0" w:space="0" w:color="auto"/>
          </w:divBdr>
        </w:div>
        <w:div w:id="963927118">
          <w:marLeft w:val="547"/>
          <w:marRight w:val="0"/>
          <w:marTop w:val="200"/>
          <w:marBottom w:val="0"/>
          <w:divBdr>
            <w:top w:val="none" w:sz="0" w:space="0" w:color="auto"/>
            <w:left w:val="none" w:sz="0" w:space="0" w:color="auto"/>
            <w:bottom w:val="none" w:sz="0" w:space="0" w:color="auto"/>
            <w:right w:val="none" w:sz="0" w:space="0" w:color="auto"/>
          </w:divBdr>
        </w:div>
        <w:div w:id="1324238452">
          <w:marLeft w:val="547"/>
          <w:marRight w:val="0"/>
          <w:marTop w:val="200"/>
          <w:marBottom w:val="0"/>
          <w:divBdr>
            <w:top w:val="none" w:sz="0" w:space="0" w:color="auto"/>
            <w:left w:val="none" w:sz="0" w:space="0" w:color="auto"/>
            <w:bottom w:val="none" w:sz="0" w:space="0" w:color="auto"/>
            <w:right w:val="none" w:sz="0" w:space="0" w:color="auto"/>
          </w:divBdr>
        </w:div>
      </w:divsChild>
    </w:div>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4963743">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214394595">
      <w:bodyDiv w:val="1"/>
      <w:marLeft w:val="0"/>
      <w:marRight w:val="0"/>
      <w:marTop w:val="0"/>
      <w:marBottom w:val="0"/>
      <w:divBdr>
        <w:top w:val="none" w:sz="0" w:space="0" w:color="auto"/>
        <w:left w:val="none" w:sz="0" w:space="0" w:color="auto"/>
        <w:bottom w:val="none" w:sz="0" w:space="0" w:color="auto"/>
        <w:right w:val="none" w:sz="0" w:space="0" w:color="auto"/>
      </w:divBdr>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727722942">
      <w:bodyDiv w:val="1"/>
      <w:marLeft w:val="0"/>
      <w:marRight w:val="0"/>
      <w:marTop w:val="0"/>
      <w:marBottom w:val="0"/>
      <w:divBdr>
        <w:top w:val="none" w:sz="0" w:space="0" w:color="auto"/>
        <w:left w:val="none" w:sz="0" w:space="0" w:color="auto"/>
        <w:bottom w:val="none" w:sz="0" w:space="0" w:color="auto"/>
        <w:right w:val="none" w:sz="0" w:space="0" w:color="auto"/>
      </w:divBdr>
    </w:div>
    <w:div w:id="763647263">
      <w:bodyDiv w:val="1"/>
      <w:marLeft w:val="0"/>
      <w:marRight w:val="0"/>
      <w:marTop w:val="0"/>
      <w:marBottom w:val="0"/>
      <w:divBdr>
        <w:top w:val="none" w:sz="0" w:space="0" w:color="auto"/>
        <w:left w:val="none" w:sz="0" w:space="0" w:color="auto"/>
        <w:bottom w:val="none" w:sz="0" w:space="0" w:color="auto"/>
        <w:right w:val="none" w:sz="0" w:space="0" w:color="auto"/>
      </w:divBdr>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19029038">
      <w:bodyDiv w:val="1"/>
      <w:marLeft w:val="0"/>
      <w:marRight w:val="0"/>
      <w:marTop w:val="0"/>
      <w:marBottom w:val="0"/>
      <w:divBdr>
        <w:top w:val="none" w:sz="0" w:space="0" w:color="auto"/>
        <w:left w:val="none" w:sz="0" w:space="0" w:color="auto"/>
        <w:bottom w:val="none" w:sz="0" w:space="0" w:color="auto"/>
        <w:right w:val="none" w:sz="0" w:space="0" w:color="auto"/>
      </w:divBdr>
      <w:divsChild>
        <w:div w:id="1579435789">
          <w:marLeft w:val="0"/>
          <w:marRight w:val="0"/>
          <w:marTop w:val="0"/>
          <w:marBottom w:val="0"/>
          <w:divBdr>
            <w:top w:val="none" w:sz="0" w:space="0" w:color="auto"/>
            <w:left w:val="none" w:sz="0" w:space="0" w:color="auto"/>
            <w:bottom w:val="none" w:sz="0" w:space="0" w:color="auto"/>
            <w:right w:val="none" w:sz="0" w:space="0" w:color="auto"/>
          </w:divBdr>
        </w:div>
        <w:div w:id="1558592641">
          <w:marLeft w:val="0"/>
          <w:marRight w:val="0"/>
          <w:marTop w:val="0"/>
          <w:marBottom w:val="0"/>
          <w:divBdr>
            <w:top w:val="none" w:sz="0" w:space="0" w:color="auto"/>
            <w:left w:val="none" w:sz="0" w:space="0" w:color="auto"/>
            <w:bottom w:val="none" w:sz="0" w:space="0" w:color="auto"/>
            <w:right w:val="none" w:sz="0" w:space="0" w:color="auto"/>
          </w:divBdr>
        </w:div>
      </w:divsChild>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01514528">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altimetrain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Segoe UI Semilight"/>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Wales Sans Body">
    <w:altName w:val="Calibri"/>
    <w:panose1 w:val="00000000000000000000"/>
    <w:charset w:val="00"/>
    <w:family w:val="moder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0F2619"/>
    <w:rsid w:val="001D0B6E"/>
    <w:rsid w:val="002726EA"/>
    <w:rsid w:val="002B32AE"/>
    <w:rsid w:val="00413A39"/>
    <w:rsid w:val="00420A1D"/>
    <w:rsid w:val="004A6A6B"/>
    <w:rsid w:val="004B6B96"/>
    <w:rsid w:val="004E592C"/>
    <w:rsid w:val="00536757"/>
    <w:rsid w:val="00560B76"/>
    <w:rsid w:val="005773B4"/>
    <w:rsid w:val="005D672E"/>
    <w:rsid w:val="00635903"/>
    <w:rsid w:val="006520B5"/>
    <w:rsid w:val="00661119"/>
    <w:rsid w:val="00686F49"/>
    <w:rsid w:val="006C0607"/>
    <w:rsid w:val="006E2128"/>
    <w:rsid w:val="006E5A6D"/>
    <w:rsid w:val="00796F10"/>
    <w:rsid w:val="007B685A"/>
    <w:rsid w:val="007E2AF6"/>
    <w:rsid w:val="007E511D"/>
    <w:rsid w:val="00825706"/>
    <w:rsid w:val="008550CC"/>
    <w:rsid w:val="00867F3D"/>
    <w:rsid w:val="008D4DBB"/>
    <w:rsid w:val="0096368F"/>
    <w:rsid w:val="0098008C"/>
    <w:rsid w:val="009F6402"/>
    <w:rsid w:val="00A713B6"/>
    <w:rsid w:val="00AB4F9A"/>
    <w:rsid w:val="00B44DF0"/>
    <w:rsid w:val="00B8329F"/>
    <w:rsid w:val="00BC4DAD"/>
    <w:rsid w:val="00C10752"/>
    <w:rsid w:val="00C12C83"/>
    <w:rsid w:val="00CF0527"/>
    <w:rsid w:val="00D26BB3"/>
    <w:rsid w:val="00D8382C"/>
    <w:rsid w:val="00DC2F77"/>
    <w:rsid w:val="00DE178C"/>
    <w:rsid w:val="00E61057"/>
    <w:rsid w:val="00EA56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_Flow_SignoffStatus xmlns="be9dee52-933c-422d-a5b5-b2785c42fe18" xsi:nil="true"/>
    <_ip_UnifiedCompliancePolicyUIAction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 ds:uri="be9dee52-933c-422d-a5b5-b2785c42fe18"/>
    <ds:schemaRef ds:uri="http://schemas.microsoft.com/sharepoint/v3"/>
  </ds:schemaRefs>
</ds:datastoreItem>
</file>

<file path=customXml/itemProps3.xml><?xml version="1.0" encoding="utf-8"?>
<ds:datastoreItem xmlns:ds="http://schemas.openxmlformats.org/officeDocument/2006/customXml" ds:itemID="{91AEF5B0-7DF3-4937-BB7D-284D2F923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5.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3031</Words>
  <Characters>17280</Characters>
  <Application>Microsoft Office Word</Application>
  <DocSecurity>0</DocSecurity>
  <Lines>144</Lines>
  <Paragraphs>40</Paragraphs>
  <ScaleCrop>false</ScaleCrop>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Elise Jackson</cp:lastModifiedBy>
  <cp:revision>64</cp:revision>
  <cp:lastPrinted>2020-11-11T14:55:00Z</cp:lastPrinted>
  <dcterms:created xsi:type="dcterms:W3CDTF">2022-07-28T07:18:00Z</dcterms:created>
  <dcterms:modified xsi:type="dcterms:W3CDTF">2022-11-10T10:32:00Z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y fmtid="{D5CDD505-2E9C-101B-9397-08002B2CF9AE}" pid="34" name="MediaServiceImageTags">
    <vt:lpwstr/>
  </property>
</Properties>
</file>