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9970" w14:textId="77777777" w:rsidR="00274485" w:rsidRDefault="00274485" w:rsidP="00274485">
      <w:pPr>
        <w:rPr>
          <w:rFonts w:ascii="Arial" w:hAnsi="Arial" w:cs="Arial"/>
        </w:rPr>
      </w:pPr>
    </w:p>
    <w:p w14:paraId="25BB6DFA" w14:textId="62D022EC" w:rsidR="00011341" w:rsidRPr="003E7FA9" w:rsidRDefault="005A418B" w:rsidP="00621CAE">
      <w:pPr>
        <w:ind w:left="5040"/>
        <w:rPr>
          <w:rFonts w:ascii="Arial" w:hAnsi="Arial" w:cs="Arial"/>
        </w:rPr>
      </w:pPr>
      <w:r w:rsidRPr="003E7FA9">
        <w:rPr>
          <w:rFonts w:ascii="Arial" w:hAnsi="Arial" w:cs="Arial"/>
        </w:rPr>
        <w:t xml:space="preserve">Email: </w:t>
      </w:r>
      <w:hyperlink r:id="rId10" w:history="1">
        <w:r w:rsidR="003E7FA9" w:rsidRPr="003E7FA9">
          <w:rPr>
            <w:rFonts w:ascii="Arial" w:hAnsi="Arial" w:cs="Arial"/>
            <w:color w:val="0563C1"/>
            <w:u w:val="single"/>
          </w:rPr>
          <w:t>cvltrackaccess@amey.co.uk</w:t>
        </w:r>
      </w:hyperlink>
    </w:p>
    <w:p w14:paraId="2276D030" w14:textId="1F57E352" w:rsidR="00011341" w:rsidRPr="003E7FA9" w:rsidRDefault="005A418B" w:rsidP="00621CAE">
      <w:pPr>
        <w:ind w:left="5040"/>
        <w:rPr>
          <w:rFonts w:ascii="Arial" w:hAnsi="Arial" w:cs="Arial"/>
        </w:rPr>
      </w:pPr>
      <w:r w:rsidRPr="003E7FA9">
        <w:rPr>
          <w:rFonts w:ascii="Arial" w:hAnsi="Arial" w:cs="Arial"/>
        </w:rPr>
        <w:t>Our Ref:</w:t>
      </w:r>
      <w:r w:rsidR="00621CAE">
        <w:rPr>
          <w:rFonts w:ascii="Arial" w:hAnsi="Arial" w:cs="Arial"/>
        </w:rPr>
        <w:t xml:space="preserve"> CVLVC003</w:t>
      </w:r>
    </w:p>
    <w:p w14:paraId="431D760A" w14:textId="77B464D8" w:rsidR="00011341" w:rsidRPr="003E7FA9" w:rsidRDefault="005A418B" w:rsidP="00621CAE">
      <w:pPr>
        <w:ind w:left="5040"/>
        <w:rPr>
          <w:rFonts w:ascii="Arial" w:hAnsi="Arial" w:cs="Arial"/>
        </w:rPr>
      </w:pPr>
      <w:r w:rsidRPr="003E7FA9">
        <w:rPr>
          <w:rFonts w:ascii="Arial" w:hAnsi="Arial" w:cs="Arial"/>
        </w:rPr>
        <w:t>Date:</w:t>
      </w:r>
      <w:r w:rsidR="00621CAE">
        <w:rPr>
          <w:rFonts w:ascii="Arial" w:hAnsi="Arial" w:cs="Arial"/>
        </w:rPr>
        <w:t xml:space="preserve"> 07 November 2022</w:t>
      </w:r>
    </w:p>
    <w:p w14:paraId="359CA1E7" w14:textId="77777777" w:rsidR="00621CAE" w:rsidRPr="00376678" w:rsidRDefault="00621CAE" w:rsidP="00621CAE">
      <w:pPr>
        <w:spacing w:line="259" w:lineRule="auto"/>
        <w:jc w:val="both"/>
        <w:rPr>
          <w:rFonts w:ascii="Arial" w:eastAsia="Calibri" w:hAnsi="Arial" w:cs="Arial"/>
        </w:rPr>
      </w:pPr>
      <w:r w:rsidRPr="00376678">
        <w:rPr>
          <w:rFonts w:ascii="Arial" w:eastAsia="Calibri" w:hAnsi="Arial" w:cs="Arial"/>
        </w:rPr>
        <w:t>DB Cargo (UK) Ltd</w:t>
      </w:r>
    </w:p>
    <w:p w14:paraId="54FBF535" w14:textId="77777777" w:rsidR="00621CAE" w:rsidRPr="00376678" w:rsidRDefault="00621CAE" w:rsidP="00621CAE">
      <w:pPr>
        <w:spacing w:line="259" w:lineRule="auto"/>
        <w:jc w:val="both"/>
        <w:rPr>
          <w:rFonts w:ascii="Arial" w:eastAsia="Calibri" w:hAnsi="Arial" w:cs="Arial"/>
        </w:rPr>
      </w:pPr>
      <w:r w:rsidRPr="00376678">
        <w:rPr>
          <w:rFonts w:ascii="Arial" w:eastAsia="Calibri" w:hAnsi="Arial" w:cs="Arial"/>
        </w:rPr>
        <w:t>Freightliner Heavy Haul Ltd</w:t>
      </w:r>
    </w:p>
    <w:p w14:paraId="60FAC75F" w14:textId="77777777" w:rsidR="00621CAE" w:rsidRPr="00376678" w:rsidRDefault="00621CAE" w:rsidP="00621CAE">
      <w:pPr>
        <w:spacing w:line="259" w:lineRule="auto"/>
        <w:jc w:val="both"/>
        <w:rPr>
          <w:rFonts w:ascii="Arial" w:eastAsia="Calibri" w:hAnsi="Arial" w:cs="Arial"/>
        </w:rPr>
      </w:pPr>
      <w:r w:rsidRPr="00376678">
        <w:rPr>
          <w:rFonts w:ascii="Arial" w:eastAsia="Calibri" w:hAnsi="Arial" w:cs="Arial"/>
        </w:rPr>
        <w:t>Freightliner Ltd</w:t>
      </w:r>
    </w:p>
    <w:p w14:paraId="0FBF6E8B" w14:textId="77777777" w:rsidR="00621CAE" w:rsidRPr="00376678" w:rsidRDefault="00621CAE" w:rsidP="00621CAE">
      <w:pPr>
        <w:spacing w:line="259" w:lineRule="auto"/>
        <w:jc w:val="both"/>
        <w:rPr>
          <w:rFonts w:ascii="Arial" w:eastAsia="Calibri" w:hAnsi="Arial" w:cs="Arial"/>
        </w:rPr>
      </w:pPr>
      <w:r w:rsidRPr="00376678">
        <w:rPr>
          <w:rFonts w:ascii="Arial" w:eastAsia="Calibri" w:hAnsi="Arial" w:cs="Arial"/>
        </w:rPr>
        <w:t xml:space="preserve">GB </w:t>
      </w:r>
      <w:proofErr w:type="spellStart"/>
      <w:r w:rsidRPr="00376678">
        <w:rPr>
          <w:rFonts w:ascii="Arial" w:eastAsia="Calibri" w:hAnsi="Arial" w:cs="Arial"/>
        </w:rPr>
        <w:t>Railfreight</w:t>
      </w:r>
      <w:proofErr w:type="spellEnd"/>
      <w:r w:rsidRPr="00376678">
        <w:rPr>
          <w:rFonts w:ascii="Arial" w:eastAsia="Calibri" w:hAnsi="Arial" w:cs="Arial"/>
        </w:rPr>
        <w:t xml:space="preserve"> Ltd</w:t>
      </w:r>
    </w:p>
    <w:p w14:paraId="3E00749B" w14:textId="3ED3B15F" w:rsidR="00621CAE" w:rsidRDefault="00621CAE" w:rsidP="00621CAE">
      <w:pPr>
        <w:spacing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Transport for Wales Rail</w:t>
      </w:r>
      <w:r w:rsidRPr="00EA01C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Ltd</w:t>
      </w:r>
    </w:p>
    <w:p w14:paraId="32863B4C" w14:textId="77777777" w:rsidR="00621CAE" w:rsidRDefault="00621CAE" w:rsidP="00621CAE">
      <w:pPr>
        <w:spacing w:line="259" w:lineRule="auto"/>
        <w:jc w:val="both"/>
        <w:rPr>
          <w:rFonts w:ascii="Arial" w:eastAsia="Calibri" w:hAnsi="Arial" w:cs="Arial"/>
        </w:rPr>
      </w:pPr>
      <w:r w:rsidRPr="00376678">
        <w:rPr>
          <w:rFonts w:ascii="Arial" w:eastAsia="Calibri" w:hAnsi="Arial" w:cs="Arial"/>
        </w:rPr>
        <w:t>Network Rail</w:t>
      </w:r>
    </w:p>
    <w:p w14:paraId="629D960B" w14:textId="77777777" w:rsidR="00621CAE" w:rsidRDefault="00621CAE" w:rsidP="00621CAE">
      <w:pPr>
        <w:spacing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ORR</w:t>
      </w:r>
    </w:p>
    <w:p w14:paraId="5292101E" w14:textId="77777777" w:rsidR="00621CAE" w:rsidRDefault="00621CAE" w:rsidP="00621CAE">
      <w:pPr>
        <w:spacing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Transport for Wales</w:t>
      </w:r>
    </w:p>
    <w:p w14:paraId="34225F26" w14:textId="77777777" w:rsidR="004A320C" w:rsidRDefault="004A320C" w:rsidP="00C5324C">
      <w:pPr>
        <w:spacing w:after="160" w:line="259" w:lineRule="auto"/>
        <w:jc w:val="both"/>
        <w:rPr>
          <w:rFonts w:ascii="Arial" w:eastAsia="Calibri" w:hAnsi="Arial" w:cs="Arial"/>
        </w:rPr>
      </w:pPr>
    </w:p>
    <w:p w14:paraId="09FC4EF7" w14:textId="5A4855F0" w:rsidR="003E7FA9" w:rsidRPr="003E7FA9" w:rsidRDefault="003E7FA9" w:rsidP="00C5324C">
      <w:pPr>
        <w:spacing w:after="160" w:line="259" w:lineRule="auto"/>
        <w:jc w:val="both"/>
        <w:rPr>
          <w:rFonts w:ascii="Arial" w:eastAsia="Calibri" w:hAnsi="Arial" w:cs="Arial"/>
        </w:rPr>
      </w:pPr>
      <w:r w:rsidRPr="003E7FA9">
        <w:rPr>
          <w:rFonts w:ascii="Arial" w:eastAsia="Calibri" w:hAnsi="Arial" w:cs="Arial"/>
        </w:rPr>
        <w:t>Dear colleague</w:t>
      </w:r>
    </w:p>
    <w:p w14:paraId="4433FDA5" w14:textId="77777777" w:rsidR="00621CAE" w:rsidRDefault="00621CAE" w:rsidP="00621CAE">
      <w:pPr>
        <w:pStyle w:val="Heading"/>
        <w:jc w:val="both"/>
        <w:rPr>
          <w:rFonts w:ascii="Arial" w:hAnsi="Arial" w:cs="Arial"/>
        </w:rPr>
      </w:pPr>
      <w:r w:rsidRPr="228B6E73">
        <w:rPr>
          <w:rFonts w:ascii="Arial" w:hAnsi="Arial" w:cs="Arial"/>
        </w:rPr>
        <w:t xml:space="preserve">Establishment of proposed F2 Core Valley Lines (“CVL”) Vehicle Change: </w:t>
      </w:r>
    </w:p>
    <w:p w14:paraId="6CDD0675" w14:textId="5973A2A8" w:rsidR="00621CAE" w:rsidRDefault="00621CAE" w:rsidP="00621CAE">
      <w:pPr>
        <w:pStyle w:val="Heading"/>
        <w:jc w:val="both"/>
        <w:rPr>
          <w:rFonts w:ascii="Arial" w:hAnsi="Arial" w:cs="Arial"/>
        </w:rPr>
      </w:pPr>
      <w:r w:rsidRPr="228B6E73">
        <w:rPr>
          <w:rFonts w:ascii="Arial" w:hAnsi="Arial" w:cs="Arial"/>
        </w:rPr>
        <w:t>Class 231 excluding Cardiff Bay</w:t>
      </w:r>
    </w:p>
    <w:p w14:paraId="4766BE90" w14:textId="77777777" w:rsidR="00185D04" w:rsidRPr="004A320C" w:rsidRDefault="00185D04" w:rsidP="00C5324C">
      <w:pPr>
        <w:jc w:val="both"/>
      </w:pPr>
    </w:p>
    <w:p w14:paraId="4BA981F0" w14:textId="3B355CB3" w:rsidR="00185D04" w:rsidRPr="00C91A3C" w:rsidRDefault="00185D04" w:rsidP="00C5324C">
      <w:pPr>
        <w:jc w:val="both"/>
        <w:rPr>
          <w:rFonts w:ascii="Arial" w:hAnsi="Arial" w:cs="Arial"/>
        </w:rPr>
      </w:pPr>
      <w:r w:rsidRPr="00C91A3C">
        <w:rPr>
          <w:rFonts w:ascii="Arial" w:hAnsi="Arial" w:cs="Arial"/>
        </w:rPr>
        <w:t xml:space="preserve">The consultation period for the </w:t>
      </w:r>
      <w:r w:rsidR="006A7F1D">
        <w:rPr>
          <w:rFonts w:ascii="Arial" w:hAnsi="Arial" w:cs="Arial"/>
        </w:rPr>
        <w:t xml:space="preserve">CVL Vehicle </w:t>
      </w:r>
      <w:r w:rsidRPr="00C91A3C">
        <w:rPr>
          <w:rFonts w:ascii="Arial" w:hAnsi="Arial" w:cs="Arial"/>
        </w:rPr>
        <w:t xml:space="preserve">Change described above has now ended and I am pleased to advise that any objection, </w:t>
      </w:r>
      <w:proofErr w:type="gramStart"/>
      <w:r w:rsidRPr="00C91A3C">
        <w:rPr>
          <w:rFonts w:ascii="Arial" w:hAnsi="Arial" w:cs="Arial"/>
        </w:rPr>
        <w:t>comment</w:t>
      </w:r>
      <w:proofErr w:type="gramEnd"/>
      <w:r w:rsidRPr="00C91A3C">
        <w:rPr>
          <w:rFonts w:ascii="Arial" w:hAnsi="Arial" w:cs="Arial"/>
        </w:rPr>
        <w:t xml:space="preserve"> or query received has been satisfactorily resolved.</w:t>
      </w:r>
    </w:p>
    <w:p w14:paraId="40EAB60B" w14:textId="65A6631E" w:rsidR="00185D04" w:rsidRPr="004A320C" w:rsidRDefault="00185D04" w:rsidP="00C5324C">
      <w:pPr>
        <w:jc w:val="both"/>
      </w:pPr>
    </w:p>
    <w:p w14:paraId="0756A661" w14:textId="77777777" w:rsidR="00185D04" w:rsidRPr="00C91A3C" w:rsidRDefault="00185D04" w:rsidP="00C5324C">
      <w:pPr>
        <w:jc w:val="both"/>
        <w:rPr>
          <w:rFonts w:ascii="Arial" w:hAnsi="Arial" w:cs="Arial"/>
        </w:rPr>
      </w:pPr>
      <w:r w:rsidRPr="00C91A3C">
        <w:rPr>
          <w:rFonts w:ascii="Arial" w:hAnsi="Arial" w:cs="Arial"/>
        </w:rPr>
        <w:t xml:space="preserve">As such the change has now become an </w:t>
      </w:r>
      <w:r w:rsidR="00C62032" w:rsidRPr="00C91A3C">
        <w:rPr>
          <w:rFonts w:ascii="Arial" w:hAnsi="Arial" w:cs="Arial"/>
        </w:rPr>
        <w:t>E</w:t>
      </w:r>
      <w:r w:rsidRPr="00C91A3C">
        <w:rPr>
          <w:rFonts w:ascii="Arial" w:hAnsi="Arial" w:cs="Arial"/>
        </w:rPr>
        <w:t xml:space="preserve">stablished </w:t>
      </w:r>
      <w:r w:rsidR="006A7F1D">
        <w:rPr>
          <w:rFonts w:ascii="Arial" w:hAnsi="Arial" w:cs="Arial"/>
        </w:rPr>
        <w:t xml:space="preserve">CVL Vehicle </w:t>
      </w:r>
      <w:r w:rsidRPr="00C91A3C">
        <w:rPr>
          <w:rFonts w:ascii="Arial" w:hAnsi="Arial" w:cs="Arial"/>
        </w:rPr>
        <w:t xml:space="preserve">Change as defined in Part F of the </w:t>
      </w:r>
      <w:r w:rsidR="006A7F1D">
        <w:rPr>
          <w:rFonts w:ascii="Arial" w:hAnsi="Arial" w:cs="Arial"/>
        </w:rPr>
        <w:t>CVL Network</w:t>
      </w:r>
      <w:r w:rsidRPr="00C91A3C">
        <w:rPr>
          <w:rFonts w:ascii="Arial" w:hAnsi="Arial" w:cs="Arial"/>
        </w:rPr>
        <w:t xml:space="preserve"> Code.  Should there be any proposed future variations to the established </w:t>
      </w:r>
      <w:r w:rsidR="006A7F1D">
        <w:rPr>
          <w:rFonts w:ascii="Arial" w:hAnsi="Arial" w:cs="Arial"/>
        </w:rPr>
        <w:t xml:space="preserve">CVL Vehicle </w:t>
      </w:r>
      <w:r w:rsidRPr="00C91A3C">
        <w:rPr>
          <w:rFonts w:ascii="Arial" w:hAnsi="Arial" w:cs="Arial"/>
        </w:rPr>
        <w:t>Change, I will contact you again.</w:t>
      </w:r>
    </w:p>
    <w:p w14:paraId="22399DAC" w14:textId="77777777" w:rsidR="00185D04" w:rsidRPr="00C91A3C" w:rsidRDefault="00185D04" w:rsidP="00C5324C">
      <w:pPr>
        <w:jc w:val="both"/>
        <w:rPr>
          <w:rFonts w:ascii="Arial" w:hAnsi="Arial" w:cs="Arial"/>
        </w:rPr>
      </w:pPr>
    </w:p>
    <w:p w14:paraId="17629F70" w14:textId="77777777" w:rsidR="00185D04" w:rsidRPr="00C91A3C" w:rsidRDefault="00185D04" w:rsidP="00C5324C">
      <w:pPr>
        <w:jc w:val="both"/>
        <w:rPr>
          <w:rFonts w:ascii="Arial" w:hAnsi="Arial" w:cs="Arial"/>
        </w:rPr>
      </w:pPr>
      <w:r w:rsidRPr="00C91A3C">
        <w:rPr>
          <w:rFonts w:ascii="Arial" w:hAnsi="Arial" w:cs="Arial"/>
        </w:rPr>
        <w:t xml:space="preserve">Thank you for your co-operation in processing this proposal as required under Part F of the </w:t>
      </w:r>
      <w:r w:rsidR="006A7F1D">
        <w:rPr>
          <w:rFonts w:ascii="Arial" w:hAnsi="Arial" w:cs="Arial"/>
        </w:rPr>
        <w:t>CVL Network</w:t>
      </w:r>
      <w:r w:rsidRPr="00C91A3C">
        <w:rPr>
          <w:rFonts w:ascii="Arial" w:hAnsi="Arial" w:cs="Arial"/>
        </w:rPr>
        <w:t xml:space="preserve"> Code.</w:t>
      </w:r>
    </w:p>
    <w:p w14:paraId="3D8B37E5" w14:textId="77777777" w:rsidR="00185D04" w:rsidRPr="00C91A3C" w:rsidRDefault="00185D04" w:rsidP="00C5324C">
      <w:pPr>
        <w:jc w:val="both"/>
        <w:rPr>
          <w:rFonts w:ascii="Arial" w:hAnsi="Arial" w:cs="Arial"/>
        </w:rPr>
      </w:pPr>
    </w:p>
    <w:p w14:paraId="6AF7FAD0" w14:textId="3D19454A" w:rsidR="006A7F1D" w:rsidRDefault="00185D04" w:rsidP="00621CAE">
      <w:pPr>
        <w:jc w:val="both"/>
        <w:rPr>
          <w:rFonts w:ascii="Arial" w:hAnsi="Arial" w:cs="Arial"/>
          <w:iCs/>
        </w:rPr>
      </w:pPr>
      <w:r w:rsidRPr="00C91A3C">
        <w:rPr>
          <w:rFonts w:ascii="Arial" w:hAnsi="Arial" w:cs="Arial"/>
          <w:iCs/>
        </w:rPr>
        <w:t>Yours faithfully</w:t>
      </w:r>
    </w:p>
    <w:p w14:paraId="0D840F23" w14:textId="1E4570BB" w:rsidR="00621CAE" w:rsidRDefault="00621CAE" w:rsidP="00621CAE">
      <w:pPr>
        <w:jc w:val="both"/>
        <w:rPr>
          <w:rFonts w:ascii="Arial" w:hAnsi="Arial" w:cs="Arial"/>
          <w:iCs/>
        </w:rPr>
      </w:pPr>
    </w:p>
    <w:p w14:paraId="6902868E" w14:textId="630F3599" w:rsidR="00621CAE" w:rsidRDefault="00621CAE" w:rsidP="00621CA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Gary</w:t>
      </w:r>
    </w:p>
    <w:p w14:paraId="598811F0" w14:textId="5424F87B" w:rsidR="00621CAE" w:rsidRDefault="00621CAE" w:rsidP="00621CAE">
      <w:pPr>
        <w:jc w:val="both"/>
        <w:rPr>
          <w:rFonts w:ascii="Arial" w:hAnsi="Arial" w:cs="Arial"/>
          <w:iCs/>
        </w:rPr>
      </w:pPr>
    </w:p>
    <w:p w14:paraId="295D6DC9" w14:textId="00498F77" w:rsidR="00621CAE" w:rsidRDefault="00621CAE" w:rsidP="00621CAE">
      <w:pPr>
        <w:jc w:val="both"/>
        <w:rPr>
          <w:rFonts w:ascii="Arial" w:hAnsi="Arial" w:cs="Arial"/>
          <w:iCs/>
        </w:rPr>
      </w:pPr>
    </w:p>
    <w:p w14:paraId="21117ABC" w14:textId="369E421C" w:rsidR="00621CAE" w:rsidRDefault="00621CAE" w:rsidP="00621CAE">
      <w:pPr>
        <w:jc w:val="both"/>
        <w:rPr>
          <w:rFonts w:ascii="Arial" w:hAnsi="Arial" w:cs="Arial"/>
          <w:iCs/>
        </w:rPr>
      </w:pPr>
    </w:p>
    <w:p w14:paraId="705AFCCB" w14:textId="77777777" w:rsidR="00621CAE" w:rsidRDefault="00621CAE" w:rsidP="00621CAE">
      <w:pPr>
        <w:jc w:val="both"/>
        <w:rPr>
          <w:rFonts w:ascii="Arial" w:hAnsi="Arial" w:cs="Arial"/>
          <w:iCs/>
        </w:rPr>
      </w:pPr>
    </w:p>
    <w:p w14:paraId="58C99F95" w14:textId="49FBFD1B" w:rsidR="00621CAE" w:rsidRDefault="00621CAE" w:rsidP="00621CAE">
      <w:pPr>
        <w:jc w:val="both"/>
        <w:rPr>
          <w:rFonts w:ascii="Arial" w:hAnsi="Arial" w:cs="Arial"/>
          <w:iCs/>
        </w:rPr>
      </w:pPr>
    </w:p>
    <w:p w14:paraId="6329D6D0" w14:textId="69A466F8" w:rsidR="00621CAE" w:rsidRPr="00621CAE" w:rsidRDefault="00621CAE" w:rsidP="00621CAE">
      <w:pPr>
        <w:jc w:val="both"/>
        <w:rPr>
          <w:rFonts w:ascii="Arial" w:hAnsi="Arial" w:cs="Arial"/>
          <w:iCs/>
        </w:rPr>
      </w:pPr>
      <w:r>
        <w:rPr>
          <w:noProof/>
          <w:lang w:eastAsia="en-GB"/>
        </w:rPr>
        <w:drawing>
          <wp:inline distT="0" distB="0" distL="0" distR="0" wp14:anchorId="6692EE4E" wp14:editId="23B81FB0">
            <wp:extent cx="5210175" cy="1066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CAE" w:rsidRPr="00621CAE" w:rsidSect="004A320C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560" w:right="1418" w:bottom="2268" w:left="1418" w:header="539" w:footer="71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2CABC" w14:textId="77777777" w:rsidR="0001429B" w:rsidRDefault="0001429B">
      <w:r>
        <w:separator/>
      </w:r>
    </w:p>
  </w:endnote>
  <w:endnote w:type="continuationSeparator" w:id="0">
    <w:p w14:paraId="357BAD24" w14:textId="77777777" w:rsidR="0001429B" w:rsidRDefault="0001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2D57" w14:textId="77777777" w:rsidR="00274485" w:rsidRDefault="00274485" w:rsidP="0027448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Seilwaith Amey Cymru /Amey Infrastructure Wales Ltd is a company registered in England and Wales</w:t>
    </w:r>
  </w:p>
  <w:p w14:paraId="37E943CA" w14:textId="77777777" w:rsidR="00274485" w:rsidRDefault="00274485" w:rsidP="0027448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Registered number: 11389544</w:t>
    </w:r>
  </w:p>
  <w:p w14:paraId="0ADA666A" w14:textId="77777777" w:rsidR="00274485" w:rsidRDefault="00274485" w:rsidP="0027448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Registered office: Transport for Wales CVL Infrastructure Depot Ty Trafnidiaeth, Treforest Industrial Estate, Gwent Road, Pontypridd, United Kingdom CF37 5UT</w:t>
    </w:r>
  </w:p>
  <w:p w14:paraId="7797B5AA" w14:textId="77777777" w:rsidR="00274485" w:rsidRPr="007C0630" w:rsidRDefault="00274485" w:rsidP="00274485">
    <w:pPr>
      <w:pStyle w:val="Footer"/>
    </w:pPr>
  </w:p>
  <w:p w14:paraId="18673ABD" w14:textId="77777777" w:rsidR="00274485" w:rsidRDefault="00274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8D53" w14:textId="77777777" w:rsidR="00274485" w:rsidRDefault="00274485" w:rsidP="0027448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Seilwaith Amey Cymru /Amey Infrastructure Wales Ltd is a company registered in England and Wales</w:t>
    </w:r>
  </w:p>
  <w:p w14:paraId="4E40A442" w14:textId="77777777" w:rsidR="00274485" w:rsidRDefault="00274485" w:rsidP="0027448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Registered number: 11389544</w:t>
    </w:r>
  </w:p>
  <w:p w14:paraId="20EA6287" w14:textId="77777777" w:rsidR="00274485" w:rsidRDefault="00274485" w:rsidP="00274485">
    <w:pPr>
      <w:pStyle w:val="Footer"/>
      <w:tabs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Registered office: Transport for Wales CVL Infrastructure Depot Ty Trafnidiaeth, Treforest Industrial Estate, Gwent Road, Pontypridd, United Kingdom CF37 5UT</w:t>
    </w:r>
  </w:p>
  <w:p w14:paraId="5AD293C2" w14:textId="77777777" w:rsidR="00274485" w:rsidRPr="007C0630" w:rsidRDefault="00274485" w:rsidP="00274485">
    <w:pPr>
      <w:pStyle w:val="Footer"/>
    </w:pPr>
  </w:p>
  <w:p w14:paraId="3A69F8AC" w14:textId="278E6864" w:rsidR="0030224F" w:rsidRPr="00274485" w:rsidRDefault="0030224F" w:rsidP="0027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9F93" w14:textId="77777777" w:rsidR="0001429B" w:rsidRDefault="0001429B">
      <w:r>
        <w:separator/>
      </w:r>
    </w:p>
  </w:footnote>
  <w:footnote w:type="continuationSeparator" w:id="0">
    <w:p w14:paraId="37F7DBD6" w14:textId="77777777" w:rsidR="0001429B" w:rsidRDefault="0001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20C6" w14:textId="77777777" w:rsidR="00185D04" w:rsidRDefault="00185D04">
    <w:pPr>
      <w:spacing w:line="250" w:lineRule="exact"/>
      <w:ind w:left="8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C9DD" w14:textId="77777777" w:rsidR="00274485" w:rsidRDefault="00274485" w:rsidP="00274485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1C698" wp14:editId="58EC9E44">
          <wp:simplePos x="0" y="0"/>
          <wp:positionH relativeFrom="margin">
            <wp:align>left</wp:align>
          </wp:positionH>
          <wp:positionV relativeFrom="paragraph">
            <wp:posOffset>-210820</wp:posOffset>
          </wp:positionV>
          <wp:extent cx="1143208" cy="1036110"/>
          <wp:effectExtent l="0" t="0" r="0" b="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08" cy="1036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88089DF" wp14:editId="4635EA75">
              <wp:simplePos x="0" y="0"/>
              <wp:positionH relativeFrom="margin">
                <wp:align>right</wp:align>
              </wp:positionH>
              <wp:positionV relativeFrom="paragraph">
                <wp:posOffset>51435</wp:posOffset>
              </wp:positionV>
              <wp:extent cx="348615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B5A66" w14:textId="77777777" w:rsidR="00274485" w:rsidRPr="00274485" w:rsidRDefault="00274485" w:rsidP="00274485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0" w:name="_Hlk64363207"/>
                          <w:bookmarkStart w:id="1" w:name="_Hlk64363208"/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Trafnidiaeth Cymru</w:t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Transport for Wales</w:t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Canolfan Seilwaith</w:t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Infrastructure Hub</w:t>
                          </w:r>
                        </w:p>
                        <w:p w14:paraId="2777EB99" w14:textId="77777777" w:rsidR="00274485" w:rsidRPr="00274485" w:rsidRDefault="00274485" w:rsidP="00274485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Ystad Ddiwydiannol</w:t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Trefforest </w:t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Treforest Industrial Estate</w:t>
                          </w:r>
                        </w:p>
                        <w:p w14:paraId="3E961FD4" w14:textId="77777777" w:rsidR="00274485" w:rsidRPr="00274485" w:rsidRDefault="00274485" w:rsidP="00274485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Pontypridd</w:t>
                          </w:r>
                        </w:p>
                        <w:p w14:paraId="204FDA4A" w14:textId="64B2589D" w:rsidR="00274485" w:rsidRPr="00274485" w:rsidRDefault="00274485" w:rsidP="00274485">
                          <w:pPr>
                            <w:rPr>
                              <w:rFonts w:ascii="Arial" w:hAnsi="Arial" w:cs="Arial"/>
                            </w:rPr>
                          </w:pP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CF37 5UT</w:t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27448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CF37 5UT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8089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3.3pt;margin-top:4.05pt;width:274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" stroked="f">
              <v:textbox style="mso-fit-shape-to-text:t">
                <w:txbxContent>
                  <w:p w14:paraId="6E6B5A66" w14:textId="77777777" w:rsidR="00274485" w:rsidRPr="00274485" w:rsidRDefault="00274485" w:rsidP="00274485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2" w:name="_Hlk64363207"/>
                    <w:bookmarkStart w:id="3" w:name="_Hlk64363208"/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>Trafnidiaeth Cymru</w:t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Transport for Wales</w:t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Canolfan Seilwaith</w:t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Infrastructure Hub</w:t>
                    </w:r>
                  </w:p>
                  <w:p w14:paraId="2777EB99" w14:textId="77777777" w:rsidR="00274485" w:rsidRPr="00274485" w:rsidRDefault="00274485" w:rsidP="00274485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>Ystad Ddiwydiannol</w:t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Trefforest </w:t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Treforest Industrial Estate</w:t>
                    </w:r>
                  </w:p>
                  <w:p w14:paraId="3E961FD4" w14:textId="77777777" w:rsidR="00274485" w:rsidRPr="00274485" w:rsidRDefault="00274485" w:rsidP="00274485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Pontypridd</w:t>
                    </w:r>
                  </w:p>
                  <w:p w14:paraId="204FDA4A" w14:textId="64B2589D" w:rsidR="00274485" w:rsidRPr="00274485" w:rsidRDefault="00274485" w:rsidP="00274485">
                    <w:pPr>
                      <w:rPr>
                        <w:rFonts w:ascii="Arial" w:hAnsi="Arial" w:cs="Arial"/>
                      </w:rPr>
                    </w:pP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>CF37 5UT</w:t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27448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CF37 5UT</w:t>
                    </w:r>
                    <w:bookmarkEnd w:id="2"/>
                    <w:bookmarkEnd w:id="3"/>
                  </w:p>
                </w:txbxContent>
              </v:textbox>
              <w10:wrap type="square" anchorx="margin"/>
            </v:shape>
          </w:pict>
        </mc:Fallback>
      </mc:AlternateContent>
    </w:r>
  </w:p>
  <w:p w14:paraId="7E951865" w14:textId="77777777" w:rsidR="00274485" w:rsidRDefault="00274485" w:rsidP="00274485">
    <w:pPr>
      <w:pStyle w:val="Header"/>
      <w:jc w:val="right"/>
    </w:pPr>
  </w:p>
  <w:p w14:paraId="38D5D74C" w14:textId="77777777" w:rsidR="00274485" w:rsidRDefault="00274485" w:rsidP="00274485">
    <w:pPr>
      <w:pStyle w:val="Header"/>
      <w:jc w:val="right"/>
    </w:pPr>
  </w:p>
  <w:p w14:paraId="7EB15B24" w14:textId="77777777" w:rsidR="00274485" w:rsidRDefault="00274485" w:rsidP="00274485">
    <w:pPr>
      <w:pStyle w:val="Header"/>
      <w:jc w:val="right"/>
    </w:pPr>
  </w:p>
  <w:p w14:paraId="750280CA" w14:textId="77777777" w:rsidR="00274485" w:rsidRDefault="00274485" w:rsidP="00274485">
    <w:pPr>
      <w:pStyle w:val="Header"/>
      <w:jc w:val="right"/>
    </w:pPr>
  </w:p>
  <w:p w14:paraId="5075C1DE" w14:textId="77777777" w:rsidR="00274485" w:rsidRDefault="00274485" w:rsidP="002744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2"/>
    <w:rsid w:val="0001429B"/>
    <w:rsid w:val="00065703"/>
    <w:rsid w:val="00081943"/>
    <w:rsid w:val="001069BA"/>
    <w:rsid w:val="00185D04"/>
    <w:rsid w:val="00263082"/>
    <w:rsid w:val="00274485"/>
    <w:rsid w:val="0030224F"/>
    <w:rsid w:val="003E7FA9"/>
    <w:rsid w:val="00451B8D"/>
    <w:rsid w:val="004A320C"/>
    <w:rsid w:val="004B20B0"/>
    <w:rsid w:val="005631E7"/>
    <w:rsid w:val="00597DE2"/>
    <w:rsid w:val="005A418B"/>
    <w:rsid w:val="00621CAE"/>
    <w:rsid w:val="00632B34"/>
    <w:rsid w:val="006A7F1D"/>
    <w:rsid w:val="00790DE8"/>
    <w:rsid w:val="007C3C62"/>
    <w:rsid w:val="00814B76"/>
    <w:rsid w:val="008F677E"/>
    <w:rsid w:val="009F305D"/>
    <w:rsid w:val="00A04999"/>
    <w:rsid w:val="00A60A27"/>
    <w:rsid w:val="00C5324C"/>
    <w:rsid w:val="00C62032"/>
    <w:rsid w:val="00C91A3C"/>
    <w:rsid w:val="00E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74C16C"/>
  <w15:chartTrackingRefBased/>
  <w15:docId w15:val="{0ECDC868-4D77-46A0-B722-7C890C84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Plain">
    <w:name w:val="Body Copy Plain"/>
    <w:basedOn w:val="Normal"/>
    <w:pPr>
      <w:spacing w:line="280" w:lineRule="exact"/>
    </w:pPr>
    <w:rPr>
      <w:rFonts w:ascii="Gill Sans" w:hAnsi="Gill Sans"/>
      <w:spacing w:val="10"/>
      <w:sz w:val="20"/>
      <w:szCs w:val="20"/>
    </w:rPr>
  </w:style>
  <w:style w:type="paragraph" w:customStyle="1" w:styleId="BodyCopyBold">
    <w:name w:val="Body Copy Bold"/>
    <w:basedOn w:val="Normal"/>
    <w:pPr>
      <w:spacing w:line="280" w:lineRule="exact"/>
    </w:pPr>
    <w:rPr>
      <w:rFonts w:ascii="Gill Sans" w:hAnsi="Gill Sans"/>
      <w:b/>
      <w:spacing w:val="10"/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AddresslineTop">
    <w:name w:val="Addressline Top"/>
    <w:basedOn w:val="Normal"/>
    <w:pPr>
      <w:spacing w:line="260" w:lineRule="exact"/>
    </w:pPr>
    <w:rPr>
      <w:rFonts w:ascii="Gill Sans" w:hAnsi="Gill Sans"/>
      <w:sz w:val="20"/>
    </w:rPr>
  </w:style>
  <w:style w:type="paragraph" w:customStyle="1" w:styleId="AddressLineBottom">
    <w:name w:val="Address Line Bottom"/>
    <w:basedOn w:val="Normal"/>
    <w:pPr>
      <w:spacing w:line="260" w:lineRule="exact"/>
    </w:pPr>
    <w:rPr>
      <w:rFonts w:ascii="Gill Sans" w:hAnsi="Gill Sans"/>
      <w:sz w:val="14"/>
    </w:rPr>
  </w:style>
  <w:style w:type="paragraph" w:customStyle="1" w:styleId="Heading">
    <w:name w:val="Heading"/>
    <w:basedOn w:val="Normal"/>
    <w:next w:val="Normal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Gill Sans" w:hAnsi="Gill Sans"/>
      <w:b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Gill Sans" w:hAnsi="Gill Sans"/>
      <w:i/>
      <w:spacing w:val="6"/>
      <w:szCs w:val="20"/>
    </w:rPr>
  </w:style>
  <w:style w:type="paragraph" w:styleId="BodyText2">
    <w:name w:val="Body Text 2"/>
    <w:basedOn w:val="Normal"/>
    <w:pPr>
      <w:spacing w:line="280" w:lineRule="exact"/>
    </w:pPr>
    <w:rPr>
      <w:rFonts w:ascii="Gill Sans" w:hAnsi="Gill Sans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paragraph">
    <w:name w:val="paragraph"/>
    <w:basedOn w:val="Normal"/>
    <w:rsid w:val="006A7F1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6A7F1D"/>
  </w:style>
  <w:style w:type="character" w:customStyle="1" w:styleId="normaltextrun">
    <w:name w:val="normaltextrun"/>
    <w:basedOn w:val="DefaultParagraphFont"/>
    <w:rsid w:val="006A7F1D"/>
  </w:style>
  <w:style w:type="character" w:customStyle="1" w:styleId="HeaderChar">
    <w:name w:val="Header Char"/>
    <w:link w:val="Header"/>
    <w:uiPriority w:val="99"/>
    <w:rsid w:val="006A7F1D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274485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744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jpg@01D8C36A.9082F1C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cvltrackaccess@amey.co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4" ma:contentTypeDescription="Create a new document." ma:contentTypeScope="" ma:versionID="ba8b049778dd5f1b8ac05211c295b114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889c22f03a740f5644d2195b9ad551c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Year" ma:index="21" nillable="true" ma:displayName="Year" ma:format="Dropdown" ma:internalName="Year">
      <xsd:simpleType>
        <xsd:restriction base="dms:Choice">
          <xsd:enumeration value="2022-23"/>
          <xsd:enumeration value="2021-22"/>
          <xsd:enumeration value="2020-2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062a9e9-f5ac-404e-a65f-98b463d966a7" xsi:nil="true"/>
  </documentManagement>
</p:properties>
</file>

<file path=customXml/itemProps1.xml><?xml version="1.0" encoding="utf-8"?>
<ds:datastoreItem xmlns:ds="http://schemas.openxmlformats.org/officeDocument/2006/customXml" ds:itemID="{7F00AFE8-DAF5-469F-819E-A1C7D1A2A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CAD347-E7FF-4D5E-B71D-AD59F739C50B}"/>
</file>

<file path=customXml/itemProps3.xml><?xml version="1.0" encoding="utf-8"?>
<ds:datastoreItem xmlns:ds="http://schemas.openxmlformats.org/officeDocument/2006/customXml" ds:itemID="{076E169B-54D1-483D-BB33-A61145B58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C945B-BB50-480D-B611-9831B87D8F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(m) Establishment of Vehicle Change</vt:lpstr>
    </vt:vector>
  </TitlesOfParts>
  <Company>Railtrack</Company>
  <LinksUpToDate>false</LinksUpToDate>
  <CharactersWithSpaces>950</CharactersWithSpaces>
  <SharedDoc>false</SharedDoc>
  <HLinks>
    <vt:vector size="6" baseType="variant"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mailto:cvltrackaccess@amey.co.uk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(m) Establishment of Vehicle Change</dc:title>
  <dc:subject>Network Rail</dc:subject>
  <dc:creator>Nick.Rowe@amey.co.uk</dc:creator>
  <cp:keywords/>
  <dc:description/>
  <cp:lastModifiedBy>Davies-Knight, Gary</cp:lastModifiedBy>
  <cp:revision>2</cp:revision>
  <cp:lastPrinted>2004-11-24T09:43:00Z</cp:lastPrinted>
  <dcterms:created xsi:type="dcterms:W3CDTF">2022-11-07T12:03:00Z</dcterms:created>
  <dcterms:modified xsi:type="dcterms:W3CDTF">2022-11-07T12:03:00Z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