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3FDB42B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418E5">
        <w:rPr>
          <w:rStyle w:val="normaltextrun"/>
          <w:rFonts w:ascii="Calibri" w:hAnsi="Calibri" w:cs="Calibri"/>
          <w:sz w:val="22"/>
          <w:szCs w:val="22"/>
        </w:rPr>
        <w:t>11</w:t>
      </w:r>
      <w:r w:rsidR="00D263B3">
        <w:rPr>
          <w:rStyle w:val="normaltextrun"/>
          <w:rFonts w:ascii="Calibri" w:hAnsi="Calibri" w:cs="Calibri"/>
          <w:sz w:val="22"/>
          <w:szCs w:val="22"/>
        </w:rPr>
        <w:t xml:space="preserve"> </w:t>
      </w:r>
      <w:r w:rsidR="00700245">
        <w:rPr>
          <w:rStyle w:val="normaltextrun"/>
          <w:rFonts w:ascii="Calibri" w:hAnsi="Calibri" w:cs="Calibri"/>
          <w:sz w:val="22"/>
          <w:szCs w:val="22"/>
        </w:rPr>
        <w:t>January</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2836F70F"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w:t>
      </w:r>
      <w:r w:rsidR="003F0801">
        <w:rPr>
          <w:rStyle w:val="normaltextrun"/>
          <w:rFonts w:ascii="Calibri" w:hAnsi="Calibri" w:cs="Calibri"/>
          <w:sz w:val="22"/>
          <w:szCs w:val="22"/>
        </w:rPr>
        <w:t xml:space="preserve">(2000) </w:t>
      </w:r>
      <w:r w:rsidR="0029704C" w:rsidRPr="00DF2829">
        <w:rPr>
          <w:rStyle w:val="normaltextrun"/>
          <w:rFonts w:ascii="Calibri" w:hAnsi="Calibri" w:cs="Calibri"/>
          <w:sz w:val="22"/>
          <w:szCs w:val="22"/>
        </w:rPr>
        <w:t xml:space="preserve">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12E1ED4B" w:rsidR="00A8347B" w:rsidRDefault="00A8347B" w:rsidP="00962DA6">
      <w:pPr>
        <w:spacing w:after="0"/>
      </w:pPr>
    </w:p>
    <w:p w14:paraId="2E81D7C1" w14:textId="3092759B" w:rsidR="00546A37" w:rsidRPr="00546A37" w:rsidRDefault="00546A37" w:rsidP="00546A37">
      <w:pPr>
        <w:pStyle w:val="PlainText"/>
        <w:ind w:left="567" w:right="804"/>
        <w:jc w:val="both"/>
        <w:rPr>
          <w:i/>
          <w:iCs/>
        </w:rPr>
      </w:pPr>
      <w:r>
        <w:rPr>
          <w:i/>
          <w:iCs/>
        </w:rPr>
        <w:t>“</w:t>
      </w:r>
      <w:r w:rsidRPr="00546A37">
        <w:rPr>
          <w:i/>
          <w:iCs/>
        </w:rPr>
        <w:t>Please provide me with the full names of all of your station managers and details of which railway station(s) that each station manager covers. Also please provide me their direct work email addresses and direct work phone numbers. I look forward to hearing back from you. Thank you.</w:t>
      </w:r>
      <w:r>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1F2E03">
      <w:pPr>
        <w:spacing w:after="0"/>
      </w:pPr>
    </w:p>
    <w:p w14:paraId="192ACB67" w14:textId="56A0E729" w:rsidR="00316DD7" w:rsidRPr="00920B4E" w:rsidRDefault="009775D3" w:rsidP="00537C4F">
      <w:pPr>
        <w:spacing w:after="0"/>
        <w:jc w:val="both"/>
      </w:pPr>
      <w:r>
        <w:t>T</w:t>
      </w:r>
      <w:r w:rsidR="0016338B">
        <w:t>ransport for Wales (TfW) does hold this information. However, this information is exempt from disclosure under S40(2)</w:t>
      </w:r>
      <w:r w:rsidR="00E92376">
        <w:t xml:space="preserve"> </w:t>
      </w:r>
      <w:r w:rsidR="0016338B">
        <w:t xml:space="preserve">of the </w:t>
      </w:r>
      <w:r w:rsidR="006A6C58">
        <w:t>Freedom of Information Act</w:t>
      </w:r>
      <w:r w:rsidR="00AB55AA">
        <w:t xml:space="preserve"> (‘the Act’)</w:t>
      </w:r>
      <w:r w:rsidR="006A6C58">
        <w:t>.</w:t>
      </w:r>
      <w:r w:rsidR="00920B4E">
        <w:t xml:space="preserve"> </w:t>
      </w:r>
      <w:r w:rsidR="000C36DB" w:rsidRPr="001F2E03">
        <w:rPr>
          <w:rFonts w:cstheme="minorHAnsi"/>
          <w:color w:val="000000"/>
        </w:rPr>
        <w:t>Th</w:t>
      </w:r>
      <w:r w:rsidR="00A13605">
        <w:rPr>
          <w:rFonts w:cstheme="minorHAnsi"/>
          <w:color w:val="000000"/>
        </w:rPr>
        <w:t>is</w:t>
      </w:r>
      <w:r w:rsidR="000C36DB" w:rsidRPr="001F2E03">
        <w:rPr>
          <w:rFonts w:cstheme="minorHAnsi"/>
          <w:color w:val="000000"/>
        </w:rPr>
        <w:t xml:space="preserve"> exemption covers the personal data of third parties where complying with </w:t>
      </w:r>
      <w:r w:rsidR="009220A8">
        <w:rPr>
          <w:rFonts w:cstheme="minorHAnsi"/>
          <w:color w:val="000000"/>
        </w:rPr>
        <w:t>a</w:t>
      </w:r>
      <w:r w:rsidR="000C36DB" w:rsidRPr="001F2E03">
        <w:rPr>
          <w:rFonts w:cstheme="minorHAnsi"/>
          <w:color w:val="000000"/>
        </w:rPr>
        <w:t xml:space="preserve"> request would breach any of the principles </w:t>
      </w:r>
      <w:r w:rsidR="008252F8">
        <w:rPr>
          <w:rFonts w:cstheme="minorHAnsi"/>
          <w:color w:val="000000"/>
        </w:rPr>
        <w:t xml:space="preserve">outlined </w:t>
      </w:r>
      <w:r w:rsidR="000C36DB" w:rsidRPr="001F2E03">
        <w:rPr>
          <w:rFonts w:cstheme="minorHAnsi"/>
          <w:color w:val="000000"/>
        </w:rPr>
        <w:t>in UK GDPR.</w:t>
      </w:r>
      <w:r w:rsidR="00A42A93" w:rsidRPr="001F2E03">
        <w:rPr>
          <w:rFonts w:cstheme="minorHAnsi"/>
          <w:color w:val="000000"/>
        </w:rPr>
        <w:t xml:space="preserve"> To apply this exemption, we must refer </w:t>
      </w:r>
      <w:r w:rsidR="00D921CA" w:rsidRPr="001F2E03">
        <w:rPr>
          <w:rFonts w:cstheme="minorHAnsi"/>
          <w:color w:val="000000"/>
        </w:rPr>
        <w:t xml:space="preserve">to </w:t>
      </w:r>
      <w:r w:rsidR="000C36DB" w:rsidRPr="001F2E03">
        <w:rPr>
          <w:rFonts w:cstheme="minorHAnsi"/>
          <w:color w:val="000000"/>
        </w:rPr>
        <w:t xml:space="preserve">UK GDPR as data protection principles are not set out in </w:t>
      </w:r>
      <w:r w:rsidR="00AB55AA">
        <w:rPr>
          <w:rFonts w:cstheme="minorHAnsi"/>
          <w:color w:val="000000"/>
        </w:rPr>
        <w:t>the</w:t>
      </w:r>
      <w:r w:rsidR="000C36DB" w:rsidRPr="001F2E03">
        <w:rPr>
          <w:rFonts w:cstheme="minorHAnsi"/>
          <w:color w:val="000000"/>
        </w:rPr>
        <w:t xml:space="preserve"> Act. </w:t>
      </w:r>
    </w:p>
    <w:p w14:paraId="65107108" w14:textId="77777777" w:rsidR="001F2E03" w:rsidRPr="001F2E03" w:rsidRDefault="001F2E03" w:rsidP="00537C4F">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73AB886B" w14:textId="0BE375D5" w:rsidR="000C36DB" w:rsidRPr="00537C4F" w:rsidRDefault="00654897" w:rsidP="00537C4F">
      <w:pPr>
        <w:spacing w:after="0"/>
        <w:jc w:val="both"/>
      </w:pPr>
      <w:r w:rsidRPr="001F2E03">
        <w:rPr>
          <w:rFonts w:cstheme="minorHAnsi"/>
          <w:color w:val="000000"/>
        </w:rPr>
        <w:t xml:space="preserve">We </w:t>
      </w:r>
      <w:r w:rsidR="000C36DB" w:rsidRPr="001F2E03">
        <w:rPr>
          <w:rFonts w:cstheme="minorHAnsi"/>
          <w:color w:val="000000"/>
        </w:rPr>
        <w:t>r</w:t>
      </w:r>
      <w:r w:rsidR="003A1589">
        <w:rPr>
          <w:rFonts w:cstheme="minorHAnsi"/>
          <w:color w:val="000000"/>
        </w:rPr>
        <w:t xml:space="preserve">efuse disclosure </w:t>
      </w:r>
      <w:r w:rsidR="000C36DB" w:rsidRPr="001F2E03">
        <w:rPr>
          <w:rFonts w:cstheme="minorHAnsi"/>
          <w:color w:val="000000"/>
        </w:rPr>
        <w:t xml:space="preserve">under </w:t>
      </w:r>
      <w:r w:rsidR="00316DD7" w:rsidRPr="001F2E03">
        <w:rPr>
          <w:rFonts w:cstheme="minorHAnsi"/>
          <w:color w:val="000000"/>
        </w:rPr>
        <w:t>S40(2)</w:t>
      </w:r>
      <w:r w:rsidR="009220A8">
        <w:rPr>
          <w:rFonts w:cstheme="minorHAnsi"/>
          <w:color w:val="000000"/>
        </w:rPr>
        <w:t xml:space="preserve"> of the Act</w:t>
      </w:r>
      <w:r w:rsidR="000C36DB" w:rsidRPr="001F2E03">
        <w:rPr>
          <w:rFonts w:cstheme="minorHAnsi"/>
          <w:color w:val="000000"/>
        </w:rPr>
        <w:t xml:space="preserve"> </w:t>
      </w:r>
      <w:r w:rsidR="00316DD7" w:rsidRPr="001F2E03">
        <w:rPr>
          <w:rFonts w:cstheme="minorHAnsi"/>
          <w:color w:val="000000"/>
        </w:rPr>
        <w:t xml:space="preserve">as </w:t>
      </w:r>
      <w:r w:rsidR="003A1589">
        <w:rPr>
          <w:rFonts w:ascii="Source Sans Pro" w:hAnsi="Source Sans Pro"/>
          <w:color w:val="333333"/>
          <w:shd w:val="clear" w:color="auto" w:fill="FFFFFF"/>
        </w:rPr>
        <w:t xml:space="preserve">this </w:t>
      </w:r>
      <w:r w:rsidR="003A1589">
        <w:rPr>
          <w:rFonts w:ascii="Source Sans Pro" w:hAnsi="Source Sans Pro"/>
          <w:color w:val="333333"/>
          <w:shd w:val="clear" w:color="auto" w:fill="FFFFFF"/>
        </w:rPr>
        <w:t>information relat</w:t>
      </w:r>
      <w:r w:rsidR="002D1698">
        <w:rPr>
          <w:rFonts w:ascii="Source Sans Pro" w:hAnsi="Source Sans Pro"/>
          <w:color w:val="333333"/>
          <w:shd w:val="clear" w:color="auto" w:fill="FFFFFF"/>
        </w:rPr>
        <w:t>e</w:t>
      </w:r>
      <w:r w:rsidR="003A1589">
        <w:rPr>
          <w:rFonts w:ascii="Source Sans Pro" w:hAnsi="Source Sans Pro"/>
          <w:color w:val="333333"/>
          <w:shd w:val="clear" w:color="auto" w:fill="FFFFFF"/>
        </w:rPr>
        <w:t>s</w:t>
      </w:r>
      <w:r w:rsidR="003A1589">
        <w:rPr>
          <w:rFonts w:ascii="Source Sans Pro" w:hAnsi="Source Sans Pro"/>
          <w:color w:val="333333"/>
          <w:shd w:val="clear" w:color="auto" w:fill="FFFFFF"/>
        </w:rPr>
        <w:t xml:space="preserve"> to the personal data of identifiable individuals </w:t>
      </w:r>
      <w:r w:rsidR="002D1698">
        <w:rPr>
          <w:rFonts w:ascii="Source Sans Pro" w:hAnsi="Source Sans Pro"/>
          <w:color w:val="333333"/>
          <w:shd w:val="clear" w:color="auto" w:fill="FFFFFF"/>
        </w:rPr>
        <w:t>and</w:t>
      </w:r>
      <w:r w:rsidR="003A1589">
        <w:rPr>
          <w:rFonts w:ascii="Source Sans Pro" w:hAnsi="Source Sans Pro"/>
          <w:color w:val="333333"/>
          <w:shd w:val="clear" w:color="auto" w:fill="FFFFFF"/>
        </w:rPr>
        <w:t xml:space="preserve"> disclosure </w:t>
      </w:r>
      <w:r w:rsidR="002D1698">
        <w:rPr>
          <w:rFonts w:ascii="Source Sans Pro" w:hAnsi="Source Sans Pro"/>
          <w:color w:val="333333"/>
          <w:shd w:val="clear" w:color="auto" w:fill="FFFFFF"/>
        </w:rPr>
        <w:t xml:space="preserve">of this information </w:t>
      </w:r>
      <w:r w:rsidR="003A1589">
        <w:rPr>
          <w:rFonts w:ascii="Source Sans Pro" w:hAnsi="Source Sans Pro"/>
          <w:color w:val="333333"/>
          <w:shd w:val="clear" w:color="auto" w:fill="FFFFFF"/>
        </w:rPr>
        <w:t xml:space="preserve">would breach the key principles set out in Article 5 of </w:t>
      </w:r>
      <w:r w:rsidR="002D1698">
        <w:rPr>
          <w:rFonts w:ascii="Source Sans Pro" w:hAnsi="Source Sans Pro"/>
          <w:color w:val="333333"/>
          <w:shd w:val="clear" w:color="auto" w:fill="FFFFFF"/>
        </w:rPr>
        <w:t>UK GDPR</w:t>
      </w:r>
      <w:r w:rsidR="00537C4F">
        <w:rPr>
          <w:rFonts w:ascii="Source Sans Pro" w:hAnsi="Source Sans Pro"/>
          <w:color w:val="333333"/>
          <w:shd w:val="clear" w:color="auto" w:fill="FFFFFF"/>
        </w:rPr>
        <w:t xml:space="preserve">. </w:t>
      </w:r>
      <w:r w:rsidR="00537C4F">
        <w:rPr>
          <w:rFonts w:ascii="Source Sans Pro" w:hAnsi="Source Sans Pro"/>
          <w:color w:val="333333"/>
          <w:shd w:val="clear" w:color="auto" w:fill="FFFFFF"/>
        </w:rPr>
        <w:t>The first principle mandates that data must be processed in a lawful, fair, and transparent manner. The named individuals would have no expectation that their personal information would be disseminated through the F</w:t>
      </w:r>
      <w:r w:rsidR="00A432B9">
        <w:rPr>
          <w:rFonts w:ascii="Source Sans Pro" w:hAnsi="Source Sans Pro"/>
          <w:color w:val="333333"/>
          <w:shd w:val="clear" w:color="auto" w:fill="FFFFFF"/>
        </w:rPr>
        <w:t>reedom of Information</w:t>
      </w:r>
      <w:r w:rsidR="00537C4F">
        <w:rPr>
          <w:rFonts w:ascii="Source Sans Pro" w:hAnsi="Source Sans Pro"/>
          <w:color w:val="333333"/>
          <w:shd w:val="clear" w:color="auto" w:fill="FFFFFF"/>
        </w:rPr>
        <w:t xml:space="preserve"> process. It would not be a fair or lawful processing of their data to disregard these legitimate expectations.</w:t>
      </w:r>
      <w:r w:rsidR="00537C4F">
        <w:rPr>
          <w:rFonts w:ascii="Source Sans Pro" w:hAnsi="Source Sans Pro"/>
          <w:color w:val="333333"/>
          <w:shd w:val="clear" w:color="auto" w:fill="FFFFFF"/>
        </w:rPr>
        <w:t xml:space="preserve"> </w:t>
      </w:r>
      <w:r w:rsidR="000C36DB" w:rsidRPr="001F2E03">
        <w:rPr>
          <w:rFonts w:cstheme="minorHAnsi"/>
          <w:color w:val="000000"/>
        </w:rPr>
        <w:t xml:space="preserve">Section 40(2) is an absolute exemption, </w:t>
      </w:r>
      <w:r w:rsidR="0002497C">
        <w:rPr>
          <w:rFonts w:cstheme="minorHAnsi"/>
          <w:color w:val="000000"/>
        </w:rPr>
        <w:t xml:space="preserve">and is not qualified by </w:t>
      </w:r>
      <w:r w:rsidR="000C36DB" w:rsidRPr="001F2E03">
        <w:rPr>
          <w:rFonts w:cstheme="minorHAnsi"/>
          <w:color w:val="000000"/>
        </w:rPr>
        <w:t xml:space="preserve">the public interest test. </w:t>
      </w:r>
    </w:p>
    <w:p w14:paraId="09BF554C" w14:textId="77777777" w:rsidR="000C36DB" w:rsidRPr="00730D02" w:rsidRDefault="000C36DB" w:rsidP="001F2E03">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00A9AC57" w:rsidR="00F35E54" w:rsidRPr="00FA35C2" w:rsidRDefault="00B02169" w:rsidP="00962DA6">
      <w:pPr>
        <w:spacing w:after="0"/>
        <w:rPr>
          <w:b/>
          <w:bCs/>
          <w:color w:val="FF0000"/>
          <w:sz w:val="28"/>
          <w:szCs w:val="28"/>
        </w:rPr>
      </w:pPr>
      <w:r w:rsidRPr="00E24CBC">
        <w:rPr>
          <w:b/>
          <w:bCs/>
          <w:noProof/>
        </w:rPr>
        <mc:AlternateContent>
          <mc:Choice Requires="wps">
            <w:drawing>
              <wp:anchor distT="45720" distB="45720" distL="114300" distR="114300" simplePos="0" relativeHeight="251659264" behindDoc="0" locked="0" layoutInCell="1" allowOverlap="1" wp14:anchorId="5AA82B04" wp14:editId="32E1A8EB">
                <wp:simplePos x="0" y="0"/>
                <wp:positionH relativeFrom="margin">
                  <wp:posOffset>-85090</wp:posOffset>
                </wp:positionH>
                <wp:positionV relativeFrom="paragraph">
                  <wp:posOffset>386080</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7pt;margin-top:30.4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r w:rsidR="00F35E54" w:rsidRPr="00FA35C2">
        <w:rPr>
          <w:b/>
          <w:bCs/>
          <w:color w:val="FF0000"/>
          <w:sz w:val="28"/>
          <w:szCs w:val="28"/>
        </w:rPr>
        <w:t>Transport for Wales</w:t>
      </w:r>
    </w:p>
    <w:p w14:paraId="5FBC5D33" w14:textId="528DBDEF" w:rsidR="00F35E54" w:rsidRDefault="00F35E54"/>
    <w:p w14:paraId="6147402B" w14:textId="2221AAFF" w:rsidR="0013481D" w:rsidRPr="00E24CBC" w:rsidRDefault="0013481D"/>
    <w:sectPr w:rsidR="0013481D" w:rsidRPr="00E24CBC" w:rsidSect="00B02169">
      <w:headerReference w:type="defaul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9981" w14:textId="77777777" w:rsidR="00F818ED" w:rsidRDefault="00F818ED" w:rsidP="0029704C">
      <w:pPr>
        <w:spacing w:after="0" w:line="240" w:lineRule="auto"/>
      </w:pPr>
      <w:r>
        <w:separator/>
      </w:r>
    </w:p>
  </w:endnote>
  <w:endnote w:type="continuationSeparator" w:id="0">
    <w:p w14:paraId="6E18B07D" w14:textId="77777777" w:rsidR="00F818ED" w:rsidRDefault="00F818ED" w:rsidP="0029704C">
      <w:pPr>
        <w:spacing w:after="0" w:line="240" w:lineRule="auto"/>
      </w:pPr>
      <w:r>
        <w:continuationSeparator/>
      </w:r>
    </w:p>
  </w:endnote>
  <w:endnote w:type="continuationNotice" w:id="1">
    <w:p w14:paraId="242D3579" w14:textId="77777777" w:rsidR="00F818ED" w:rsidRDefault="00F81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A917" w14:textId="77777777" w:rsidR="00F818ED" w:rsidRDefault="00F818ED" w:rsidP="0029704C">
      <w:pPr>
        <w:spacing w:after="0" w:line="240" w:lineRule="auto"/>
      </w:pPr>
      <w:r>
        <w:separator/>
      </w:r>
    </w:p>
  </w:footnote>
  <w:footnote w:type="continuationSeparator" w:id="0">
    <w:p w14:paraId="76827CF7" w14:textId="77777777" w:rsidR="00F818ED" w:rsidRDefault="00F818ED" w:rsidP="0029704C">
      <w:pPr>
        <w:spacing w:after="0" w:line="240" w:lineRule="auto"/>
      </w:pPr>
      <w:r>
        <w:continuationSeparator/>
      </w:r>
    </w:p>
  </w:footnote>
  <w:footnote w:type="continuationNotice" w:id="1">
    <w:p w14:paraId="4FD2A9E0" w14:textId="77777777" w:rsidR="00F818ED" w:rsidRDefault="00F81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1" name="Picture 11"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497C"/>
    <w:rsid w:val="00050181"/>
    <w:rsid w:val="00076762"/>
    <w:rsid w:val="0008339D"/>
    <w:rsid w:val="00084AA4"/>
    <w:rsid w:val="00092BE5"/>
    <w:rsid w:val="000C36DB"/>
    <w:rsid w:val="000C435B"/>
    <w:rsid w:val="000E7802"/>
    <w:rsid w:val="000F039C"/>
    <w:rsid w:val="00106DE7"/>
    <w:rsid w:val="00121A1E"/>
    <w:rsid w:val="0013481D"/>
    <w:rsid w:val="0016338B"/>
    <w:rsid w:val="0016361E"/>
    <w:rsid w:val="001B369B"/>
    <w:rsid w:val="001B6034"/>
    <w:rsid w:val="001B6FC8"/>
    <w:rsid w:val="001F2E03"/>
    <w:rsid w:val="001F47D6"/>
    <w:rsid w:val="00217E85"/>
    <w:rsid w:val="00271383"/>
    <w:rsid w:val="0027240C"/>
    <w:rsid w:val="00293CEC"/>
    <w:rsid w:val="0029704C"/>
    <w:rsid w:val="002B38BF"/>
    <w:rsid w:val="002C48AD"/>
    <w:rsid w:val="002D1698"/>
    <w:rsid w:val="002E3002"/>
    <w:rsid w:val="00316DD7"/>
    <w:rsid w:val="0033704E"/>
    <w:rsid w:val="003A1589"/>
    <w:rsid w:val="003A66BB"/>
    <w:rsid w:val="003E56B2"/>
    <w:rsid w:val="003E5FF1"/>
    <w:rsid w:val="003F0801"/>
    <w:rsid w:val="003F3973"/>
    <w:rsid w:val="0041139F"/>
    <w:rsid w:val="0042257B"/>
    <w:rsid w:val="00460408"/>
    <w:rsid w:val="004770D2"/>
    <w:rsid w:val="0049234E"/>
    <w:rsid w:val="004B27C7"/>
    <w:rsid w:val="004D2ED9"/>
    <w:rsid w:val="004E19CD"/>
    <w:rsid w:val="00537C4F"/>
    <w:rsid w:val="00546A37"/>
    <w:rsid w:val="00585951"/>
    <w:rsid w:val="00586E64"/>
    <w:rsid w:val="00590396"/>
    <w:rsid w:val="005A7B09"/>
    <w:rsid w:val="005B50D2"/>
    <w:rsid w:val="005D18F5"/>
    <w:rsid w:val="005D5730"/>
    <w:rsid w:val="005F512A"/>
    <w:rsid w:val="00604616"/>
    <w:rsid w:val="00617231"/>
    <w:rsid w:val="006276CE"/>
    <w:rsid w:val="006418E5"/>
    <w:rsid w:val="00654897"/>
    <w:rsid w:val="006A6C58"/>
    <w:rsid w:val="006E713D"/>
    <w:rsid w:val="006F1796"/>
    <w:rsid w:val="00700245"/>
    <w:rsid w:val="00730D02"/>
    <w:rsid w:val="007346B1"/>
    <w:rsid w:val="007509CF"/>
    <w:rsid w:val="007816E1"/>
    <w:rsid w:val="00797A24"/>
    <w:rsid w:val="007B643E"/>
    <w:rsid w:val="008142C8"/>
    <w:rsid w:val="008252F8"/>
    <w:rsid w:val="008362B2"/>
    <w:rsid w:val="00840CBC"/>
    <w:rsid w:val="00875924"/>
    <w:rsid w:val="008943C9"/>
    <w:rsid w:val="008D6A14"/>
    <w:rsid w:val="00905666"/>
    <w:rsid w:val="00920B4E"/>
    <w:rsid w:val="009220A8"/>
    <w:rsid w:val="009506DD"/>
    <w:rsid w:val="00955621"/>
    <w:rsid w:val="00962DA6"/>
    <w:rsid w:val="009775D3"/>
    <w:rsid w:val="00990EE7"/>
    <w:rsid w:val="00997895"/>
    <w:rsid w:val="009A1797"/>
    <w:rsid w:val="009A25CC"/>
    <w:rsid w:val="009C283F"/>
    <w:rsid w:val="009D1AAA"/>
    <w:rsid w:val="009E53BE"/>
    <w:rsid w:val="009E6357"/>
    <w:rsid w:val="009F476E"/>
    <w:rsid w:val="00A0047F"/>
    <w:rsid w:val="00A13605"/>
    <w:rsid w:val="00A20006"/>
    <w:rsid w:val="00A42A93"/>
    <w:rsid w:val="00A432B9"/>
    <w:rsid w:val="00A57132"/>
    <w:rsid w:val="00A6144F"/>
    <w:rsid w:val="00A8347B"/>
    <w:rsid w:val="00A90D11"/>
    <w:rsid w:val="00AB55AA"/>
    <w:rsid w:val="00AD510D"/>
    <w:rsid w:val="00AD5B78"/>
    <w:rsid w:val="00B02169"/>
    <w:rsid w:val="00B03466"/>
    <w:rsid w:val="00B26A0E"/>
    <w:rsid w:val="00B4563D"/>
    <w:rsid w:val="00B5151F"/>
    <w:rsid w:val="00BA2AE7"/>
    <w:rsid w:val="00BE1084"/>
    <w:rsid w:val="00C5241C"/>
    <w:rsid w:val="00C63256"/>
    <w:rsid w:val="00C80C97"/>
    <w:rsid w:val="00C875B3"/>
    <w:rsid w:val="00C93B74"/>
    <w:rsid w:val="00C9519D"/>
    <w:rsid w:val="00CB29C7"/>
    <w:rsid w:val="00CC3FFD"/>
    <w:rsid w:val="00CE2068"/>
    <w:rsid w:val="00CF78BC"/>
    <w:rsid w:val="00D14B32"/>
    <w:rsid w:val="00D263B3"/>
    <w:rsid w:val="00D921CA"/>
    <w:rsid w:val="00DB0081"/>
    <w:rsid w:val="00DB6DB0"/>
    <w:rsid w:val="00DC38BC"/>
    <w:rsid w:val="00DC4F13"/>
    <w:rsid w:val="00DE3034"/>
    <w:rsid w:val="00DF2829"/>
    <w:rsid w:val="00E24CBC"/>
    <w:rsid w:val="00E47F42"/>
    <w:rsid w:val="00E51B12"/>
    <w:rsid w:val="00E53352"/>
    <w:rsid w:val="00E664E7"/>
    <w:rsid w:val="00E8344B"/>
    <w:rsid w:val="00E92376"/>
    <w:rsid w:val="00E95FAB"/>
    <w:rsid w:val="00EB6F21"/>
    <w:rsid w:val="00EE479D"/>
    <w:rsid w:val="00F348B5"/>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semiHidden/>
    <w:unhideWhenUsed/>
    <w:rsid w:val="000C36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4477262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4135587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71b84520-2f4a-4240-92c9-4d84398e9fa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70F40A5F-B9B1-409C-B466-B5E600646E96}"/>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31</cp:revision>
  <dcterms:created xsi:type="dcterms:W3CDTF">2022-01-11T13:41:00Z</dcterms:created>
  <dcterms:modified xsi:type="dcterms:W3CDTF">2022-01-11T14:05:00Z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