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BEC7" w14:textId="0FA8DCF5"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F94531">
        <w:rPr>
          <w:rStyle w:val="normaltextrun"/>
          <w:rFonts w:ascii="Calibri" w:hAnsi="Calibri" w:cs="Calibri"/>
          <w:sz w:val="22"/>
          <w:szCs w:val="22"/>
        </w:rPr>
        <w:t>24</w:t>
      </w:r>
      <w:r w:rsidR="004F2D0C">
        <w:rPr>
          <w:rStyle w:val="normaltextrun"/>
          <w:rFonts w:ascii="Calibri" w:hAnsi="Calibri" w:cs="Calibri"/>
          <w:sz w:val="22"/>
          <w:szCs w:val="22"/>
        </w:rPr>
        <w:t xml:space="preserve"> March</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962DA6">
      <w:pPr>
        <w:spacing w:after="0"/>
      </w:pPr>
    </w:p>
    <w:p w14:paraId="28D0FDFA" w14:textId="3ADE44F0" w:rsidR="00F90785" w:rsidRDefault="00F90785" w:rsidP="00F90785">
      <w:pPr>
        <w:ind w:left="284" w:right="521"/>
        <w:jc w:val="both"/>
        <w:rPr>
          <w:i/>
          <w:iCs/>
        </w:rPr>
      </w:pPr>
      <w:r>
        <w:rPr>
          <w:i/>
          <w:iCs/>
        </w:rPr>
        <w:t>“We live next to where some of the new Metro is going. We are at Ty-isaf, near Danescourt station and the rail line runs along our boundary, I’d say within arcing distance of these new overhead lines.</w:t>
      </w:r>
    </w:p>
    <w:p w14:paraId="74AC1BE9" w14:textId="77777777" w:rsidR="00F90785" w:rsidRDefault="00F90785" w:rsidP="00F90785">
      <w:pPr>
        <w:ind w:left="284" w:right="521"/>
        <w:jc w:val="both"/>
        <w:rPr>
          <w:i/>
          <w:iCs/>
        </w:rPr>
      </w:pPr>
      <w:r>
        <w:rPr>
          <w:i/>
          <w:iCs/>
        </w:rPr>
        <w:t>This could cause a real danger of electrocution to us as a family and we are also concerned of the effect of EMF radiation to our young children (and ourselves) not to mention the visual impact and therefore extremely likely, the loss of value to our property.</w:t>
      </w:r>
    </w:p>
    <w:p w14:paraId="09B7AD6A" w14:textId="77777777" w:rsidR="00F90785" w:rsidRDefault="00F90785" w:rsidP="00F90785">
      <w:pPr>
        <w:ind w:left="284" w:right="521"/>
        <w:jc w:val="both"/>
        <w:rPr>
          <w:i/>
          <w:iCs/>
        </w:rPr>
      </w:pPr>
      <w:r>
        <w:rPr>
          <w:i/>
          <w:iCs/>
        </w:rPr>
        <w:t xml:space="preserve">What studies can you reference in regard to the health effect on those in such close proximity and your liability as a company for knowingly causing such exposure? From our research these lines are way too close to be safe for our property.  </w:t>
      </w:r>
    </w:p>
    <w:p w14:paraId="6684610B" w14:textId="3C09DED5" w:rsidR="00F90785" w:rsidRDefault="00F90785" w:rsidP="00F90785">
      <w:pPr>
        <w:ind w:left="284" w:right="521"/>
        <w:jc w:val="both"/>
        <w:rPr>
          <w:i/>
          <w:iCs/>
        </w:rPr>
      </w:pPr>
      <w:r>
        <w:rPr>
          <w:i/>
          <w:iCs/>
        </w:rPr>
        <w:t>Could you provide me with the location of the posts in relation to our property too please.”</w:t>
      </w:r>
    </w:p>
    <w:p w14:paraId="5FA594A5" w14:textId="77777777" w:rsidR="00590396" w:rsidRPr="00DF2829" w:rsidRDefault="00590396" w:rsidP="00962DA6">
      <w:pPr>
        <w:spacing w:after="0"/>
      </w:pPr>
    </w:p>
    <w:p w14:paraId="0C982803" w14:textId="77777777" w:rsidR="008142C8" w:rsidRPr="00730D02" w:rsidRDefault="008142C8" w:rsidP="00962DA6">
      <w:pPr>
        <w:spacing w:after="0"/>
        <w:rPr>
          <w:b/>
          <w:bCs/>
        </w:rPr>
      </w:pPr>
      <w:r w:rsidRPr="00730D02">
        <w:rPr>
          <w:b/>
          <w:bCs/>
        </w:rPr>
        <w:t>Having reviewed your questions, we are able to provide the following information:</w:t>
      </w:r>
    </w:p>
    <w:p w14:paraId="2C2B1A2E" w14:textId="2F6D8FE6" w:rsidR="008142C8" w:rsidRDefault="008142C8" w:rsidP="00962DA6">
      <w:pPr>
        <w:spacing w:after="0"/>
      </w:pPr>
    </w:p>
    <w:p w14:paraId="6C92F6A9" w14:textId="183F0C91" w:rsidR="006C6D0E" w:rsidRPr="006C6D0E" w:rsidRDefault="006C6D0E" w:rsidP="006C6D0E">
      <w:pPr>
        <w:shd w:val="clear" w:color="auto" w:fill="FFFFFF"/>
        <w:jc w:val="both"/>
      </w:pPr>
      <w:r w:rsidRPr="006C6D0E">
        <w:rPr>
          <w:color w:val="000000"/>
        </w:rPr>
        <w:t xml:space="preserve">The electrification </w:t>
      </w:r>
      <w:r w:rsidR="006C2226">
        <w:rPr>
          <w:color w:val="000000"/>
        </w:rPr>
        <w:t xml:space="preserve">of our track </w:t>
      </w:r>
      <w:r w:rsidRPr="006C6D0E">
        <w:rPr>
          <w:color w:val="000000"/>
        </w:rPr>
        <w:t>and all</w:t>
      </w:r>
      <w:r w:rsidR="006C2226">
        <w:rPr>
          <w:color w:val="000000"/>
        </w:rPr>
        <w:t xml:space="preserve"> associated</w:t>
      </w:r>
      <w:r w:rsidRPr="006C6D0E">
        <w:rPr>
          <w:color w:val="000000"/>
        </w:rPr>
        <w:t xml:space="preserve"> live parts are designed to </w:t>
      </w:r>
      <w:r w:rsidR="006C2226">
        <w:rPr>
          <w:color w:val="000000"/>
        </w:rPr>
        <w:t>fall</w:t>
      </w:r>
      <w:r w:rsidRPr="006C6D0E">
        <w:rPr>
          <w:color w:val="000000"/>
        </w:rPr>
        <w:t xml:space="preserve"> well inside the railway </w:t>
      </w:r>
      <w:r w:rsidR="006C2226" w:rsidRPr="006C6D0E">
        <w:rPr>
          <w:color w:val="000000"/>
        </w:rPr>
        <w:t>boundary,</w:t>
      </w:r>
      <w:r w:rsidRPr="006C6D0E">
        <w:rPr>
          <w:color w:val="000000"/>
        </w:rPr>
        <w:t xml:space="preserve"> and we will ensure that this key safety requirement is met for all of our lineside neighbours. </w:t>
      </w:r>
      <w:r w:rsidR="0032298A">
        <w:rPr>
          <w:color w:val="000000"/>
        </w:rPr>
        <w:t>W</w:t>
      </w:r>
      <w:r w:rsidRPr="006C6D0E">
        <w:rPr>
          <w:color w:val="000000"/>
        </w:rPr>
        <w:t>e will</w:t>
      </w:r>
      <w:r w:rsidR="0032298A">
        <w:rPr>
          <w:color w:val="000000"/>
        </w:rPr>
        <w:t xml:space="preserve"> meet, </w:t>
      </w:r>
      <w:r w:rsidRPr="006C6D0E">
        <w:rPr>
          <w:color w:val="000000"/>
        </w:rPr>
        <w:t>as a minimum</w:t>
      </w:r>
      <w:r w:rsidR="0032298A">
        <w:rPr>
          <w:color w:val="000000"/>
        </w:rPr>
        <w:t>,</w:t>
      </w:r>
      <w:r w:rsidRPr="006C6D0E">
        <w:rPr>
          <w:color w:val="000000"/>
        </w:rPr>
        <w:t xml:space="preserve"> the international standards for this clearance and in the majority of locations</w:t>
      </w:r>
      <w:r w:rsidR="0032298A">
        <w:rPr>
          <w:color w:val="000000"/>
        </w:rPr>
        <w:t>, we will</w:t>
      </w:r>
      <w:r w:rsidRPr="006C6D0E">
        <w:rPr>
          <w:color w:val="000000"/>
        </w:rPr>
        <w:t xml:space="preserve"> far exceed</w:t>
      </w:r>
      <w:r w:rsidR="0032298A">
        <w:rPr>
          <w:color w:val="000000"/>
        </w:rPr>
        <w:t xml:space="preserve"> </w:t>
      </w:r>
      <w:r w:rsidRPr="006C6D0E">
        <w:rPr>
          <w:color w:val="000000"/>
        </w:rPr>
        <w:t>th</w:t>
      </w:r>
      <w:r w:rsidR="0032298A">
        <w:rPr>
          <w:color w:val="000000"/>
        </w:rPr>
        <w:t>ese standards</w:t>
      </w:r>
      <w:r w:rsidRPr="006C6D0E">
        <w:rPr>
          <w:color w:val="000000"/>
        </w:rPr>
        <w:t xml:space="preserve">. </w:t>
      </w:r>
      <w:r w:rsidR="00E97217">
        <w:rPr>
          <w:color w:val="000000"/>
        </w:rPr>
        <w:t xml:space="preserve">The Rail Safety and Standards </w:t>
      </w:r>
      <w:r w:rsidR="00A56FFB">
        <w:rPr>
          <w:color w:val="000000"/>
        </w:rPr>
        <w:t xml:space="preserve">Board have reviewed the </w:t>
      </w:r>
      <w:r w:rsidR="0032298A">
        <w:rPr>
          <w:color w:val="000000"/>
        </w:rPr>
        <w:t>a</w:t>
      </w:r>
      <w:r w:rsidRPr="006C6D0E">
        <w:rPr>
          <w:color w:val="000000"/>
        </w:rPr>
        <w:t xml:space="preserve">pplication of the </w:t>
      </w:r>
      <w:r w:rsidR="002540F3">
        <w:rPr>
          <w:color w:val="000000"/>
        </w:rPr>
        <w:t>C</w:t>
      </w:r>
      <w:r w:rsidRPr="006C6D0E">
        <w:rPr>
          <w:color w:val="000000"/>
        </w:rPr>
        <w:t xml:space="preserve">ontrol of the </w:t>
      </w:r>
      <w:r w:rsidR="002540F3">
        <w:rPr>
          <w:color w:val="000000"/>
        </w:rPr>
        <w:t>E</w:t>
      </w:r>
      <w:r w:rsidRPr="006C6D0E">
        <w:rPr>
          <w:color w:val="000000"/>
        </w:rPr>
        <w:t xml:space="preserve">lectromagnetic </w:t>
      </w:r>
      <w:r w:rsidR="002540F3">
        <w:rPr>
          <w:color w:val="000000"/>
        </w:rPr>
        <w:t>F</w:t>
      </w:r>
      <w:r w:rsidRPr="006C6D0E">
        <w:rPr>
          <w:color w:val="000000"/>
        </w:rPr>
        <w:t xml:space="preserve">ields at </w:t>
      </w:r>
      <w:r w:rsidR="002540F3">
        <w:rPr>
          <w:color w:val="000000"/>
        </w:rPr>
        <w:t>W</w:t>
      </w:r>
      <w:r w:rsidRPr="006C6D0E">
        <w:rPr>
          <w:color w:val="000000"/>
        </w:rPr>
        <w:t xml:space="preserve">ork </w:t>
      </w:r>
      <w:r w:rsidR="002540F3">
        <w:rPr>
          <w:color w:val="000000"/>
        </w:rPr>
        <w:t>R</w:t>
      </w:r>
      <w:r w:rsidRPr="006C6D0E">
        <w:rPr>
          <w:color w:val="000000"/>
        </w:rPr>
        <w:t>egulations</w:t>
      </w:r>
      <w:r w:rsidR="006F5DF7">
        <w:rPr>
          <w:color w:val="000000"/>
        </w:rPr>
        <w:t xml:space="preserve"> </w:t>
      </w:r>
      <w:r w:rsidRPr="006C6D0E">
        <w:rPr>
          <w:color w:val="000000"/>
        </w:rPr>
        <w:t>(</w:t>
      </w:r>
      <w:r w:rsidR="00D56965">
        <w:rPr>
          <w:color w:val="000000"/>
        </w:rPr>
        <w:t xml:space="preserve">‘CEMFAW’ Regulations - </w:t>
      </w:r>
      <w:r w:rsidRPr="006C6D0E">
        <w:rPr>
          <w:color w:val="000000"/>
        </w:rPr>
        <w:t>see GLGN1620</w:t>
      </w:r>
      <w:r w:rsidR="009A239B">
        <w:rPr>
          <w:color w:val="000000"/>
        </w:rPr>
        <w:t xml:space="preserve"> attached</w:t>
      </w:r>
      <w:r w:rsidRPr="006C6D0E">
        <w:rPr>
          <w:color w:val="000000"/>
        </w:rPr>
        <w:t>) and</w:t>
      </w:r>
      <w:r w:rsidR="00311D4E">
        <w:rPr>
          <w:color w:val="000000"/>
        </w:rPr>
        <w:t xml:space="preserve"> note that</w:t>
      </w:r>
      <w:r w:rsidR="009C73F1">
        <w:rPr>
          <w:color w:val="000000"/>
        </w:rPr>
        <w:t xml:space="preserve"> EMF radiation is </w:t>
      </w:r>
      <w:r w:rsidRPr="006C6D0E">
        <w:rPr>
          <w:color w:val="000000"/>
        </w:rPr>
        <w:t>only</w:t>
      </w:r>
      <w:r w:rsidR="00137FFD">
        <w:rPr>
          <w:color w:val="000000"/>
        </w:rPr>
        <w:t xml:space="preserve"> detected</w:t>
      </w:r>
      <w:r w:rsidRPr="006C6D0E">
        <w:rPr>
          <w:color w:val="000000"/>
        </w:rPr>
        <w:t xml:space="preserve"> in close proximity to the live contact wire and return circuit. </w:t>
      </w:r>
    </w:p>
    <w:p w14:paraId="6E9A2C66" w14:textId="52C2EEBD" w:rsidR="006C6D0E" w:rsidRPr="006C6D0E" w:rsidRDefault="006C6D0E" w:rsidP="006C6D0E">
      <w:pPr>
        <w:shd w:val="clear" w:color="auto" w:fill="FFFFFF"/>
        <w:jc w:val="both"/>
      </w:pPr>
      <w:r w:rsidRPr="006C6D0E">
        <w:rPr>
          <w:color w:val="000000"/>
        </w:rPr>
        <w:t xml:space="preserve">Note that GLGN1620 </w:t>
      </w:r>
      <w:r w:rsidR="00B6049F">
        <w:rPr>
          <w:color w:val="000000"/>
        </w:rPr>
        <w:t>makes reference to a further</w:t>
      </w:r>
      <w:r w:rsidRPr="006C6D0E">
        <w:rPr>
          <w:color w:val="000000"/>
        </w:rPr>
        <w:t xml:space="preserve"> a document which </w:t>
      </w:r>
      <w:r w:rsidR="00E43507">
        <w:rPr>
          <w:color w:val="000000"/>
        </w:rPr>
        <w:t>provides</w:t>
      </w:r>
      <w:r w:rsidRPr="006C6D0E">
        <w:rPr>
          <w:color w:val="000000"/>
        </w:rPr>
        <w:t xml:space="preserve"> guidance on the application of CEMFAW Regulations in the railway environment</w:t>
      </w:r>
      <w:r w:rsidR="009F6BD1">
        <w:rPr>
          <w:color w:val="000000"/>
        </w:rPr>
        <w:t>, t</w:t>
      </w:r>
      <w:r w:rsidRPr="006C6D0E">
        <w:rPr>
          <w:color w:val="000000"/>
        </w:rPr>
        <w:t xml:space="preserve">he </w:t>
      </w:r>
      <w:r w:rsidR="009F6BD1">
        <w:rPr>
          <w:color w:val="000000"/>
        </w:rPr>
        <w:t>‘</w:t>
      </w:r>
      <w:r w:rsidRPr="006C6D0E">
        <w:rPr>
          <w:color w:val="000000"/>
        </w:rPr>
        <w:t xml:space="preserve">Health and Safety Executive’s (HSE) </w:t>
      </w:r>
      <w:r w:rsidR="009F6BD1">
        <w:rPr>
          <w:color w:val="000000"/>
        </w:rPr>
        <w:t>G</w:t>
      </w:r>
      <w:r w:rsidRPr="006C6D0E">
        <w:rPr>
          <w:color w:val="000000"/>
        </w:rPr>
        <w:t>uidance</w:t>
      </w:r>
      <w:r w:rsidR="009F6BD1">
        <w:rPr>
          <w:color w:val="000000"/>
        </w:rPr>
        <w:t>’, which</w:t>
      </w:r>
      <w:r w:rsidRPr="006C6D0E">
        <w:rPr>
          <w:color w:val="000000"/>
        </w:rPr>
        <w:t xml:space="preserve"> sets out the general processes for complying with the requirements of the CEMFAW Regulations</w:t>
      </w:r>
      <w:r w:rsidR="00470456">
        <w:rPr>
          <w:color w:val="000000"/>
        </w:rPr>
        <w:t xml:space="preserve"> and can </w:t>
      </w:r>
      <w:r w:rsidR="00870ED1">
        <w:rPr>
          <w:color w:val="000000"/>
        </w:rPr>
        <w:t xml:space="preserve">be found here: </w:t>
      </w:r>
      <w:hyperlink r:id="rId10" w:history="1">
        <w:r w:rsidR="00870ED1">
          <w:rPr>
            <w:rStyle w:val="Hyperlink"/>
          </w:rPr>
          <w:t>A guide to the Control of Electromagnetic Fields at Work Regulations 2016 (hse.gov.uk)</w:t>
        </w:r>
      </w:hyperlink>
      <w:r w:rsidR="007930BC">
        <w:t xml:space="preserve">. We </w:t>
      </w:r>
      <w:r w:rsidR="005F2322">
        <w:t xml:space="preserve">would also bring to your attention further reading from </w:t>
      </w:r>
      <w:r w:rsidR="008C5464">
        <w:t>the Overhead Line Electrification for Railways group about how this equipment works</w:t>
      </w:r>
      <w:r w:rsidR="008A0FAF">
        <w:t xml:space="preserve">, found here: </w:t>
      </w:r>
      <w:hyperlink r:id="rId11" w:history="1">
        <w:r w:rsidR="008A0FAF">
          <w:rPr>
            <w:rStyle w:val="Hyperlink"/>
          </w:rPr>
          <w:t>Download the 6th Edition PDF – Overhead Line Electrification for Railways (ocs4rail.com)</w:t>
        </w:r>
      </w:hyperlink>
    </w:p>
    <w:p w14:paraId="23A4F358" w14:textId="4C70B73A" w:rsidR="006C6D0E" w:rsidRPr="006C6D0E" w:rsidRDefault="006C6D0E" w:rsidP="006C6D0E">
      <w:pPr>
        <w:shd w:val="clear" w:color="auto" w:fill="FFFFFF"/>
        <w:jc w:val="both"/>
      </w:pPr>
      <w:r w:rsidRPr="006C6D0E">
        <w:rPr>
          <w:color w:val="000000"/>
        </w:rPr>
        <w:t>As a comparison, the general public should compare overhead line electro-magnetic fields with those coming from LV mains cables in the pavements of the street outside their homes, of which the amps can be significantly higher.</w:t>
      </w:r>
      <w:r w:rsidR="00870ED1">
        <w:rPr>
          <w:color w:val="000000"/>
        </w:rPr>
        <w:t xml:space="preserve"> </w:t>
      </w:r>
    </w:p>
    <w:p w14:paraId="3A1D4209" w14:textId="0FB13ABF" w:rsidR="006C6D0E" w:rsidRDefault="00870ED1" w:rsidP="006C6D0E">
      <w:pPr>
        <w:shd w:val="clear" w:color="auto" w:fill="FFFFFF"/>
        <w:jc w:val="both"/>
      </w:pPr>
      <w:r>
        <w:rPr>
          <w:color w:val="000000"/>
        </w:rPr>
        <w:t>In respect of</w:t>
      </w:r>
      <w:r w:rsidR="006C6D0E" w:rsidRPr="006C6D0E">
        <w:rPr>
          <w:color w:val="000000"/>
        </w:rPr>
        <w:t xml:space="preserve"> property prices</w:t>
      </w:r>
      <w:r>
        <w:rPr>
          <w:color w:val="000000"/>
        </w:rPr>
        <w:t>;</w:t>
      </w:r>
      <w:r w:rsidR="006C6D0E" w:rsidRPr="006C6D0E">
        <w:rPr>
          <w:color w:val="000000"/>
        </w:rPr>
        <w:t xml:space="preserve"> once operational</w:t>
      </w:r>
      <w:r>
        <w:rPr>
          <w:color w:val="000000"/>
        </w:rPr>
        <w:t xml:space="preserve">, </w:t>
      </w:r>
      <w:r w:rsidRPr="006C6D0E">
        <w:rPr>
          <w:color w:val="000000"/>
        </w:rPr>
        <w:t>an electric railway</w:t>
      </w:r>
      <w:r w:rsidR="006C6D0E" w:rsidRPr="006C6D0E">
        <w:rPr>
          <w:color w:val="000000"/>
        </w:rPr>
        <w:t xml:space="preserve"> is far cleaner and quieter than the existing diesel operation. The trains </w:t>
      </w:r>
      <w:r>
        <w:rPr>
          <w:color w:val="000000"/>
        </w:rPr>
        <w:t xml:space="preserve">will </w:t>
      </w:r>
      <w:r w:rsidR="006C6D0E" w:rsidRPr="006C6D0E">
        <w:rPr>
          <w:color w:val="000000"/>
        </w:rPr>
        <w:t>produce no exhaust gasses</w:t>
      </w:r>
      <w:r w:rsidR="00085D2E">
        <w:rPr>
          <w:color w:val="000000"/>
        </w:rPr>
        <w:t xml:space="preserve"> and are much</w:t>
      </w:r>
      <w:r w:rsidR="00085D2E" w:rsidRPr="006C6D0E">
        <w:rPr>
          <w:color w:val="000000"/>
        </w:rPr>
        <w:t xml:space="preserve"> lighter</w:t>
      </w:r>
      <w:r w:rsidR="00085D2E">
        <w:rPr>
          <w:color w:val="000000"/>
        </w:rPr>
        <w:t>, meaning they will</w:t>
      </w:r>
      <w:r w:rsidR="00085D2E" w:rsidRPr="006C6D0E">
        <w:rPr>
          <w:color w:val="000000"/>
        </w:rPr>
        <w:t xml:space="preserve"> generate</w:t>
      </w:r>
      <w:r w:rsidR="00085D2E">
        <w:rPr>
          <w:color w:val="000000"/>
        </w:rPr>
        <w:t xml:space="preserve"> far</w:t>
      </w:r>
      <w:r w:rsidR="00085D2E" w:rsidRPr="006C6D0E">
        <w:rPr>
          <w:color w:val="000000"/>
        </w:rPr>
        <w:t xml:space="preserve"> less noise</w:t>
      </w:r>
      <w:r>
        <w:rPr>
          <w:color w:val="000000"/>
        </w:rPr>
        <w:t>,</w:t>
      </w:r>
      <w:r w:rsidR="00085D2E">
        <w:rPr>
          <w:color w:val="000000"/>
        </w:rPr>
        <w:t xml:space="preserve"> whilst</w:t>
      </w:r>
      <w:r>
        <w:rPr>
          <w:color w:val="000000"/>
        </w:rPr>
        <w:t xml:space="preserve"> </w:t>
      </w:r>
      <w:r w:rsidR="006C6D0E" w:rsidRPr="006C6D0E">
        <w:rPr>
          <w:color w:val="000000"/>
        </w:rPr>
        <w:t>the electric traction motors are</w:t>
      </w:r>
      <w:r w:rsidR="00085D2E">
        <w:rPr>
          <w:color w:val="000000"/>
        </w:rPr>
        <w:t xml:space="preserve"> also</w:t>
      </w:r>
      <w:r w:rsidR="006C6D0E" w:rsidRPr="006C6D0E">
        <w:rPr>
          <w:color w:val="000000"/>
        </w:rPr>
        <w:t xml:space="preserve"> quieter </w:t>
      </w:r>
      <w:r w:rsidR="00085D2E">
        <w:rPr>
          <w:color w:val="000000"/>
        </w:rPr>
        <w:t xml:space="preserve">too. </w:t>
      </w:r>
      <w:r w:rsidR="00A7056C">
        <w:rPr>
          <w:color w:val="000000"/>
        </w:rPr>
        <w:t xml:space="preserve">Local economies </w:t>
      </w:r>
      <w:r w:rsidR="002659CD">
        <w:rPr>
          <w:color w:val="000000"/>
        </w:rPr>
        <w:t>served by e</w:t>
      </w:r>
      <w:r w:rsidR="006C6D0E" w:rsidRPr="006C6D0E">
        <w:rPr>
          <w:color w:val="000000"/>
        </w:rPr>
        <w:t>lectrified railways</w:t>
      </w:r>
      <w:r w:rsidR="002659CD">
        <w:rPr>
          <w:color w:val="000000"/>
        </w:rPr>
        <w:t xml:space="preserve"> also benefit from </w:t>
      </w:r>
      <w:r w:rsidR="00715827">
        <w:rPr>
          <w:color w:val="000000"/>
        </w:rPr>
        <w:t xml:space="preserve">what is known as </w:t>
      </w:r>
      <w:r w:rsidR="002659CD">
        <w:rPr>
          <w:color w:val="000000"/>
        </w:rPr>
        <w:t>the ‘sparks effect’,</w:t>
      </w:r>
      <w:r w:rsidR="006C6D0E" w:rsidRPr="006C6D0E">
        <w:rPr>
          <w:color w:val="000000"/>
        </w:rPr>
        <w:t xml:space="preserve"> where </w:t>
      </w:r>
      <w:r w:rsidR="006C6D0E" w:rsidRPr="006C6D0E">
        <w:rPr>
          <w:color w:val="000000"/>
        </w:rPr>
        <w:lastRenderedPageBreak/>
        <w:t xml:space="preserve">it </w:t>
      </w:r>
      <w:r w:rsidR="002659CD">
        <w:rPr>
          <w:color w:val="000000"/>
        </w:rPr>
        <w:t>has been</w:t>
      </w:r>
      <w:r w:rsidR="006C6D0E" w:rsidRPr="006C6D0E">
        <w:rPr>
          <w:color w:val="000000"/>
        </w:rPr>
        <w:t xml:space="preserve"> found that </w:t>
      </w:r>
      <w:r w:rsidR="001258A1">
        <w:rPr>
          <w:color w:val="000000"/>
        </w:rPr>
        <w:t>commuter populations are attracted to areas where they can expect a</w:t>
      </w:r>
      <w:r w:rsidR="006C6D0E" w:rsidRPr="006C6D0E">
        <w:rPr>
          <w:color w:val="000000"/>
        </w:rPr>
        <w:t xml:space="preserve"> better </w:t>
      </w:r>
      <w:r w:rsidR="004B46CD">
        <w:rPr>
          <w:color w:val="000000"/>
        </w:rPr>
        <w:t>experience</w:t>
      </w:r>
      <w:r w:rsidR="001258A1">
        <w:rPr>
          <w:color w:val="000000"/>
        </w:rPr>
        <w:t xml:space="preserve"> onboard new rolling stock and </w:t>
      </w:r>
      <w:r w:rsidR="004B46CD">
        <w:rPr>
          <w:color w:val="000000"/>
        </w:rPr>
        <w:t>more efficient</w:t>
      </w:r>
      <w:r w:rsidR="006C6D0E" w:rsidRPr="006C6D0E">
        <w:rPr>
          <w:color w:val="000000"/>
        </w:rPr>
        <w:t xml:space="preserve"> journey times. As such</w:t>
      </w:r>
      <w:r w:rsidR="004B46CD">
        <w:rPr>
          <w:color w:val="000000"/>
        </w:rPr>
        <w:t>,</w:t>
      </w:r>
      <w:r w:rsidR="006C6D0E" w:rsidRPr="006C6D0E">
        <w:rPr>
          <w:color w:val="000000"/>
        </w:rPr>
        <w:t xml:space="preserve"> if </w:t>
      </w:r>
      <w:r w:rsidR="006B761B">
        <w:rPr>
          <w:color w:val="000000"/>
        </w:rPr>
        <w:t>a property is</w:t>
      </w:r>
      <w:r w:rsidR="006C6D0E" w:rsidRPr="006C6D0E">
        <w:rPr>
          <w:color w:val="000000"/>
        </w:rPr>
        <w:t xml:space="preserve"> within close catchment of a train station </w:t>
      </w:r>
      <w:r w:rsidR="006B761B">
        <w:rPr>
          <w:color w:val="000000"/>
        </w:rPr>
        <w:t xml:space="preserve">served by an electrified railway, </w:t>
      </w:r>
      <w:r w:rsidR="006C6D0E" w:rsidRPr="006C6D0E">
        <w:rPr>
          <w:color w:val="000000"/>
        </w:rPr>
        <w:t>then this is likely to have a posi</w:t>
      </w:r>
      <w:r w:rsidR="006B761B">
        <w:rPr>
          <w:color w:val="000000"/>
        </w:rPr>
        <w:t>tive impact</w:t>
      </w:r>
      <w:r w:rsidR="002611F8">
        <w:rPr>
          <w:color w:val="000000"/>
        </w:rPr>
        <w:t>.</w:t>
      </w:r>
    </w:p>
    <w:p w14:paraId="25D76D32" w14:textId="4D9EC3B7" w:rsidR="006C6D0E" w:rsidRPr="006C6D0E" w:rsidRDefault="006C6D0E" w:rsidP="006C6D0E">
      <w:pPr>
        <w:shd w:val="clear" w:color="auto" w:fill="FFFFFF"/>
        <w:jc w:val="both"/>
      </w:pPr>
      <w:r w:rsidRPr="006C6D0E">
        <w:rPr>
          <w:color w:val="000000"/>
        </w:rPr>
        <w:t xml:space="preserve">Although the Overhead </w:t>
      </w:r>
      <w:r w:rsidR="00882874">
        <w:rPr>
          <w:color w:val="000000"/>
        </w:rPr>
        <w:t>L</w:t>
      </w:r>
      <w:r w:rsidRPr="006C6D0E">
        <w:rPr>
          <w:color w:val="000000"/>
        </w:rPr>
        <w:t xml:space="preserve">ine structures will </w:t>
      </w:r>
      <w:r w:rsidR="00F94531">
        <w:rPr>
          <w:color w:val="000000"/>
        </w:rPr>
        <w:t>have</w:t>
      </w:r>
      <w:r w:rsidRPr="006C6D0E">
        <w:rPr>
          <w:color w:val="000000"/>
        </w:rPr>
        <w:t xml:space="preserve"> noticeable visual impact, this is due to them being new. </w:t>
      </w:r>
      <w:r w:rsidR="00B8432B">
        <w:rPr>
          <w:color w:val="000000"/>
        </w:rPr>
        <w:t xml:space="preserve">When </w:t>
      </w:r>
      <w:r w:rsidRPr="006C6D0E">
        <w:rPr>
          <w:color w:val="000000"/>
        </w:rPr>
        <w:t xml:space="preserve">compared to </w:t>
      </w:r>
      <w:r w:rsidR="00B8432B">
        <w:rPr>
          <w:color w:val="000000"/>
        </w:rPr>
        <w:t>existing</w:t>
      </w:r>
      <w:r w:rsidRPr="006C6D0E">
        <w:rPr>
          <w:color w:val="000000"/>
        </w:rPr>
        <w:t xml:space="preserve"> street </w:t>
      </w:r>
      <w:r w:rsidR="00B8432B">
        <w:rPr>
          <w:color w:val="000000"/>
        </w:rPr>
        <w:t>furniture</w:t>
      </w:r>
      <w:r w:rsidR="0092628D">
        <w:rPr>
          <w:color w:val="000000"/>
        </w:rPr>
        <w:t>,</w:t>
      </w:r>
      <w:r w:rsidRPr="006C6D0E">
        <w:rPr>
          <w:color w:val="000000"/>
        </w:rPr>
        <w:t xml:space="preserve"> the</w:t>
      </w:r>
      <w:r w:rsidR="0036410C">
        <w:rPr>
          <w:color w:val="000000"/>
        </w:rPr>
        <w:t xml:space="preserve"> </w:t>
      </w:r>
      <w:r w:rsidR="0092628D">
        <w:rPr>
          <w:color w:val="000000"/>
        </w:rPr>
        <w:t>Overhead Line masts</w:t>
      </w:r>
      <w:r w:rsidR="0036410C">
        <w:rPr>
          <w:color w:val="000000"/>
        </w:rPr>
        <w:t xml:space="preserve"> being installed on the railway are significantly less in </w:t>
      </w:r>
      <w:r w:rsidRPr="006C6D0E">
        <w:rPr>
          <w:color w:val="000000"/>
        </w:rPr>
        <w:t xml:space="preserve"> number </w:t>
      </w:r>
      <w:r w:rsidR="0036410C">
        <w:rPr>
          <w:color w:val="000000"/>
        </w:rPr>
        <w:t xml:space="preserve">the </w:t>
      </w:r>
      <w:r w:rsidRPr="006C6D0E">
        <w:rPr>
          <w:color w:val="000000"/>
        </w:rPr>
        <w:t>telegraph poles</w:t>
      </w:r>
      <w:r w:rsidR="00AB307D">
        <w:rPr>
          <w:color w:val="000000"/>
        </w:rPr>
        <w:t xml:space="preserve">, </w:t>
      </w:r>
      <w:r w:rsidR="00715827" w:rsidRPr="006C6D0E">
        <w:rPr>
          <w:color w:val="000000"/>
        </w:rPr>
        <w:t>streetlights</w:t>
      </w:r>
      <w:r w:rsidR="00AB307D">
        <w:rPr>
          <w:color w:val="000000"/>
        </w:rPr>
        <w:t xml:space="preserve"> and pylons we are used to seeing</w:t>
      </w:r>
      <w:r w:rsidRPr="006C6D0E">
        <w:rPr>
          <w:color w:val="000000"/>
        </w:rPr>
        <w:t>.</w:t>
      </w:r>
    </w:p>
    <w:p w14:paraId="088F2286" w14:textId="2D0E1E5F" w:rsidR="006C6D0E" w:rsidRPr="006C6D0E" w:rsidRDefault="006C6D0E" w:rsidP="006C6D0E">
      <w:pPr>
        <w:shd w:val="clear" w:color="auto" w:fill="FFFFFF"/>
        <w:jc w:val="both"/>
      </w:pPr>
      <w:r>
        <w:rPr>
          <w:color w:val="000000"/>
        </w:rPr>
        <w:t>Th</w:t>
      </w:r>
      <w:r w:rsidR="00E711A5">
        <w:rPr>
          <w:color w:val="000000"/>
        </w:rPr>
        <w:t>ough your exact address details have no</w:t>
      </w:r>
      <w:r w:rsidR="00F94531">
        <w:rPr>
          <w:color w:val="000000"/>
        </w:rPr>
        <w:t>t</w:t>
      </w:r>
      <w:r w:rsidR="00E711A5">
        <w:rPr>
          <w:color w:val="000000"/>
        </w:rPr>
        <w:t xml:space="preserve"> been provided, we believe</w:t>
      </w:r>
      <w:r w:rsidRPr="006C6D0E">
        <w:rPr>
          <w:color w:val="000000"/>
        </w:rPr>
        <w:t xml:space="preserve"> mast locations outside the property</w:t>
      </w:r>
      <w:r w:rsidR="00E711A5">
        <w:rPr>
          <w:color w:val="000000"/>
        </w:rPr>
        <w:t xml:space="preserve"> are as follows:</w:t>
      </w:r>
    </w:p>
    <w:p w14:paraId="153E488E" w14:textId="01F2C5F3" w:rsidR="006C6D0E" w:rsidRPr="00730D02" w:rsidRDefault="00E711A5" w:rsidP="00962DA6">
      <w:pPr>
        <w:spacing w:after="0"/>
      </w:pPr>
      <w:r>
        <w:rPr>
          <w:i/>
          <w:iCs/>
          <w:noProof/>
          <w:color w:val="000000"/>
        </w:rPr>
        <w:drawing>
          <wp:inline distT="0" distB="0" distL="0" distR="0" wp14:anchorId="5164DC87" wp14:editId="31A78053">
            <wp:extent cx="3536950" cy="2374900"/>
            <wp:effectExtent l="0" t="0" r="6350" b="6350"/>
            <wp:docPr id="1" name="Picture 1" descr="A picture containing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adar char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36950" cy="2374900"/>
                    </a:xfrm>
                    <a:prstGeom prst="rect">
                      <a:avLst/>
                    </a:prstGeom>
                    <a:noFill/>
                    <a:ln>
                      <a:noFill/>
                    </a:ln>
                  </pic:spPr>
                </pic:pic>
              </a:graphicData>
            </a:graphic>
          </wp:inline>
        </w:drawing>
      </w:r>
    </w:p>
    <w:p w14:paraId="64B9B87E" w14:textId="10D631FB" w:rsidR="0008339D" w:rsidRPr="00730D02" w:rsidRDefault="0008339D" w:rsidP="00962DA6">
      <w:pPr>
        <w:spacing w:after="0"/>
      </w:pPr>
    </w:p>
    <w:p w14:paraId="68253D2B" w14:textId="65D96849" w:rsidR="00670E0A" w:rsidRDefault="007C01CF" w:rsidP="00670E0A">
      <w:pPr>
        <w:spacing w:after="0"/>
        <w:jc w:val="both"/>
      </w:pPr>
      <w:r>
        <w:t xml:space="preserve">You note that the </w:t>
      </w:r>
      <w:r w:rsidR="00C54F8C">
        <w:t xml:space="preserve">Overhead Line equipment is within arching distance of your garden, but without your exact address details, we cannot provide any further information about </w:t>
      </w:r>
      <w:r w:rsidR="00F7529F">
        <w:t xml:space="preserve">the placement of our masts that that outlined in the first paragraph of our response. If you remain concerned, we encourage you to contact our Stakeholder Engagement team, who </w:t>
      </w:r>
      <w:r w:rsidR="00670E0A">
        <w:t xml:space="preserve">engage with our lineside neighbours and may offer further support. They can be contacted here: </w:t>
      </w:r>
      <w:hyperlink r:id="rId14" w:history="1">
        <w:r w:rsidR="007E1EA0" w:rsidRPr="00206957">
          <w:rPr>
            <w:rStyle w:val="Hyperlink"/>
            <w:rFonts w:cstheme="minorHAnsi"/>
            <w:shd w:val="clear" w:color="auto" w:fill="FFFFFF"/>
          </w:rPr>
          <w:t>engagement@tfw.wales</w:t>
        </w:r>
      </w:hyperlink>
      <w:r w:rsidR="007E1EA0">
        <w:rPr>
          <w:rFonts w:cstheme="minorHAnsi"/>
          <w:color w:val="242424"/>
          <w:shd w:val="clear" w:color="auto" w:fill="FFFFFF"/>
        </w:rPr>
        <w:t xml:space="preserve"> (please note </w:t>
      </w:r>
      <w:r w:rsidR="00A37246">
        <w:rPr>
          <w:rFonts w:cstheme="minorHAnsi"/>
          <w:color w:val="242424"/>
          <w:shd w:val="clear" w:color="auto" w:fill="FFFFFF"/>
        </w:rPr>
        <w:t xml:space="preserve">the Stakeholder </w:t>
      </w:r>
      <w:r w:rsidR="00D464B8">
        <w:rPr>
          <w:rFonts w:cstheme="minorHAnsi"/>
          <w:color w:val="242424"/>
          <w:shd w:val="clear" w:color="auto" w:fill="FFFFFF"/>
        </w:rPr>
        <w:t>Engagement t</w:t>
      </w:r>
      <w:r w:rsidR="00A37246">
        <w:rPr>
          <w:rFonts w:cstheme="minorHAnsi"/>
          <w:color w:val="242424"/>
          <w:shd w:val="clear" w:color="auto" w:fill="FFFFFF"/>
        </w:rPr>
        <w:t>eam are unable to process complaints).</w:t>
      </w:r>
    </w:p>
    <w:p w14:paraId="17518478" w14:textId="77777777" w:rsidR="00670E0A" w:rsidRDefault="00670E0A" w:rsidP="00962DA6">
      <w:pPr>
        <w:spacing w:after="0"/>
      </w:pPr>
    </w:p>
    <w:p w14:paraId="1FB9BA2E" w14:textId="7B27A3C4" w:rsidR="00F35E54" w:rsidRPr="00730D02" w:rsidRDefault="00E53352" w:rsidP="00962DA6">
      <w:pPr>
        <w:spacing w:after="0"/>
      </w:pPr>
      <w:r w:rsidRPr="00730D02">
        <w:t>We</w:t>
      </w:r>
      <w:r w:rsidR="00F35E54" w:rsidRPr="00730D02">
        <w:t xml:space="preserve"> hope this information is of use to you. </w:t>
      </w:r>
    </w:p>
    <w:p w14:paraId="5475D7F2" w14:textId="77777777" w:rsidR="00A37246" w:rsidRDefault="00A37246" w:rsidP="00962DA6">
      <w:pPr>
        <w:spacing w:after="0"/>
      </w:pPr>
    </w:p>
    <w:p w14:paraId="7BD2F2D1" w14:textId="77777777" w:rsidR="00A37246" w:rsidRDefault="00F35E54" w:rsidP="00670E0A">
      <w:pPr>
        <w:spacing w:after="0"/>
      </w:pPr>
      <w:r w:rsidRPr="00730D02">
        <w:t>Yours</w:t>
      </w:r>
      <w:r w:rsidRPr="00DF2829">
        <w:t xml:space="preserve"> sincerely,  </w:t>
      </w:r>
    </w:p>
    <w:p w14:paraId="1170B203" w14:textId="77777777" w:rsidR="00A37246" w:rsidRDefault="00A37246" w:rsidP="00670E0A">
      <w:pPr>
        <w:spacing w:after="0"/>
      </w:pPr>
    </w:p>
    <w:p w14:paraId="6147402B" w14:textId="66BA3ADA" w:rsidR="0013481D" w:rsidRDefault="00F35E54" w:rsidP="00670E0A">
      <w:pPr>
        <w:spacing w:after="0"/>
        <w:rPr>
          <w:b/>
          <w:bCs/>
          <w:color w:val="FF0000"/>
          <w:sz w:val="28"/>
          <w:szCs w:val="28"/>
        </w:rPr>
      </w:pPr>
      <w:r w:rsidRPr="00FA35C2">
        <w:rPr>
          <w:b/>
          <w:bCs/>
          <w:color w:val="FF0000"/>
          <w:sz w:val="28"/>
          <w:szCs w:val="28"/>
        </w:rPr>
        <w:t>Transport for Wales</w:t>
      </w:r>
    </w:p>
    <w:p w14:paraId="0FB48ACC" w14:textId="764D982F" w:rsidR="00A37246" w:rsidRDefault="00A37246" w:rsidP="00670E0A">
      <w:pPr>
        <w:spacing w:after="0"/>
        <w:rPr>
          <w:b/>
          <w:bCs/>
          <w:color w:val="FF0000"/>
          <w:sz w:val="28"/>
          <w:szCs w:val="28"/>
        </w:rPr>
      </w:pPr>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39DEB12E">
                <wp:simplePos x="0" y="0"/>
                <wp:positionH relativeFrom="margin">
                  <wp:posOffset>-609600</wp:posOffset>
                </wp:positionH>
                <wp:positionV relativeFrom="paragraph">
                  <wp:posOffset>514985</wp:posOffset>
                </wp:positionV>
                <wp:extent cx="6774180" cy="20878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087880"/>
                        </a:xfrm>
                        <a:prstGeom prst="rect">
                          <a:avLst/>
                        </a:prstGeom>
                        <a:solidFill>
                          <a:srgbClr val="FFFFFF"/>
                        </a:solidFill>
                        <a:ln w="9525">
                          <a:solidFill>
                            <a:srgbClr val="000000"/>
                          </a:solidFill>
                          <a:miter lim="800000"/>
                          <a:headEnd/>
                          <a:tailEnd/>
                        </a:ln>
                      </wps:spPr>
                      <wps:txbx>
                        <w:txbxContent>
                          <w:p w14:paraId="55116A48" w14:textId="4AA7B076" w:rsidR="00E24CBC" w:rsidRPr="00670E0A" w:rsidRDefault="00E24CBC" w:rsidP="00E24CBC">
                            <w:pPr>
                              <w:rPr>
                                <w:b/>
                                <w:bCs/>
                                <w:sz w:val="20"/>
                                <w:szCs w:val="20"/>
                              </w:rPr>
                            </w:pPr>
                            <w:r w:rsidRPr="00670E0A">
                              <w:rPr>
                                <w:b/>
                                <w:bCs/>
                                <w:sz w:val="20"/>
                                <w:szCs w:val="20"/>
                              </w:rPr>
                              <w:t>Appeal Rights</w:t>
                            </w:r>
                          </w:p>
                          <w:p w14:paraId="1827398E" w14:textId="77777777" w:rsidR="00E24CBC" w:rsidRPr="00670E0A" w:rsidRDefault="00E24CBC" w:rsidP="00E24CBC">
                            <w:pPr>
                              <w:jc w:val="both"/>
                              <w:rPr>
                                <w:sz w:val="20"/>
                                <w:szCs w:val="20"/>
                              </w:rPr>
                            </w:pPr>
                            <w:r w:rsidRPr="00670E0A">
                              <w:rPr>
                                <w:sz w:val="20"/>
                                <w:szCs w:val="20"/>
                              </w:rPr>
                              <w:t xml:space="preserve">If you are unhappy with the way your request has been handled and wish to make a complaint or request a review of our decision, please write to the Head of Freedom of Information at either </w:t>
                            </w:r>
                            <w:r w:rsidRPr="00670E0A">
                              <w:rPr>
                                <w:sz w:val="20"/>
                                <w:szCs w:val="20"/>
                                <w:u w:val="single"/>
                              </w:rPr>
                              <w:t>Transport for Wales, 3 Llys Cdwyn, Pontypridd, CF37 4TH</w:t>
                            </w:r>
                            <w:r w:rsidRPr="00670E0A">
                              <w:rPr>
                                <w:sz w:val="20"/>
                                <w:szCs w:val="20"/>
                              </w:rPr>
                              <w:t xml:space="preserve"> or </w:t>
                            </w:r>
                            <w:hyperlink r:id="rId15" w:history="1">
                              <w:r w:rsidRPr="00670E0A">
                                <w:rPr>
                                  <w:rStyle w:val="Hyperlink"/>
                                  <w:color w:val="auto"/>
                                  <w:sz w:val="20"/>
                                  <w:szCs w:val="20"/>
                                </w:rPr>
                                <w:t>freedomofinformation@tfw.wales</w:t>
                              </w:r>
                            </w:hyperlink>
                            <w:r w:rsidRPr="00670E0A">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670E0A" w:rsidRDefault="00E24CBC" w:rsidP="00E24CBC">
                            <w:pPr>
                              <w:jc w:val="both"/>
                              <w:rPr>
                                <w:sz w:val="20"/>
                                <w:szCs w:val="20"/>
                              </w:rPr>
                            </w:pPr>
                            <w:r w:rsidRPr="00670E0A">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6" w:history="1">
                              <w:r w:rsidRPr="00670E0A">
                                <w:rPr>
                                  <w:rStyle w:val="Hyperlink"/>
                                  <w:color w:val="auto"/>
                                  <w:sz w:val="20"/>
                                  <w:szCs w:val="20"/>
                                </w:rPr>
                                <w:t>https://ico.org.uk/make-a-complaint/</w:t>
                              </w:r>
                            </w:hyperlink>
                            <w:r w:rsidRPr="00670E0A">
                              <w:rPr>
                                <w:sz w:val="20"/>
                                <w:szCs w:val="20"/>
                              </w:rPr>
                              <w:t xml:space="preserve"> </w:t>
                            </w:r>
                          </w:p>
                          <w:p w14:paraId="75A99A8C" w14:textId="77777777" w:rsidR="00E24CBC" w:rsidRPr="00670E0A" w:rsidRDefault="00E24CBC" w:rsidP="00E24CBC">
                            <w:pPr>
                              <w:jc w:val="both"/>
                              <w:rPr>
                                <w:sz w:val="20"/>
                                <w:szCs w:val="20"/>
                              </w:rPr>
                            </w:pPr>
                            <w:r w:rsidRPr="00670E0A">
                              <w:rPr>
                                <w:sz w:val="20"/>
                                <w:szCs w:val="20"/>
                              </w:rPr>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48pt;margin-top:40.55pt;width:533.4pt;height:164.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">
                <v:textbox>
                  <w:txbxContent>
                    <w:p w14:paraId="55116A48" w14:textId="4AA7B076" w:rsidR="00E24CBC" w:rsidRPr="00670E0A" w:rsidRDefault="00E24CBC" w:rsidP="00E24CBC">
                      <w:pPr>
                        <w:rPr>
                          <w:b/>
                          <w:bCs/>
                          <w:sz w:val="20"/>
                          <w:szCs w:val="20"/>
                        </w:rPr>
                      </w:pPr>
                      <w:r w:rsidRPr="00670E0A">
                        <w:rPr>
                          <w:b/>
                          <w:bCs/>
                          <w:sz w:val="20"/>
                          <w:szCs w:val="20"/>
                        </w:rPr>
                        <w:t>Appeal Rights</w:t>
                      </w:r>
                    </w:p>
                    <w:p w14:paraId="1827398E" w14:textId="77777777" w:rsidR="00E24CBC" w:rsidRPr="00670E0A" w:rsidRDefault="00E24CBC" w:rsidP="00E24CBC">
                      <w:pPr>
                        <w:jc w:val="both"/>
                        <w:rPr>
                          <w:sz w:val="20"/>
                          <w:szCs w:val="20"/>
                        </w:rPr>
                      </w:pPr>
                      <w:r w:rsidRPr="00670E0A">
                        <w:rPr>
                          <w:sz w:val="20"/>
                          <w:szCs w:val="20"/>
                        </w:rPr>
                        <w:t xml:space="preserve">If you are unhappy with the way your request has been handled and wish to make a complaint or request a review of our decision, please write to the Head of Freedom of Information at either </w:t>
                      </w:r>
                      <w:r w:rsidRPr="00670E0A">
                        <w:rPr>
                          <w:sz w:val="20"/>
                          <w:szCs w:val="20"/>
                          <w:u w:val="single"/>
                        </w:rPr>
                        <w:t>Transport for Wales, 3 Llys Cdwyn, Pontypridd, CF37 4TH</w:t>
                      </w:r>
                      <w:r w:rsidRPr="00670E0A">
                        <w:rPr>
                          <w:sz w:val="20"/>
                          <w:szCs w:val="20"/>
                        </w:rPr>
                        <w:t xml:space="preserve"> or </w:t>
                      </w:r>
                      <w:hyperlink r:id="rId17" w:history="1">
                        <w:r w:rsidRPr="00670E0A">
                          <w:rPr>
                            <w:rStyle w:val="Hyperlink"/>
                            <w:color w:val="auto"/>
                            <w:sz w:val="20"/>
                            <w:szCs w:val="20"/>
                          </w:rPr>
                          <w:t>freedomofinformation@tfw.wales</w:t>
                        </w:r>
                      </w:hyperlink>
                      <w:r w:rsidRPr="00670E0A">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670E0A" w:rsidRDefault="00E24CBC" w:rsidP="00E24CBC">
                      <w:pPr>
                        <w:jc w:val="both"/>
                        <w:rPr>
                          <w:sz w:val="20"/>
                          <w:szCs w:val="20"/>
                        </w:rPr>
                      </w:pPr>
                      <w:r w:rsidRPr="00670E0A">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8" w:history="1">
                        <w:r w:rsidRPr="00670E0A">
                          <w:rPr>
                            <w:rStyle w:val="Hyperlink"/>
                            <w:color w:val="auto"/>
                            <w:sz w:val="20"/>
                            <w:szCs w:val="20"/>
                          </w:rPr>
                          <w:t>https://ico.org.uk/make-a-complaint/</w:t>
                        </w:r>
                      </w:hyperlink>
                      <w:r w:rsidRPr="00670E0A">
                        <w:rPr>
                          <w:sz w:val="20"/>
                          <w:szCs w:val="20"/>
                        </w:rPr>
                        <w:t xml:space="preserve"> </w:t>
                      </w:r>
                    </w:p>
                    <w:p w14:paraId="75A99A8C" w14:textId="77777777" w:rsidR="00E24CBC" w:rsidRPr="00670E0A" w:rsidRDefault="00E24CBC" w:rsidP="00E24CBC">
                      <w:pPr>
                        <w:jc w:val="both"/>
                        <w:rPr>
                          <w:sz w:val="20"/>
                          <w:szCs w:val="20"/>
                        </w:rPr>
                      </w:pPr>
                      <w:r w:rsidRPr="00670E0A">
                        <w:rPr>
                          <w:sz w:val="20"/>
                          <w:szCs w:val="20"/>
                        </w:rPr>
                        <w:t>The relevant section to select will be "Official or Public Information".</w:t>
                      </w:r>
                    </w:p>
                    <w:p w14:paraId="1A7C7971" w14:textId="326E405B" w:rsidR="00E24CBC" w:rsidRDefault="00E24CBC"/>
                  </w:txbxContent>
                </v:textbox>
                <w10:wrap type="square" anchorx="margin"/>
              </v:shape>
            </w:pict>
          </mc:Fallback>
        </mc:AlternateContent>
      </w:r>
    </w:p>
    <w:p w14:paraId="08D91091" w14:textId="77777777" w:rsidR="00A37246" w:rsidRPr="00670E0A" w:rsidRDefault="00A37246" w:rsidP="00670E0A">
      <w:pPr>
        <w:spacing w:after="0"/>
        <w:rPr>
          <w:b/>
          <w:bCs/>
          <w:color w:val="FF0000"/>
          <w:sz w:val="28"/>
          <w:szCs w:val="28"/>
        </w:rPr>
      </w:pPr>
    </w:p>
    <w:sectPr w:rsidR="00A37246" w:rsidRPr="00670E0A" w:rsidSect="008A0FAF">
      <w:headerReference w:type="default" r:id="rId19"/>
      <w:pgSz w:w="11906" w:h="16838"/>
      <w:pgMar w:top="170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0040" w14:textId="77777777" w:rsidR="00E02308" w:rsidRDefault="00E02308" w:rsidP="0029704C">
      <w:pPr>
        <w:spacing w:after="0" w:line="240" w:lineRule="auto"/>
      </w:pPr>
      <w:r>
        <w:separator/>
      </w:r>
    </w:p>
  </w:endnote>
  <w:endnote w:type="continuationSeparator" w:id="0">
    <w:p w14:paraId="7CE42575" w14:textId="77777777" w:rsidR="00E02308" w:rsidRDefault="00E02308" w:rsidP="0029704C">
      <w:pPr>
        <w:spacing w:after="0" w:line="240" w:lineRule="auto"/>
      </w:pPr>
      <w:r>
        <w:continuationSeparator/>
      </w:r>
    </w:p>
  </w:endnote>
  <w:endnote w:type="continuationNotice" w:id="1">
    <w:p w14:paraId="16A7E917" w14:textId="77777777" w:rsidR="00E02308" w:rsidRDefault="00E023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FC12" w14:textId="77777777" w:rsidR="00E02308" w:rsidRDefault="00E02308" w:rsidP="0029704C">
      <w:pPr>
        <w:spacing w:after="0" w:line="240" w:lineRule="auto"/>
      </w:pPr>
      <w:r>
        <w:separator/>
      </w:r>
    </w:p>
  </w:footnote>
  <w:footnote w:type="continuationSeparator" w:id="0">
    <w:p w14:paraId="5073C41C" w14:textId="77777777" w:rsidR="00E02308" w:rsidRDefault="00E02308" w:rsidP="0029704C">
      <w:pPr>
        <w:spacing w:after="0" w:line="240" w:lineRule="auto"/>
      </w:pPr>
      <w:r>
        <w:continuationSeparator/>
      </w:r>
    </w:p>
  </w:footnote>
  <w:footnote w:type="continuationNotice" w:id="1">
    <w:p w14:paraId="5834D287" w14:textId="77777777" w:rsidR="00E02308" w:rsidRDefault="00E023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17" name="Picture 1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85D2E"/>
    <w:rsid w:val="00092BE5"/>
    <w:rsid w:val="000C435B"/>
    <w:rsid w:val="000E7802"/>
    <w:rsid w:val="000F039C"/>
    <w:rsid w:val="00106DE7"/>
    <w:rsid w:val="00121610"/>
    <w:rsid w:val="00121A1E"/>
    <w:rsid w:val="001258A1"/>
    <w:rsid w:val="0013481D"/>
    <w:rsid w:val="00137FFD"/>
    <w:rsid w:val="0016361E"/>
    <w:rsid w:val="001B369B"/>
    <w:rsid w:val="001B6034"/>
    <w:rsid w:val="001B6FC8"/>
    <w:rsid w:val="001F47D6"/>
    <w:rsid w:val="00217E85"/>
    <w:rsid w:val="00243C1C"/>
    <w:rsid w:val="002540F3"/>
    <w:rsid w:val="002611F8"/>
    <w:rsid w:val="002659CD"/>
    <w:rsid w:val="00271383"/>
    <w:rsid w:val="0027240C"/>
    <w:rsid w:val="00293CEC"/>
    <w:rsid w:val="0029704C"/>
    <w:rsid w:val="002B38BF"/>
    <w:rsid w:val="002C48AD"/>
    <w:rsid w:val="002E3002"/>
    <w:rsid w:val="0030531D"/>
    <w:rsid w:val="00311D4E"/>
    <w:rsid w:val="0032298A"/>
    <w:rsid w:val="0033704E"/>
    <w:rsid w:val="0036410C"/>
    <w:rsid w:val="003A66BB"/>
    <w:rsid w:val="003E56B2"/>
    <w:rsid w:val="003E5FF1"/>
    <w:rsid w:val="003F3973"/>
    <w:rsid w:val="0041139F"/>
    <w:rsid w:val="0042257B"/>
    <w:rsid w:val="00460408"/>
    <w:rsid w:val="00470456"/>
    <w:rsid w:val="004770D2"/>
    <w:rsid w:val="0049234E"/>
    <w:rsid w:val="004B27C7"/>
    <w:rsid w:val="004B46CD"/>
    <w:rsid w:val="004D2ED9"/>
    <w:rsid w:val="004E19CD"/>
    <w:rsid w:val="004F2D0C"/>
    <w:rsid w:val="00585951"/>
    <w:rsid w:val="00586E64"/>
    <w:rsid w:val="00590396"/>
    <w:rsid w:val="005B50D2"/>
    <w:rsid w:val="005D18F5"/>
    <w:rsid w:val="005D5730"/>
    <w:rsid w:val="005F2322"/>
    <w:rsid w:val="005F512A"/>
    <w:rsid w:val="00604616"/>
    <w:rsid w:val="00617231"/>
    <w:rsid w:val="006276CE"/>
    <w:rsid w:val="00670E0A"/>
    <w:rsid w:val="006B761B"/>
    <w:rsid w:val="006C2226"/>
    <w:rsid w:val="006C6D0E"/>
    <w:rsid w:val="006F1796"/>
    <w:rsid w:val="006F5DF7"/>
    <w:rsid w:val="00700245"/>
    <w:rsid w:val="00715827"/>
    <w:rsid w:val="00730D02"/>
    <w:rsid w:val="007346B1"/>
    <w:rsid w:val="007509CF"/>
    <w:rsid w:val="007816E1"/>
    <w:rsid w:val="007930BC"/>
    <w:rsid w:val="00797A24"/>
    <w:rsid w:val="007C01CF"/>
    <w:rsid w:val="007E1EA0"/>
    <w:rsid w:val="008142C8"/>
    <w:rsid w:val="008362B2"/>
    <w:rsid w:val="00840CBC"/>
    <w:rsid w:val="00870ED1"/>
    <w:rsid w:val="00875924"/>
    <w:rsid w:val="00882874"/>
    <w:rsid w:val="008943C9"/>
    <w:rsid w:val="008A0FAF"/>
    <w:rsid w:val="008C5464"/>
    <w:rsid w:val="008D6A14"/>
    <w:rsid w:val="00905666"/>
    <w:rsid w:val="0092628D"/>
    <w:rsid w:val="009506DD"/>
    <w:rsid w:val="00954936"/>
    <w:rsid w:val="00955621"/>
    <w:rsid w:val="00962DA6"/>
    <w:rsid w:val="00990EE7"/>
    <w:rsid w:val="00997895"/>
    <w:rsid w:val="009A1797"/>
    <w:rsid w:val="009A239B"/>
    <w:rsid w:val="009A25CC"/>
    <w:rsid w:val="009C283F"/>
    <w:rsid w:val="009C73F1"/>
    <w:rsid w:val="009D1AAA"/>
    <w:rsid w:val="009E53BE"/>
    <w:rsid w:val="009E6357"/>
    <w:rsid w:val="009F476E"/>
    <w:rsid w:val="009F6BD1"/>
    <w:rsid w:val="00A0047F"/>
    <w:rsid w:val="00A20006"/>
    <w:rsid w:val="00A37246"/>
    <w:rsid w:val="00A56FFB"/>
    <w:rsid w:val="00A57132"/>
    <w:rsid w:val="00A6144F"/>
    <w:rsid w:val="00A7056C"/>
    <w:rsid w:val="00A8347B"/>
    <w:rsid w:val="00A90D11"/>
    <w:rsid w:val="00AB307D"/>
    <w:rsid w:val="00AD510D"/>
    <w:rsid w:val="00AD5B78"/>
    <w:rsid w:val="00B03466"/>
    <w:rsid w:val="00B26A0E"/>
    <w:rsid w:val="00B4563D"/>
    <w:rsid w:val="00B5151F"/>
    <w:rsid w:val="00B6049F"/>
    <w:rsid w:val="00B8432B"/>
    <w:rsid w:val="00BA2AE7"/>
    <w:rsid w:val="00BC1EA7"/>
    <w:rsid w:val="00BE1084"/>
    <w:rsid w:val="00BE5B50"/>
    <w:rsid w:val="00C5241C"/>
    <w:rsid w:val="00C54F8C"/>
    <w:rsid w:val="00C63256"/>
    <w:rsid w:val="00C80C97"/>
    <w:rsid w:val="00C875B3"/>
    <w:rsid w:val="00C93B74"/>
    <w:rsid w:val="00C9519D"/>
    <w:rsid w:val="00CB29C7"/>
    <w:rsid w:val="00CC3FFD"/>
    <w:rsid w:val="00CE2068"/>
    <w:rsid w:val="00CF78BC"/>
    <w:rsid w:val="00D14B32"/>
    <w:rsid w:val="00D263B3"/>
    <w:rsid w:val="00D464B8"/>
    <w:rsid w:val="00D56965"/>
    <w:rsid w:val="00D83263"/>
    <w:rsid w:val="00DB0081"/>
    <w:rsid w:val="00DB6DB0"/>
    <w:rsid w:val="00DC38BC"/>
    <w:rsid w:val="00DC4F13"/>
    <w:rsid w:val="00DE3034"/>
    <w:rsid w:val="00DF2829"/>
    <w:rsid w:val="00E02308"/>
    <w:rsid w:val="00E24CBC"/>
    <w:rsid w:val="00E43507"/>
    <w:rsid w:val="00E47F42"/>
    <w:rsid w:val="00E51B12"/>
    <w:rsid w:val="00E53352"/>
    <w:rsid w:val="00E664E7"/>
    <w:rsid w:val="00E711A5"/>
    <w:rsid w:val="00E8344B"/>
    <w:rsid w:val="00E97217"/>
    <w:rsid w:val="00EE479D"/>
    <w:rsid w:val="00F35E54"/>
    <w:rsid w:val="00F45AEF"/>
    <w:rsid w:val="00F7529F"/>
    <w:rsid w:val="00F818ED"/>
    <w:rsid w:val="00F90785"/>
    <w:rsid w:val="00F93D1E"/>
    <w:rsid w:val="00F94531"/>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286232423">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12249111">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3.png@01D83D21.BC190100" TargetMode="External"/><Relationship Id="rId18" Type="http://schemas.openxmlformats.org/officeDocument/2006/relationships/hyperlink" Target="https://ico.org.uk/make-a-complai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s4rail.com/downloads/" TargetMode="External"/><Relationship Id="rId5" Type="http://schemas.openxmlformats.org/officeDocument/2006/relationships/styles" Target="styles.xml"/><Relationship Id="rId15" Type="http://schemas.openxmlformats.org/officeDocument/2006/relationships/hyperlink" Target="mailto:freedomofinformation@tfw.wales" TargetMode="External"/><Relationship Id="rId10" Type="http://schemas.openxmlformats.org/officeDocument/2006/relationships/hyperlink" Target="https://www.hse.gov.uk/pubns/books/hsg281.ht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gagement@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85AF44-DE3C-46F4-A826-D6C039674B81}"/>
</file>

<file path=docProps/app.xml><?xml version="1.0" encoding="utf-8"?>
<Properties xmlns="http://schemas.openxmlformats.org/officeDocument/2006/extended-properties" xmlns:vt="http://schemas.openxmlformats.org/officeDocument/2006/docPropsVTypes">
  <Template>Normal</Template>
  <TotalTime>50</TotalTime>
  <Pages>3</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49</cp:revision>
  <dcterms:created xsi:type="dcterms:W3CDTF">2022-03-24T15:28:00Z</dcterms:created>
  <dcterms:modified xsi:type="dcterms:W3CDTF">2022-03-24T16:25:00Z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