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0DB0BEC7" w14:textId="243C973E" w:rsidR="0029704C" w:rsidRPr="00DF2829" w:rsidRDefault="0029704C" w:rsidP="0029704C">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F07A0C">
        <w:rPr>
          <w:rStyle w:val="normaltextrun"/>
          <w:rFonts w:ascii="Calibri" w:hAnsi="Calibri" w:cs="Calibri"/>
          <w:sz w:val="22"/>
          <w:szCs w:val="22"/>
        </w:rPr>
        <w:t>28 June</w:t>
      </w:r>
      <w:r w:rsidR="00D263B3">
        <w:rPr>
          <w:rStyle w:val="normaltextrun"/>
          <w:rFonts w:ascii="Calibri" w:hAnsi="Calibri" w:cs="Calibri"/>
          <w:sz w:val="22"/>
          <w:szCs w:val="22"/>
        </w:rPr>
        <w:t xml:space="preserve"> </w:t>
      </w:r>
      <w:r w:rsidRPr="00DF2829">
        <w:rPr>
          <w:rStyle w:val="normaltextrun"/>
          <w:rFonts w:ascii="Calibri" w:hAnsi="Calibri" w:cs="Calibri"/>
          <w:sz w:val="22"/>
          <w:szCs w:val="22"/>
        </w:rPr>
        <w:t>202</w:t>
      </w:r>
      <w:r w:rsidR="00700245">
        <w:rPr>
          <w:rStyle w:val="normaltextrun"/>
          <w:rFonts w:ascii="Calibri" w:hAnsi="Calibri" w:cs="Calibri"/>
          <w:sz w:val="22"/>
          <w:szCs w:val="22"/>
        </w:rPr>
        <w:t>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48404C69" w14:textId="1496F828" w:rsidR="0029704C" w:rsidRPr="00FA35C2" w:rsidRDefault="0029704C" w:rsidP="0029704C">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p>
    <w:p w14:paraId="65C02B3D" w14:textId="77777777" w:rsidR="0029704C" w:rsidRPr="00F93D1E" w:rsidRDefault="0029704C" w:rsidP="00962DA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1847ADDC" w14:textId="6DCBD39E" w:rsidR="0029704C" w:rsidRPr="00DF2829" w:rsidRDefault="00E53352" w:rsidP="00962DA6">
      <w:pPr>
        <w:pStyle w:val="paragraph"/>
        <w:spacing w:before="0" w:beforeAutospacing="0" w:after="0" w:afterAutospacing="0"/>
        <w:jc w:val="both"/>
        <w:textAlignment w:val="baseline"/>
        <w:rPr>
          <w:rFonts w:ascii="&amp;quot" w:hAnsi="&amp;quot"/>
          <w:sz w:val="22"/>
          <w:szCs w:val="22"/>
        </w:rPr>
      </w:pPr>
      <w:r w:rsidRPr="00DF2829">
        <w:rPr>
          <w:rStyle w:val="normaltextrun"/>
          <w:rFonts w:ascii="Calibri" w:hAnsi="Calibri" w:cs="Calibri"/>
          <w:sz w:val="22"/>
          <w:szCs w:val="22"/>
        </w:rPr>
        <w:t>We are</w:t>
      </w:r>
      <w:r w:rsidR="0029704C" w:rsidRPr="00DF2829">
        <w:rPr>
          <w:rStyle w:val="normaltextrun"/>
          <w:rFonts w:ascii="Calibri" w:hAnsi="Calibri" w:cs="Calibri"/>
          <w:sz w:val="22"/>
          <w:szCs w:val="22"/>
        </w:rPr>
        <w:t xml:space="preserve"> writing in response to your Freedom of Information request. Your request has been considered in accordance with the requirements of the Freedom of Information Act and our </w:t>
      </w:r>
      <w:r w:rsidR="00C80C97">
        <w:rPr>
          <w:rStyle w:val="normaltextrun"/>
          <w:rFonts w:ascii="Calibri" w:hAnsi="Calibri" w:cs="Calibri"/>
          <w:sz w:val="22"/>
          <w:szCs w:val="22"/>
        </w:rPr>
        <w:t xml:space="preserve">Data and </w:t>
      </w:r>
      <w:r w:rsidR="00840CBC">
        <w:rPr>
          <w:rStyle w:val="normaltextrun"/>
          <w:rFonts w:ascii="Calibri" w:hAnsi="Calibri" w:cs="Calibri"/>
          <w:sz w:val="22"/>
          <w:szCs w:val="22"/>
        </w:rPr>
        <w:t>Information Management Policy.</w:t>
      </w:r>
    </w:p>
    <w:p w14:paraId="10E59D94" w14:textId="77777777" w:rsidR="0029704C" w:rsidRPr="00DF2829" w:rsidRDefault="0029704C" w:rsidP="00962DA6">
      <w:pPr>
        <w:pStyle w:val="paragraph"/>
        <w:spacing w:before="0" w:beforeAutospacing="0" w:after="0" w:afterAutospacing="0"/>
        <w:textAlignment w:val="baseline"/>
        <w:rPr>
          <w:rFonts w:ascii="&amp;quot" w:hAnsi="&amp;quot"/>
          <w:sz w:val="22"/>
          <w:szCs w:val="22"/>
        </w:rPr>
      </w:pPr>
      <w:r w:rsidRPr="00DF2829">
        <w:rPr>
          <w:rStyle w:val="eop"/>
          <w:rFonts w:ascii="&amp;quot" w:hAnsi="&amp;quot"/>
          <w:sz w:val="22"/>
          <w:szCs w:val="22"/>
        </w:rPr>
        <w:t> </w:t>
      </w:r>
    </w:p>
    <w:p w14:paraId="51FDB0F7" w14:textId="30A2975D" w:rsidR="00F07A0C" w:rsidRPr="00FA35C2" w:rsidRDefault="00F07A0C" w:rsidP="00F07A0C">
      <w:pPr>
        <w:pStyle w:val="paragraph"/>
        <w:spacing w:before="0" w:beforeAutospacing="0" w:after="0" w:afterAutospacing="0"/>
        <w:textAlignment w:val="baseline"/>
        <w:rPr>
          <w:rFonts w:ascii="&amp;quot" w:hAnsi="&amp;quot"/>
          <w:color w:val="FF0000"/>
          <w:sz w:val="26"/>
          <w:szCs w:val="28"/>
        </w:rPr>
      </w:pPr>
      <w:r>
        <w:rPr>
          <w:rStyle w:val="normaltextrun"/>
          <w:rFonts w:ascii="Calibri" w:hAnsi="Calibri" w:cs="Calibri"/>
          <w:b/>
          <w:bCs/>
          <w:color w:val="FF0000"/>
          <w:sz w:val="28"/>
          <w:szCs w:val="28"/>
        </w:rPr>
        <w:t>Your Questions Answered</w:t>
      </w:r>
      <w:r w:rsidRPr="00FA35C2">
        <w:rPr>
          <w:rStyle w:val="eop"/>
          <w:rFonts w:ascii="&amp;quot" w:hAnsi="&amp;quot"/>
          <w:color w:val="FF0000"/>
          <w:sz w:val="26"/>
          <w:szCs w:val="28"/>
        </w:rPr>
        <w:t> </w:t>
      </w:r>
    </w:p>
    <w:p w14:paraId="1199BD3E" w14:textId="77777777" w:rsidR="00F07A0C" w:rsidRDefault="00F07A0C" w:rsidP="00962DA6">
      <w:pPr>
        <w:pStyle w:val="paragraph"/>
        <w:spacing w:before="0" w:beforeAutospacing="0" w:after="0" w:afterAutospacing="0"/>
        <w:textAlignment w:val="baseline"/>
        <w:rPr>
          <w:rStyle w:val="normaltextrun"/>
          <w:rFonts w:ascii="Calibri" w:hAnsi="Calibri" w:cs="Calibri"/>
          <w:b/>
          <w:bCs/>
          <w:sz w:val="22"/>
          <w:szCs w:val="22"/>
        </w:rPr>
      </w:pPr>
    </w:p>
    <w:p w14:paraId="45B9C742" w14:textId="7E51780F" w:rsidR="006535E5" w:rsidRPr="006A3B95" w:rsidRDefault="006535E5" w:rsidP="00891260">
      <w:pPr>
        <w:pStyle w:val="PlainText"/>
        <w:numPr>
          <w:ilvl w:val="0"/>
          <w:numId w:val="4"/>
        </w:numPr>
        <w:ind w:left="0"/>
        <w:jc w:val="both"/>
        <w:rPr>
          <w:b/>
          <w:bCs/>
        </w:rPr>
      </w:pPr>
      <w:r w:rsidRPr="006A3B95">
        <w:rPr>
          <w:b/>
          <w:bCs/>
        </w:rPr>
        <w:t>H</w:t>
      </w:r>
      <w:r w:rsidRPr="006A3B95">
        <w:rPr>
          <w:b/>
          <w:bCs/>
        </w:rPr>
        <w:t>ow many 20mph signs have been purchased and the total cost of purchasing those signs</w:t>
      </w:r>
    </w:p>
    <w:p w14:paraId="4C343B81" w14:textId="1B300684" w:rsidR="006A3B95" w:rsidRPr="006B5DB4" w:rsidRDefault="006A3B95" w:rsidP="00891260">
      <w:pPr>
        <w:pStyle w:val="xmsonormal"/>
        <w:jc w:val="both"/>
        <w:rPr>
          <w:color w:val="000000" w:themeColor="text1"/>
        </w:rPr>
      </w:pPr>
      <w:r w:rsidRPr="006B5DB4">
        <w:rPr>
          <w:color w:val="000000" w:themeColor="text1"/>
        </w:rPr>
        <w:t xml:space="preserve">TfW does not hold this information. </w:t>
      </w:r>
      <w:r w:rsidRPr="006B5DB4">
        <w:rPr>
          <w:color w:val="000000" w:themeColor="text1"/>
        </w:rPr>
        <w:t xml:space="preserve">The Welsh Government provides grant funding directly to Highway Authorities to undertake this activity. TfW does not have visibility of this commercial information. </w:t>
      </w:r>
    </w:p>
    <w:p w14:paraId="7E604D43" w14:textId="77777777" w:rsidR="006535E5" w:rsidRDefault="006535E5" w:rsidP="00891260">
      <w:pPr>
        <w:pStyle w:val="PlainText"/>
        <w:jc w:val="both"/>
      </w:pPr>
    </w:p>
    <w:p w14:paraId="031E14F5" w14:textId="2DF32258" w:rsidR="006535E5" w:rsidRPr="006B5DB4" w:rsidRDefault="006535E5" w:rsidP="00891260">
      <w:pPr>
        <w:pStyle w:val="PlainText"/>
        <w:numPr>
          <w:ilvl w:val="0"/>
          <w:numId w:val="4"/>
        </w:numPr>
        <w:ind w:left="0"/>
        <w:jc w:val="both"/>
        <w:rPr>
          <w:b/>
          <w:bCs/>
        </w:rPr>
      </w:pPr>
      <w:r w:rsidRPr="006B5DB4">
        <w:rPr>
          <w:b/>
          <w:bCs/>
        </w:rPr>
        <w:t>T</w:t>
      </w:r>
      <w:r w:rsidRPr="006B5DB4">
        <w:rPr>
          <w:b/>
          <w:bCs/>
        </w:rPr>
        <w:t>he total spend on associated advertising including television and radio adverts, online advertising spend, and roadside banners</w:t>
      </w:r>
    </w:p>
    <w:p w14:paraId="0F2AEE3D" w14:textId="16B32B26" w:rsidR="006B5DB4" w:rsidRPr="006B5DB4" w:rsidRDefault="006B5DB4" w:rsidP="00891260">
      <w:pPr>
        <w:pStyle w:val="xmsonormal"/>
        <w:jc w:val="both"/>
        <w:rPr>
          <w:color w:val="000000" w:themeColor="text1"/>
        </w:rPr>
      </w:pPr>
      <w:r w:rsidRPr="006B5DB4">
        <w:rPr>
          <w:color w:val="000000" w:themeColor="text1"/>
        </w:rPr>
        <w:t>TfW has spent £45,018.52 on advertising</w:t>
      </w:r>
      <w:r>
        <w:rPr>
          <w:color w:val="000000" w:themeColor="text1"/>
        </w:rPr>
        <w:t xml:space="preserve"> to date</w:t>
      </w:r>
      <w:r w:rsidRPr="006B5DB4">
        <w:rPr>
          <w:color w:val="000000" w:themeColor="text1"/>
        </w:rPr>
        <w:t xml:space="preserve">.  </w:t>
      </w:r>
    </w:p>
    <w:p w14:paraId="58F089B8" w14:textId="77777777" w:rsidR="006535E5" w:rsidRDefault="006535E5" w:rsidP="00891260">
      <w:pPr>
        <w:pStyle w:val="PlainText"/>
        <w:jc w:val="both"/>
      </w:pPr>
    </w:p>
    <w:p w14:paraId="3416B6A6" w14:textId="1BFE1FCE" w:rsidR="006535E5" w:rsidRPr="00891260" w:rsidRDefault="006535E5" w:rsidP="00891260">
      <w:pPr>
        <w:pStyle w:val="PlainText"/>
        <w:numPr>
          <w:ilvl w:val="0"/>
          <w:numId w:val="4"/>
        </w:numPr>
        <w:ind w:left="0"/>
        <w:jc w:val="both"/>
        <w:rPr>
          <w:b/>
          <w:bCs/>
        </w:rPr>
      </w:pPr>
      <w:r w:rsidRPr="00891260">
        <w:rPr>
          <w:b/>
          <w:bCs/>
        </w:rPr>
        <w:t>T</w:t>
      </w:r>
      <w:r w:rsidRPr="00891260">
        <w:rPr>
          <w:b/>
          <w:bCs/>
        </w:rPr>
        <w:t>he cost of labour to install new 20mph signs and road adaptations</w:t>
      </w:r>
    </w:p>
    <w:p w14:paraId="4A797B8E" w14:textId="77777777" w:rsidR="00891260" w:rsidRPr="006B5DB4" w:rsidRDefault="00891260" w:rsidP="00891260">
      <w:pPr>
        <w:pStyle w:val="xmsonormal"/>
        <w:jc w:val="both"/>
        <w:rPr>
          <w:color w:val="000000" w:themeColor="text1"/>
        </w:rPr>
      </w:pPr>
      <w:r w:rsidRPr="006B5DB4">
        <w:rPr>
          <w:color w:val="000000" w:themeColor="text1"/>
        </w:rPr>
        <w:t xml:space="preserve">TfW does not hold this information. The Welsh Government provides grant funding directly to Highway Authorities to undertake this activity. TfW does not have visibility of this commercial information. </w:t>
      </w:r>
    </w:p>
    <w:p w14:paraId="5E083C6E" w14:textId="77777777" w:rsidR="006535E5" w:rsidRDefault="006535E5" w:rsidP="006535E5">
      <w:pPr>
        <w:pStyle w:val="PlainText"/>
      </w:pPr>
    </w:p>
    <w:p w14:paraId="6669C842" w14:textId="7D87B7E1" w:rsidR="006535E5" w:rsidRPr="00AB282A" w:rsidRDefault="006535E5" w:rsidP="00E51959">
      <w:pPr>
        <w:pStyle w:val="PlainText"/>
        <w:numPr>
          <w:ilvl w:val="0"/>
          <w:numId w:val="4"/>
        </w:numPr>
        <w:ind w:left="0"/>
        <w:jc w:val="both"/>
        <w:rPr>
          <w:b/>
          <w:bCs/>
        </w:rPr>
      </w:pPr>
      <w:r w:rsidRPr="00AB282A">
        <w:rPr>
          <w:b/>
          <w:bCs/>
        </w:rPr>
        <w:t>T</w:t>
      </w:r>
      <w:r w:rsidRPr="00AB282A">
        <w:rPr>
          <w:b/>
          <w:bCs/>
        </w:rPr>
        <w:t>he total budget assigned to the 20mph task force</w:t>
      </w:r>
    </w:p>
    <w:p w14:paraId="47354F6B" w14:textId="5AED4001" w:rsidR="00AB282A" w:rsidRPr="00AB282A" w:rsidRDefault="00AB282A" w:rsidP="00E51959">
      <w:pPr>
        <w:pStyle w:val="xmsonormal"/>
        <w:jc w:val="both"/>
        <w:rPr>
          <w:color w:val="000000" w:themeColor="text1"/>
        </w:rPr>
      </w:pPr>
      <w:r w:rsidRPr="00AB282A">
        <w:rPr>
          <w:color w:val="000000" w:themeColor="text1"/>
        </w:rPr>
        <w:t xml:space="preserve">The 20mph Task Force Group was assembled and funded directly by the Welsh Government. TfW does not have visibility of </w:t>
      </w:r>
      <w:r w:rsidRPr="00AB282A">
        <w:rPr>
          <w:color w:val="000000" w:themeColor="text1"/>
        </w:rPr>
        <w:t xml:space="preserve">this </w:t>
      </w:r>
      <w:r w:rsidRPr="00AB282A">
        <w:rPr>
          <w:color w:val="000000" w:themeColor="text1"/>
        </w:rPr>
        <w:t>commercial information.</w:t>
      </w:r>
    </w:p>
    <w:p w14:paraId="39D40CA4" w14:textId="77777777" w:rsidR="006535E5" w:rsidRDefault="006535E5" w:rsidP="00E51959">
      <w:pPr>
        <w:pStyle w:val="PlainText"/>
        <w:jc w:val="both"/>
      </w:pPr>
    </w:p>
    <w:p w14:paraId="0334878A" w14:textId="6DFAC284" w:rsidR="006535E5" w:rsidRPr="00E51959" w:rsidRDefault="006535E5" w:rsidP="00E51959">
      <w:pPr>
        <w:pStyle w:val="PlainText"/>
        <w:numPr>
          <w:ilvl w:val="0"/>
          <w:numId w:val="4"/>
        </w:numPr>
        <w:ind w:left="0"/>
        <w:jc w:val="both"/>
        <w:rPr>
          <w:b/>
          <w:bCs/>
        </w:rPr>
      </w:pPr>
      <w:r w:rsidRPr="00E51959">
        <w:rPr>
          <w:b/>
          <w:bCs/>
        </w:rPr>
        <w:t>A</w:t>
      </w:r>
      <w:r w:rsidRPr="00E51959">
        <w:rPr>
          <w:b/>
          <w:bCs/>
        </w:rPr>
        <w:t>ny spend on 3rd party consultancies during the formulation and implementation of the plan</w:t>
      </w:r>
    </w:p>
    <w:p w14:paraId="2AC98786" w14:textId="77777777" w:rsidR="00E51959" w:rsidRPr="00E51959" w:rsidRDefault="00E51959" w:rsidP="00E51959">
      <w:pPr>
        <w:pStyle w:val="xmsonormal"/>
        <w:jc w:val="both"/>
        <w:rPr>
          <w:color w:val="000000" w:themeColor="text1"/>
        </w:rPr>
      </w:pPr>
      <w:r w:rsidRPr="00E51959">
        <w:rPr>
          <w:color w:val="000000" w:themeColor="text1"/>
        </w:rPr>
        <w:t xml:space="preserve">Spend on third party consultancies by TfW to date is £243,559, including the advertising costs identified above. </w:t>
      </w:r>
    </w:p>
    <w:p w14:paraId="0EA6AA1E" w14:textId="0B84914E" w:rsidR="00F35E54" w:rsidRPr="00730D02" w:rsidRDefault="00F35E54" w:rsidP="00962DA6">
      <w:pPr>
        <w:spacing w:after="0"/>
      </w:pPr>
    </w:p>
    <w:p w14:paraId="5850682F" w14:textId="6A6B246B" w:rsidR="00F35E54" w:rsidRPr="00730D02" w:rsidRDefault="00E53352" w:rsidP="00962DA6">
      <w:pPr>
        <w:spacing w:after="0"/>
      </w:pPr>
      <w:r w:rsidRPr="00730D02">
        <w:t>We</w:t>
      </w:r>
      <w:r w:rsidR="00F35E54" w:rsidRPr="00730D02">
        <w:t xml:space="preserve"> hope this information is of use to you. </w:t>
      </w:r>
    </w:p>
    <w:p w14:paraId="1FB9BA2E" w14:textId="0511859E" w:rsidR="00F35E54" w:rsidRPr="00730D02" w:rsidRDefault="00F35E54" w:rsidP="00962DA6">
      <w:pPr>
        <w:spacing w:after="0"/>
      </w:pPr>
    </w:p>
    <w:p w14:paraId="332827CA" w14:textId="28E2BCC0" w:rsidR="00F35E54" w:rsidRPr="00DF2829" w:rsidRDefault="00F35E54" w:rsidP="00962DA6">
      <w:pPr>
        <w:spacing w:after="0"/>
      </w:pPr>
      <w:r w:rsidRPr="00730D02">
        <w:t>Yours</w:t>
      </w:r>
      <w:r w:rsidRPr="00DF2829">
        <w:t xml:space="preserve"> sincerely,  </w:t>
      </w:r>
    </w:p>
    <w:p w14:paraId="268B4940" w14:textId="16645FF7" w:rsidR="00F35E54" w:rsidRPr="002225B7" w:rsidRDefault="00F35E54" w:rsidP="00962DA6">
      <w:pPr>
        <w:spacing w:after="0"/>
      </w:pPr>
      <w:r w:rsidRPr="002225B7">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Llys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Llys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BD818" w14:textId="77777777" w:rsidR="00BC1EA7" w:rsidRDefault="00BC1EA7" w:rsidP="0029704C">
      <w:pPr>
        <w:spacing w:after="0" w:line="240" w:lineRule="auto"/>
      </w:pPr>
      <w:r>
        <w:separator/>
      </w:r>
    </w:p>
  </w:endnote>
  <w:endnote w:type="continuationSeparator" w:id="0">
    <w:p w14:paraId="47F12DF7" w14:textId="77777777" w:rsidR="00BC1EA7" w:rsidRDefault="00BC1EA7" w:rsidP="0029704C">
      <w:pPr>
        <w:spacing w:after="0" w:line="240" w:lineRule="auto"/>
      </w:pPr>
      <w:r>
        <w:continuationSeparator/>
      </w:r>
    </w:p>
  </w:endnote>
  <w:endnote w:type="continuationNotice" w:id="1">
    <w:p w14:paraId="7EB4E6F4" w14:textId="77777777" w:rsidR="00BC1EA7" w:rsidRDefault="00BC1E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440CD" w14:textId="77777777" w:rsidR="00BC1EA7" w:rsidRDefault="00BC1EA7" w:rsidP="0029704C">
      <w:pPr>
        <w:spacing w:after="0" w:line="240" w:lineRule="auto"/>
      </w:pPr>
      <w:r>
        <w:separator/>
      </w:r>
    </w:p>
  </w:footnote>
  <w:footnote w:type="continuationSeparator" w:id="0">
    <w:p w14:paraId="49E3F045" w14:textId="77777777" w:rsidR="00BC1EA7" w:rsidRDefault="00BC1EA7" w:rsidP="0029704C">
      <w:pPr>
        <w:spacing w:after="0" w:line="240" w:lineRule="auto"/>
      </w:pPr>
      <w:r>
        <w:continuationSeparator/>
      </w:r>
    </w:p>
  </w:footnote>
  <w:footnote w:type="continuationNotice" w:id="1">
    <w:p w14:paraId="42FCD242" w14:textId="77777777" w:rsidR="00BC1EA7" w:rsidRDefault="00BC1E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275C79"/>
    <w:multiLevelType w:val="hybridMultilevel"/>
    <w:tmpl w:val="CB0C3D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5483A20"/>
    <w:multiLevelType w:val="hybridMultilevel"/>
    <w:tmpl w:val="256E5390"/>
    <w:lvl w:ilvl="0" w:tplc="98C2D8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4786390">
    <w:abstractNumId w:val="2"/>
  </w:num>
  <w:num w:numId="2" w16cid:durableId="1162165001">
    <w:abstractNumId w:val="3"/>
  </w:num>
  <w:num w:numId="3" w16cid:durableId="1754819962">
    <w:abstractNumId w:val="0"/>
  </w:num>
  <w:num w:numId="4" w16cid:durableId="1509714641">
    <w:abstractNumId w:val="1"/>
  </w:num>
  <w:num w:numId="5" w16cid:durableId="12963682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76762"/>
    <w:rsid w:val="0008339D"/>
    <w:rsid w:val="00084AA4"/>
    <w:rsid w:val="00092BE5"/>
    <w:rsid w:val="000C435B"/>
    <w:rsid w:val="000E7802"/>
    <w:rsid w:val="000F039C"/>
    <w:rsid w:val="00106DE7"/>
    <w:rsid w:val="00121A1E"/>
    <w:rsid w:val="0013481D"/>
    <w:rsid w:val="0016361E"/>
    <w:rsid w:val="001B369B"/>
    <w:rsid w:val="001B6034"/>
    <w:rsid w:val="001B6FC8"/>
    <w:rsid w:val="001F47D6"/>
    <w:rsid w:val="00217E85"/>
    <w:rsid w:val="00243C1C"/>
    <w:rsid w:val="00271383"/>
    <w:rsid w:val="0027240C"/>
    <w:rsid w:val="00293CEC"/>
    <w:rsid w:val="0029704C"/>
    <w:rsid w:val="002B38BF"/>
    <w:rsid w:val="002C48AD"/>
    <w:rsid w:val="002E3002"/>
    <w:rsid w:val="0033704E"/>
    <w:rsid w:val="003A66BB"/>
    <w:rsid w:val="003E56B2"/>
    <w:rsid w:val="003E5FF1"/>
    <w:rsid w:val="003F3973"/>
    <w:rsid w:val="0041139F"/>
    <w:rsid w:val="0042257B"/>
    <w:rsid w:val="00460408"/>
    <w:rsid w:val="004770D2"/>
    <w:rsid w:val="0049234E"/>
    <w:rsid w:val="004B27C7"/>
    <w:rsid w:val="004D2ED9"/>
    <w:rsid w:val="004E19CD"/>
    <w:rsid w:val="004F2D0C"/>
    <w:rsid w:val="00585951"/>
    <w:rsid w:val="00586E64"/>
    <w:rsid w:val="00590396"/>
    <w:rsid w:val="005B50D2"/>
    <w:rsid w:val="005D18F5"/>
    <w:rsid w:val="005D5730"/>
    <w:rsid w:val="005F512A"/>
    <w:rsid w:val="00604616"/>
    <w:rsid w:val="00617231"/>
    <w:rsid w:val="006276CE"/>
    <w:rsid w:val="006535E5"/>
    <w:rsid w:val="006A3B95"/>
    <w:rsid w:val="006B5DB4"/>
    <w:rsid w:val="006F1796"/>
    <w:rsid w:val="00700245"/>
    <w:rsid w:val="00730968"/>
    <w:rsid w:val="00730D02"/>
    <w:rsid w:val="007346B1"/>
    <w:rsid w:val="007509CF"/>
    <w:rsid w:val="007816E1"/>
    <w:rsid w:val="00797A24"/>
    <w:rsid w:val="008142C8"/>
    <w:rsid w:val="008362B2"/>
    <w:rsid w:val="00840CBC"/>
    <w:rsid w:val="00875924"/>
    <w:rsid w:val="00891260"/>
    <w:rsid w:val="008943C9"/>
    <w:rsid w:val="008D6A14"/>
    <w:rsid w:val="00905666"/>
    <w:rsid w:val="009506DD"/>
    <w:rsid w:val="00955621"/>
    <w:rsid w:val="00962DA6"/>
    <w:rsid w:val="00990EE7"/>
    <w:rsid w:val="00997895"/>
    <w:rsid w:val="009A1797"/>
    <w:rsid w:val="009A25CC"/>
    <w:rsid w:val="009C283F"/>
    <w:rsid w:val="009D1AAA"/>
    <w:rsid w:val="009E53BE"/>
    <w:rsid w:val="009E6357"/>
    <w:rsid w:val="009F476E"/>
    <w:rsid w:val="00A0047F"/>
    <w:rsid w:val="00A20006"/>
    <w:rsid w:val="00A57132"/>
    <w:rsid w:val="00A6144F"/>
    <w:rsid w:val="00A8347B"/>
    <w:rsid w:val="00A87248"/>
    <w:rsid w:val="00A90D11"/>
    <w:rsid w:val="00AB282A"/>
    <w:rsid w:val="00AD510D"/>
    <w:rsid w:val="00AD5B78"/>
    <w:rsid w:val="00B03466"/>
    <w:rsid w:val="00B26A0E"/>
    <w:rsid w:val="00B4563D"/>
    <w:rsid w:val="00B5151F"/>
    <w:rsid w:val="00BA2AE7"/>
    <w:rsid w:val="00BC1EA7"/>
    <w:rsid w:val="00BE1084"/>
    <w:rsid w:val="00BE5B50"/>
    <w:rsid w:val="00C5241C"/>
    <w:rsid w:val="00C63256"/>
    <w:rsid w:val="00C80C97"/>
    <w:rsid w:val="00C875B3"/>
    <w:rsid w:val="00C93B74"/>
    <w:rsid w:val="00C9519D"/>
    <w:rsid w:val="00CB29C7"/>
    <w:rsid w:val="00CC3FFD"/>
    <w:rsid w:val="00CE2068"/>
    <w:rsid w:val="00CF7588"/>
    <w:rsid w:val="00CF78BC"/>
    <w:rsid w:val="00D14B32"/>
    <w:rsid w:val="00D263B3"/>
    <w:rsid w:val="00DB0081"/>
    <w:rsid w:val="00DB6DB0"/>
    <w:rsid w:val="00DC38BC"/>
    <w:rsid w:val="00DC4F13"/>
    <w:rsid w:val="00DE3034"/>
    <w:rsid w:val="00DF2829"/>
    <w:rsid w:val="00E24CBC"/>
    <w:rsid w:val="00E47F42"/>
    <w:rsid w:val="00E51959"/>
    <w:rsid w:val="00E51B12"/>
    <w:rsid w:val="00E53352"/>
    <w:rsid w:val="00E664E7"/>
    <w:rsid w:val="00E8344B"/>
    <w:rsid w:val="00EE479D"/>
    <w:rsid w:val="00F07A0C"/>
    <w:rsid w:val="00F35E54"/>
    <w:rsid w:val="00F45AEF"/>
    <w:rsid w:val="00F818ED"/>
    <w:rsid w:val="00F93D1E"/>
    <w:rsid w:val="00FA35C2"/>
    <w:rsid w:val="00FC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6A3B95"/>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89570">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67943119">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7388480">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734694110">
      <w:bodyDiv w:val="1"/>
      <w:marLeft w:val="0"/>
      <w:marRight w:val="0"/>
      <w:marTop w:val="0"/>
      <w:marBottom w:val="0"/>
      <w:divBdr>
        <w:top w:val="none" w:sz="0" w:space="0" w:color="auto"/>
        <w:left w:val="none" w:sz="0" w:space="0" w:color="auto"/>
        <w:bottom w:val="none" w:sz="0" w:space="0" w:color="auto"/>
        <w:right w:val="none" w:sz="0" w:space="0" w:color="auto"/>
      </w:divBdr>
    </w:div>
    <w:div w:id="1773284524">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5006DC-7FF6-45D0-90A0-21105F491B44}"/>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230</Words>
  <Characters>1312</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Victoria Madelin</cp:lastModifiedBy>
  <cp:revision>11</cp:revision>
  <dcterms:created xsi:type="dcterms:W3CDTF">2022-06-28T21:17:00Z</dcterms:created>
  <dcterms:modified xsi:type="dcterms:W3CDTF">2022-06-28T21:24:00Z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ies>
</file>