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178995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244DB">
        <w:rPr>
          <w:rStyle w:val="normaltextrun"/>
          <w:rFonts w:ascii="Calibri" w:hAnsi="Calibri" w:cs="Calibri"/>
          <w:sz w:val="22"/>
          <w:szCs w:val="22"/>
        </w:rPr>
        <w:t>14</w:t>
      </w:r>
      <w:r w:rsidR="00B244DB" w:rsidRPr="00B244DB">
        <w:rPr>
          <w:rStyle w:val="normaltextrun"/>
          <w:rFonts w:ascii="Calibri" w:hAnsi="Calibri" w:cs="Calibri"/>
          <w:sz w:val="22"/>
          <w:szCs w:val="22"/>
          <w:vertAlign w:val="superscript"/>
        </w:rPr>
        <w:t>th</w:t>
      </w:r>
      <w:r w:rsidR="00B244DB">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18D3BE9"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D019A4">
        <w:rPr>
          <w:rStyle w:val="eop"/>
          <w:rFonts w:ascii="&amp;quot" w:hAnsi="&amp;quot"/>
          <w:color w:val="FF0000"/>
          <w:sz w:val="26"/>
          <w:szCs w:val="28"/>
        </w:rPr>
        <w:t>87</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1FCF41A3" w14:textId="77777777" w:rsidR="00182B64" w:rsidRDefault="00182B64" w:rsidP="00182B64">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D15C75B" w14:textId="77777777" w:rsidR="00182B64" w:rsidRPr="00AC602D" w:rsidRDefault="00182B64" w:rsidP="00AC602D">
      <w:pPr>
        <w:pStyle w:val="ListParagraph"/>
        <w:numPr>
          <w:ilvl w:val="0"/>
          <w:numId w:val="10"/>
        </w:numPr>
        <w:rPr>
          <w:rFonts w:eastAsia="Times New Roman" w:cstheme="minorHAnsi"/>
          <w:b/>
          <w:bCs/>
          <w:color w:val="000000"/>
        </w:rPr>
      </w:pPr>
      <w:r w:rsidRPr="00AC602D">
        <w:rPr>
          <w:rFonts w:eastAsia="Times New Roman" w:cstheme="minorHAnsi"/>
          <w:b/>
          <w:bCs/>
          <w:color w:val="000000"/>
        </w:rPr>
        <w:t>Can I request an electronic pdf of the </w:t>
      </w:r>
      <w:r w:rsidRPr="00AC602D">
        <w:rPr>
          <w:rFonts w:eastAsia="Times New Roman" w:cstheme="minorHAnsi"/>
          <w:b/>
          <w:bCs/>
          <w:color w:val="000000"/>
          <w:shd w:val="clear" w:color="auto" w:fill="FFFFFF"/>
        </w:rPr>
        <w:t>Base Pay and Salary Administration Policy (first Issue) which was dated 19 November 2020.</w:t>
      </w:r>
    </w:p>
    <w:p w14:paraId="778DD049" w14:textId="77777777" w:rsidR="00182B64" w:rsidRPr="00AC602D" w:rsidRDefault="00182B64" w:rsidP="00AC602D">
      <w:pPr>
        <w:pStyle w:val="ListParagraph"/>
        <w:numPr>
          <w:ilvl w:val="0"/>
          <w:numId w:val="10"/>
        </w:numPr>
        <w:rPr>
          <w:rFonts w:eastAsia="Times New Roman" w:cstheme="minorBidi"/>
          <w:color w:val="000000"/>
          <w:sz w:val="27"/>
          <w:szCs w:val="27"/>
        </w:rPr>
      </w:pPr>
      <w:r w:rsidRPr="00AC602D">
        <w:rPr>
          <w:rFonts w:eastAsia="Times New Roman" w:cstheme="minorHAnsi"/>
          <w:b/>
          <w:bCs/>
          <w:color w:val="000000"/>
          <w:shd w:val="clear" w:color="auto" w:fill="FFFFFF"/>
        </w:rPr>
        <w:t>My second question, which I wish to receive a yes or no answer to, is - can this policy, Base Pay and Salary Administration Policy (first Issue) , be retrospectively be applied.</w:t>
      </w:r>
      <w:r w:rsidRPr="00AC602D">
        <w:rPr>
          <w:rFonts w:eastAsia="Times New Roman"/>
          <w:color w:val="000000"/>
          <w:shd w:val="clear" w:color="auto" w:fill="FFFFFF"/>
        </w:rPr>
        <w:t> </w:t>
      </w:r>
    </w:p>
    <w:p w14:paraId="3020A9B2" w14:textId="77777777" w:rsidR="00AC602D" w:rsidRDefault="00AC602D" w:rsidP="00962DA6">
      <w:pPr>
        <w:spacing w:after="0"/>
        <w:rPr>
          <w:rFonts w:cstheme="minorHAnsi"/>
          <w:b/>
          <w:bCs/>
        </w:rPr>
      </w:pPr>
    </w:p>
    <w:p w14:paraId="79A802BD" w14:textId="6B7CDC69" w:rsidR="0053128D" w:rsidRDefault="00182B64" w:rsidP="00962DA6">
      <w:pPr>
        <w:spacing w:after="0"/>
        <w:rPr>
          <w:rFonts w:cstheme="minorHAnsi"/>
          <w:b/>
          <w:bCs/>
        </w:rPr>
      </w:pPr>
      <w:r w:rsidRPr="00182B64">
        <w:rPr>
          <w:rFonts w:cstheme="minorHAnsi"/>
          <w:b/>
          <w:bCs/>
        </w:rPr>
        <w:t>RESPONSE</w:t>
      </w:r>
    </w:p>
    <w:p w14:paraId="77C93D21" w14:textId="77777777" w:rsidR="00182B64" w:rsidRDefault="00182B64" w:rsidP="00962DA6">
      <w:pPr>
        <w:spacing w:after="0"/>
        <w:rPr>
          <w:rFonts w:cstheme="minorHAnsi"/>
          <w:b/>
          <w:bCs/>
        </w:rPr>
      </w:pPr>
    </w:p>
    <w:p w14:paraId="541FC1A8" w14:textId="53668182" w:rsidR="00AC602D" w:rsidRDefault="00AC602D" w:rsidP="00962DA6">
      <w:pPr>
        <w:spacing w:after="0"/>
        <w:rPr>
          <w:rFonts w:cstheme="minorHAnsi"/>
          <w:u w:val="single"/>
        </w:rPr>
      </w:pPr>
      <w:r w:rsidRPr="00AC602D">
        <w:rPr>
          <w:rFonts w:cstheme="minorHAnsi"/>
          <w:u w:val="single"/>
        </w:rPr>
        <w:t>Question 1</w:t>
      </w:r>
    </w:p>
    <w:p w14:paraId="2BCDF4B5" w14:textId="77777777" w:rsidR="00AC602D" w:rsidRDefault="00AC602D" w:rsidP="00962DA6">
      <w:pPr>
        <w:spacing w:after="0"/>
        <w:rPr>
          <w:rFonts w:cstheme="minorHAnsi"/>
          <w:u w:val="single"/>
        </w:rPr>
      </w:pPr>
    </w:p>
    <w:p w14:paraId="65FBDBF1" w14:textId="279BCE7C" w:rsidR="00AC602D" w:rsidRDefault="002C0934" w:rsidP="00962DA6">
      <w:pPr>
        <w:spacing w:after="0"/>
        <w:rPr>
          <w:rFonts w:cstheme="minorHAnsi"/>
        </w:rPr>
      </w:pPr>
      <w:r w:rsidRPr="002C0934">
        <w:rPr>
          <w:rFonts w:cstheme="minorHAnsi"/>
        </w:rPr>
        <w:t>Please see attached document.</w:t>
      </w:r>
    </w:p>
    <w:p w14:paraId="7144968D" w14:textId="77777777" w:rsidR="002C0934" w:rsidRDefault="002C0934" w:rsidP="00962DA6">
      <w:pPr>
        <w:spacing w:after="0"/>
        <w:rPr>
          <w:rFonts w:cstheme="minorHAnsi"/>
        </w:rPr>
      </w:pPr>
    </w:p>
    <w:p w14:paraId="7EFBD8A4" w14:textId="53B5A1F9" w:rsidR="002C0934" w:rsidRPr="002C0934" w:rsidRDefault="002C0934" w:rsidP="00962DA6">
      <w:pPr>
        <w:spacing w:after="0"/>
        <w:rPr>
          <w:rFonts w:cstheme="minorHAnsi"/>
          <w:u w:val="single"/>
        </w:rPr>
      </w:pPr>
      <w:r w:rsidRPr="002C0934">
        <w:rPr>
          <w:rFonts w:cstheme="minorHAnsi"/>
          <w:u w:val="single"/>
        </w:rPr>
        <w:t>Question 2</w:t>
      </w:r>
    </w:p>
    <w:p w14:paraId="3DAB8BD2" w14:textId="77777777" w:rsidR="00182B64" w:rsidRDefault="00182B64" w:rsidP="00962DA6">
      <w:pPr>
        <w:spacing w:after="0"/>
        <w:rPr>
          <w:rFonts w:cstheme="minorHAnsi"/>
          <w:b/>
          <w:bCs/>
        </w:rPr>
      </w:pPr>
    </w:p>
    <w:p w14:paraId="421F8503" w14:textId="73EFEB4B" w:rsidR="002C0934" w:rsidRDefault="002C0934" w:rsidP="002C0934">
      <w:r>
        <w:t>We have interpreted your question to be asking</w:t>
      </w:r>
      <w:r>
        <w:t xml:space="preserve"> if a newly introduced (or amended) policy can be applied to colleagues who were in post before that time. </w:t>
      </w:r>
    </w:p>
    <w:p w14:paraId="245BE794" w14:textId="71B4DA16" w:rsidR="002C0934" w:rsidRDefault="002C0934" w:rsidP="002C0934">
      <w:r>
        <w:t>Y</w:t>
      </w:r>
      <w:r>
        <w:t xml:space="preserve">es. When a policy is introduced/amended, it applies to all current colleagues employed by Transport for Wales, and is effective from the date of creation/publishing. </w:t>
      </w:r>
    </w:p>
    <w:p w14:paraId="625B99DF" w14:textId="77777777" w:rsidR="002C0934" w:rsidRPr="00182B64" w:rsidRDefault="002C0934"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3939" w14:textId="77777777" w:rsidR="009E459B" w:rsidRDefault="009E459B" w:rsidP="0029704C">
      <w:pPr>
        <w:spacing w:after="0" w:line="240" w:lineRule="auto"/>
      </w:pPr>
      <w:r>
        <w:separator/>
      </w:r>
    </w:p>
  </w:endnote>
  <w:endnote w:type="continuationSeparator" w:id="0">
    <w:p w14:paraId="5213A03D" w14:textId="77777777" w:rsidR="009E459B" w:rsidRDefault="009E459B" w:rsidP="0029704C">
      <w:pPr>
        <w:spacing w:after="0" w:line="240" w:lineRule="auto"/>
      </w:pPr>
      <w:r>
        <w:continuationSeparator/>
      </w:r>
    </w:p>
  </w:endnote>
  <w:endnote w:type="continuationNotice" w:id="1">
    <w:p w14:paraId="03C83D5E" w14:textId="77777777" w:rsidR="009E459B" w:rsidRDefault="009E4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45F1" w14:textId="77777777" w:rsidR="009E459B" w:rsidRDefault="009E459B" w:rsidP="0029704C">
      <w:pPr>
        <w:spacing w:after="0" w:line="240" w:lineRule="auto"/>
      </w:pPr>
      <w:r>
        <w:separator/>
      </w:r>
    </w:p>
  </w:footnote>
  <w:footnote w:type="continuationSeparator" w:id="0">
    <w:p w14:paraId="0C768B6A" w14:textId="77777777" w:rsidR="009E459B" w:rsidRDefault="009E459B" w:rsidP="0029704C">
      <w:pPr>
        <w:spacing w:after="0" w:line="240" w:lineRule="auto"/>
      </w:pPr>
      <w:r>
        <w:continuationSeparator/>
      </w:r>
    </w:p>
  </w:footnote>
  <w:footnote w:type="continuationNotice" w:id="1">
    <w:p w14:paraId="376D21D0" w14:textId="77777777" w:rsidR="009E459B" w:rsidRDefault="009E4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76EB635E"/>
    <w:multiLevelType w:val="hybridMultilevel"/>
    <w:tmpl w:val="CC2C3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 w:numId="10" w16cid:durableId="19935575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2B64"/>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0934"/>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23F01"/>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459B"/>
    <w:rsid w:val="009E53BE"/>
    <w:rsid w:val="009E6357"/>
    <w:rsid w:val="009F0628"/>
    <w:rsid w:val="009F476E"/>
    <w:rsid w:val="00A0047F"/>
    <w:rsid w:val="00A12D5B"/>
    <w:rsid w:val="00A20006"/>
    <w:rsid w:val="00A236D8"/>
    <w:rsid w:val="00A57132"/>
    <w:rsid w:val="00A6144F"/>
    <w:rsid w:val="00A8347B"/>
    <w:rsid w:val="00A90D11"/>
    <w:rsid w:val="00A96833"/>
    <w:rsid w:val="00AC602D"/>
    <w:rsid w:val="00AD510D"/>
    <w:rsid w:val="00AD5B78"/>
    <w:rsid w:val="00B03466"/>
    <w:rsid w:val="00B05D1F"/>
    <w:rsid w:val="00B244DB"/>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019A4"/>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67">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8256418">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3246241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65D3D8B7-9A4A-47CD-B5E3-171EE1D882CC}"/>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175</Words>
  <Characters>918</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2023-06-14T09:22:00Z</dcterms:created>
  <dcterms:modified xsi:type="dcterms:W3CDTF">2023-06-14T09:23:00Z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