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E9C4BF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71AB5">
        <w:rPr>
          <w:rStyle w:val="normaltextrun"/>
          <w:rFonts w:ascii="Calibri" w:hAnsi="Calibri" w:cs="Calibri"/>
          <w:sz w:val="22"/>
          <w:szCs w:val="22"/>
        </w:rPr>
        <w:t>14</w:t>
      </w:r>
      <w:r w:rsidR="00671AB5">
        <w:rPr>
          <w:rStyle w:val="normaltextrun"/>
          <w:rFonts w:ascii="Calibri" w:hAnsi="Calibri" w:cs="Calibri"/>
          <w:sz w:val="22"/>
          <w:szCs w:val="22"/>
          <w:vertAlign w:val="superscript"/>
        </w:rPr>
        <w:t xml:space="preserve">th </w:t>
      </w:r>
      <w:r w:rsidR="00671AB5">
        <w:rPr>
          <w:rStyle w:val="normaltextrun"/>
          <w:rFonts w:ascii="Calibri" w:hAnsi="Calibri" w:cs="Calibri"/>
          <w:sz w:val="22"/>
          <w:szCs w:val="22"/>
        </w:rPr>
        <w:t>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1A3EE2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62CBA">
        <w:rPr>
          <w:rStyle w:val="eop"/>
          <w:rFonts w:ascii="&amp;quot" w:hAnsi="&amp;quot"/>
          <w:color w:val="FF0000"/>
          <w:sz w:val="26"/>
          <w:szCs w:val="28"/>
        </w:rPr>
        <w:t>138/23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3384163" w14:textId="77777777" w:rsidR="00762CBA" w:rsidRPr="00B6291E" w:rsidRDefault="00762CBA" w:rsidP="00E76DB7">
      <w:pPr>
        <w:pStyle w:val="PlainText"/>
        <w:numPr>
          <w:ilvl w:val="0"/>
          <w:numId w:val="10"/>
        </w:numPr>
        <w:rPr>
          <w:b/>
          <w:bCs/>
        </w:rPr>
      </w:pPr>
      <w:r w:rsidRPr="00B6291E">
        <w:rPr>
          <w:b/>
          <w:bCs/>
        </w:rPr>
        <w:t xml:space="preserve">How much money is spent on different social media tools employed by </w:t>
      </w:r>
      <w:proofErr w:type="spellStart"/>
      <w:r w:rsidRPr="00B6291E">
        <w:rPr>
          <w:b/>
          <w:bCs/>
        </w:rPr>
        <w:t>TfW</w:t>
      </w:r>
      <w:proofErr w:type="spellEnd"/>
      <w:r w:rsidRPr="00B6291E">
        <w:rPr>
          <w:b/>
          <w:bCs/>
        </w:rPr>
        <w:t xml:space="preserve"> and where do </w:t>
      </w:r>
      <w:proofErr w:type="spellStart"/>
      <w:r w:rsidRPr="00B6291E">
        <w:rPr>
          <w:b/>
          <w:bCs/>
        </w:rPr>
        <w:t>TfW</w:t>
      </w:r>
      <w:proofErr w:type="spellEnd"/>
      <w:r w:rsidRPr="00B6291E">
        <w:rPr>
          <w:b/>
          <w:bCs/>
        </w:rPr>
        <w:t xml:space="preserve"> source background music for their video content from?</w:t>
      </w:r>
    </w:p>
    <w:p w14:paraId="5CBDAAEE" w14:textId="77777777" w:rsidR="00762CBA" w:rsidRPr="00B6291E" w:rsidRDefault="00762CB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9AF800" w14:textId="77777777" w:rsidR="00762CBA" w:rsidRPr="00B6291E" w:rsidRDefault="00762CBA" w:rsidP="00E76DB7">
      <w:pPr>
        <w:pStyle w:val="PlainText"/>
        <w:numPr>
          <w:ilvl w:val="0"/>
          <w:numId w:val="10"/>
        </w:numPr>
        <w:rPr>
          <w:b/>
          <w:bCs/>
        </w:rPr>
      </w:pPr>
      <w:r w:rsidRPr="00B6291E">
        <w:rPr>
          <w:b/>
          <w:bCs/>
        </w:rPr>
        <w:t xml:space="preserve">I'd also like to know what camera equipment </w:t>
      </w:r>
      <w:proofErr w:type="spellStart"/>
      <w:r w:rsidRPr="00B6291E">
        <w:rPr>
          <w:b/>
          <w:bCs/>
        </w:rPr>
        <w:t>TfW</w:t>
      </w:r>
      <w:proofErr w:type="spellEnd"/>
      <w:r w:rsidRPr="00B6291E">
        <w:rPr>
          <w:b/>
          <w:bCs/>
        </w:rPr>
        <w:t xml:space="preserve"> utilise in their social team to produce videos for their social channels.</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445C6903" w14:textId="77777777" w:rsidR="00671AB5" w:rsidRDefault="00671AB5" w:rsidP="00962DA6">
      <w:pPr>
        <w:spacing w:after="0"/>
        <w:rPr>
          <w:rFonts w:cstheme="minorHAnsi"/>
          <w:b/>
          <w:bCs/>
        </w:rPr>
      </w:pPr>
    </w:p>
    <w:p w14:paraId="6B39D5B6" w14:textId="6FB54343" w:rsidR="00671AB5" w:rsidRDefault="00671AB5" w:rsidP="00671AB5">
      <w:r>
        <w:rPr>
          <w:rFonts w:cstheme="minorHAnsi"/>
          <w:b/>
          <w:bCs/>
        </w:rPr>
        <w:t xml:space="preserve">Please note: </w:t>
      </w:r>
      <w:r>
        <w:t>F</w:t>
      </w:r>
      <w:r>
        <w:t xml:space="preserve">or ‘social media content’, we have an internal team – the media team, who film, </w:t>
      </w:r>
      <w:proofErr w:type="gramStart"/>
      <w:r>
        <w:t>produce</w:t>
      </w:r>
      <w:proofErr w:type="gramEnd"/>
      <w:r>
        <w:t xml:space="preserve"> and publish this content.</w:t>
      </w:r>
    </w:p>
    <w:p w14:paraId="2FA08FD4" w14:textId="30CC61FE" w:rsidR="00671AB5" w:rsidRPr="00671AB5" w:rsidRDefault="00671AB5" w:rsidP="00671AB5">
      <w:r>
        <w:t>‘Marketing content’ is something different.</w:t>
      </w:r>
    </w:p>
    <w:p w14:paraId="56FDD962" w14:textId="03D66F04" w:rsidR="00671AB5" w:rsidRDefault="00671AB5" w:rsidP="00671AB5">
      <w:r>
        <w:t>For our social content – produced and managed internally, costs are below:</w:t>
      </w:r>
    </w:p>
    <w:p w14:paraId="63896961" w14:textId="77777777" w:rsidR="00671AB5" w:rsidRDefault="00671AB5" w:rsidP="00671AB5">
      <w:pPr>
        <w:pStyle w:val="ListParagraph"/>
        <w:numPr>
          <w:ilvl w:val="0"/>
          <w:numId w:val="11"/>
        </w:numPr>
        <w:rPr>
          <w:rFonts w:eastAsia="Times New Roman"/>
        </w:rPr>
      </w:pPr>
      <w:proofErr w:type="spellStart"/>
      <w:r>
        <w:rPr>
          <w:rFonts w:eastAsia="Times New Roman"/>
        </w:rPr>
        <w:t>Conversocial</w:t>
      </w:r>
      <w:proofErr w:type="spellEnd"/>
      <w:r>
        <w:rPr>
          <w:rFonts w:eastAsia="Times New Roman"/>
        </w:rPr>
        <w:t xml:space="preserve"> (Verint) - social media management system/ agent platform - all customer contact from our Social Media Channels and WhatsApp number is pulled into the Verint dashboard and then we reply from there.  This covers our corporate social media channels </w:t>
      </w:r>
      <w:proofErr w:type="gramStart"/>
      <w:r>
        <w:rPr>
          <w:rFonts w:eastAsia="Times New Roman"/>
        </w:rPr>
        <w:t>and also</w:t>
      </w:r>
      <w:proofErr w:type="gramEnd"/>
      <w:r>
        <w:rPr>
          <w:rFonts w:eastAsia="Times New Roman"/>
        </w:rPr>
        <w:t xml:space="preserve"> our customer care social channels.  £43, 267.60 (annually)</w:t>
      </w:r>
    </w:p>
    <w:p w14:paraId="299C93D8" w14:textId="77777777" w:rsidR="00671AB5" w:rsidRDefault="00671AB5" w:rsidP="00671AB5">
      <w:pPr>
        <w:pStyle w:val="ListParagraph"/>
      </w:pPr>
    </w:p>
    <w:p w14:paraId="76E084A1" w14:textId="77777777" w:rsidR="00671AB5" w:rsidRDefault="00671AB5" w:rsidP="00671AB5">
      <w:pPr>
        <w:pStyle w:val="ListParagraph"/>
        <w:numPr>
          <w:ilvl w:val="0"/>
          <w:numId w:val="11"/>
        </w:numPr>
        <w:rPr>
          <w:rFonts w:eastAsia="Times New Roman"/>
        </w:rPr>
      </w:pPr>
      <w:r>
        <w:rPr>
          <w:rFonts w:eastAsia="Times New Roman"/>
        </w:rPr>
        <w:t xml:space="preserve">Abode Licence – video production and editing software.  £61.99 per month </w:t>
      </w:r>
    </w:p>
    <w:p w14:paraId="1E4D196A" w14:textId="77777777" w:rsidR="00671AB5" w:rsidRDefault="00671AB5" w:rsidP="00671AB5">
      <w:pPr>
        <w:pStyle w:val="ListParagraph"/>
      </w:pPr>
    </w:p>
    <w:p w14:paraId="0ED4B3FA" w14:textId="77777777" w:rsidR="00671AB5" w:rsidRDefault="00671AB5" w:rsidP="00671AB5">
      <w:pPr>
        <w:pStyle w:val="ListParagraph"/>
        <w:numPr>
          <w:ilvl w:val="0"/>
          <w:numId w:val="11"/>
        </w:numPr>
        <w:rPr>
          <w:rFonts w:eastAsia="Times New Roman"/>
        </w:rPr>
      </w:pPr>
      <w:r>
        <w:rPr>
          <w:rFonts w:eastAsia="Times New Roman"/>
        </w:rPr>
        <w:t xml:space="preserve">Abode Stock – music licence. £19.99 per month </w:t>
      </w:r>
    </w:p>
    <w:p w14:paraId="110947B4" w14:textId="77777777" w:rsidR="00671AB5" w:rsidRDefault="00671AB5" w:rsidP="00671AB5">
      <w:pPr>
        <w:pStyle w:val="ListParagraph"/>
      </w:pPr>
    </w:p>
    <w:p w14:paraId="2C107B9D" w14:textId="77777777" w:rsidR="00671AB5" w:rsidRDefault="00671AB5" w:rsidP="00671AB5">
      <w:pPr>
        <w:pStyle w:val="ListParagraph"/>
        <w:numPr>
          <w:ilvl w:val="0"/>
          <w:numId w:val="11"/>
        </w:numPr>
        <w:rPr>
          <w:rFonts w:eastAsia="Times New Roman"/>
        </w:rPr>
      </w:pPr>
      <w:r>
        <w:rPr>
          <w:rFonts w:eastAsia="Times New Roman"/>
        </w:rPr>
        <w:t xml:space="preserve">Camera that is used to film – Sony A7 mark III and lens Sigma 24-70 mm F 2.8 </w:t>
      </w:r>
    </w:p>
    <w:p w14:paraId="0F630ADB" w14:textId="77777777" w:rsidR="00671AB5" w:rsidRDefault="00671AB5" w:rsidP="00671AB5">
      <w:pPr>
        <w:pStyle w:val="ListParagraph"/>
      </w:pPr>
    </w:p>
    <w:p w14:paraId="65A43EB6" w14:textId="77777777" w:rsidR="00671AB5" w:rsidRDefault="00671AB5" w:rsidP="00671AB5">
      <w:pPr>
        <w:pStyle w:val="ListParagraph"/>
        <w:numPr>
          <w:ilvl w:val="0"/>
          <w:numId w:val="11"/>
        </w:numPr>
        <w:rPr>
          <w:rFonts w:eastAsia="Times New Roman"/>
        </w:rPr>
      </w:pPr>
      <w:r>
        <w:rPr>
          <w:rFonts w:eastAsia="Times New Roman"/>
        </w:rPr>
        <w:t xml:space="preserve">Drone Footage – use the content of our delivery partners and if additional content needed. £400 for full day of drone content. </w:t>
      </w:r>
    </w:p>
    <w:p w14:paraId="36BFCFA8" w14:textId="77777777" w:rsidR="00671AB5" w:rsidRPr="00E76DB7" w:rsidRDefault="00671AB5" w:rsidP="00962DA6">
      <w:pPr>
        <w:spacing w:after="0"/>
        <w:rPr>
          <w:rFonts w:cstheme="minorHAnsi"/>
          <w:u w:val="single"/>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675F7897"/>
    <w:multiLevelType w:val="hybridMultilevel"/>
    <w:tmpl w:val="0E784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F922DE"/>
    <w:multiLevelType w:val="hybridMultilevel"/>
    <w:tmpl w:val="2DCAE976"/>
    <w:lvl w:ilvl="0" w:tplc="3E6644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10"/>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1170565479">
    <w:abstractNumId w:val="8"/>
  </w:num>
  <w:num w:numId="11" w16cid:durableId="100678954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71AB5"/>
    <w:rsid w:val="006F1796"/>
    <w:rsid w:val="00700245"/>
    <w:rsid w:val="0072574F"/>
    <w:rsid w:val="00730D02"/>
    <w:rsid w:val="007346B1"/>
    <w:rsid w:val="00734872"/>
    <w:rsid w:val="007509CF"/>
    <w:rsid w:val="007540D6"/>
    <w:rsid w:val="00760E93"/>
    <w:rsid w:val="00762CBA"/>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6291E"/>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76DB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483930054">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29499990">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7405124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0756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1317</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2023-08-14T13:36:00Z</dcterms:created>
  <dcterms:modified xsi:type="dcterms:W3CDTF">2023-08-14T13:36:00Z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