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60AC68B"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11E95">
        <w:rPr>
          <w:rStyle w:val="normaltextrun"/>
          <w:rFonts w:ascii="Calibri" w:hAnsi="Calibri" w:cs="Calibri"/>
          <w:sz w:val="22"/>
          <w:szCs w:val="22"/>
        </w:rPr>
        <w:t>9</w:t>
      </w:r>
      <w:r w:rsidR="00111E95" w:rsidRPr="00111E95">
        <w:rPr>
          <w:rStyle w:val="normaltextrun"/>
          <w:rFonts w:ascii="Calibri" w:hAnsi="Calibri" w:cs="Calibri"/>
          <w:sz w:val="22"/>
          <w:szCs w:val="22"/>
          <w:vertAlign w:val="superscript"/>
        </w:rPr>
        <w:t>th</w:t>
      </w:r>
      <w:r w:rsidR="00111E95">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334B8954"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311718">
        <w:rPr>
          <w:rStyle w:val="eop"/>
          <w:rFonts w:ascii="&amp;quot" w:hAnsi="&amp;quot"/>
          <w:color w:val="FF0000"/>
          <w:sz w:val="26"/>
          <w:szCs w:val="28"/>
        </w:rPr>
        <w:t>1</w:t>
      </w:r>
      <w:r w:rsidR="00111E95">
        <w:rPr>
          <w:rStyle w:val="eop"/>
          <w:rFonts w:ascii="&amp;quot" w:hAnsi="&amp;quot"/>
          <w:color w:val="FF0000"/>
          <w:sz w:val="26"/>
          <w:szCs w:val="28"/>
        </w:rPr>
        <w:t>41</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7336D69" w14:textId="77777777" w:rsidR="00111E95" w:rsidRPr="00111E95" w:rsidRDefault="00111E95" w:rsidP="00111E95">
      <w:pPr>
        <w:pStyle w:val="PlainText"/>
        <w:rPr>
          <w:b/>
          <w:bCs/>
        </w:rPr>
      </w:pPr>
      <w:r w:rsidRPr="00111E95">
        <w:rPr>
          <w:b/>
          <w:bCs/>
        </w:rPr>
        <w:t>Please could you provide me with the below information regarding electrification work on the Rhymney valley line</w:t>
      </w:r>
    </w:p>
    <w:p w14:paraId="6AF943E0" w14:textId="77777777" w:rsidR="00111E95" w:rsidRPr="00111E95" w:rsidRDefault="00111E95" w:rsidP="00111E95">
      <w:pPr>
        <w:pStyle w:val="PlainText"/>
        <w:rPr>
          <w:b/>
          <w:bCs/>
        </w:rPr>
      </w:pPr>
    </w:p>
    <w:p w14:paraId="77ADEB1F" w14:textId="77777777" w:rsidR="00111E95" w:rsidRPr="00111E95" w:rsidRDefault="00111E95" w:rsidP="00111E95">
      <w:pPr>
        <w:pStyle w:val="PlainText"/>
        <w:rPr>
          <w:b/>
          <w:bCs/>
        </w:rPr>
      </w:pPr>
      <w:r w:rsidRPr="00111E95">
        <w:rPr>
          <w:b/>
          <w:bCs/>
        </w:rPr>
        <w:t>1. Details of the clearing of vegetation between Heath High level and Llanishen  train stations</w:t>
      </w:r>
    </w:p>
    <w:p w14:paraId="6622031D" w14:textId="77777777" w:rsidR="00111E95" w:rsidRPr="00111E95" w:rsidRDefault="00111E95" w:rsidP="00111E95">
      <w:pPr>
        <w:pStyle w:val="PlainText"/>
        <w:rPr>
          <w:b/>
          <w:bCs/>
        </w:rPr>
      </w:pPr>
    </w:p>
    <w:p w14:paraId="41DE5D4E" w14:textId="77777777" w:rsidR="00111E95" w:rsidRPr="00111E95" w:rsidRDefault="00111E95" w:rsidP="00111E95">
      <w:pPr>
        <w:pStyle w:val="PlainText"/>
        <w:rPr>
          <w:b/>
          <w:bCs/>
        </w:rPr>
      </w:pPr>
      <w:r w:rsidRPr="00111E95">
        <w:rPr>
          <w:b/>
          <w:bCs/>
        </w:rPr>
        <w:t>2. Details and plans with locations of the OLE infrastructure planned along the  track directly behind South Rise (CF14 0RF)and west rise in Llanishen . Foundations , mast design , mast spacing , fencing (height, type).</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32A94033" w14:textId="77777777" w:rsidR="00111E95" w:rsidRDefault="00111E95" w:rsidP="00962DA6">
      <w:pPr>
        <w:spacing w:after="0"/>
        <w:rPr>
          <w:rFonts w:cstheme="minorHAnsi"/>
          <w:b/>
          <w:bCs/>
        </w:rPr>
      </w:pPr>
    </w:p>
    <w:p w14:paraId="787AC146" w14:textId="347A40CD" w:rsidR="00111E95" w:rsidRDefault="00111E95" w:rsidP="00962DA6">
      <w:pPr>
        <w:spacing w:after="0"/>
        <w:rPr>
          <w:rFonts w:cstheme="minorHAnsi"/>
          <w:u w:val="single"/>
        </w:rPr>
      </w:pPr>
      <w:r w:rsidRPr="00111E95">
        <w:rPr>
          <w:rFonts w:cstheme="minorHAnsi"/>
          <w:u w:val="single"/>
        </w:rPr>
        <w:t>Question 1</w:t>
      </w:r>
    </w:p>
    <w:p w14:paraId="269B9B53" w14:textId="77777777" w:rsidR="00111E95" w:rsidRDefault="00111E95" w:rsidP="00962DA6">
      <w:pPr>
        <w:spacing w:after="0"/>
        <w:rPr>
          <w:rFonts w:cstheme="minorHAnsi"/>
          <w:u w:val="single"/>
        </w:rPr>
      </w:pPr>
    </w:p>
    <w:p w14:paraId="20615EA2" w14:textId="77777777" w:rsidR="00111E95" w:rsidRDefault="00111E95" w:rsidP="00111E95">
      <w:r w:rsidRPr="0028131A">
        <w:t>As part of our continued programme of works, Transport for Wales will be undertaking clearance of any vegetation up to</w:t>
      </w:r>
      <w:r>
        <w:t xml:space="preserve"> a minimum of</w:t>
      </w:r>
      <w:r w:rsidRPr="0028131A">
        <w:t xml:space="preserve"> 6</w:t>
      </w:r>
      <w:r>
        <w:t xml:space="preserve"> </w:t>
      </w:r>
      <w:r w:rsidRPr="0028131A">
        <w:t>m</w:t>
      </w:r>
      <w:r>
        <w:t>etres</w:t>
      </w:r>
      <w:r w:rsidRPr="0028131A">
        <w:t xml:space="preserve"> from the Overhead Line Equipment. This is to achieve the initial clearance that we require to </w:t>
      </w:r>
      <w:r>
        <w:t xml:space="preserve">safely </w:t>
      </w:r>
      <w:r w:rsidRPr="0028131A">
        <w:t>proceed with key engineering works.</w:t>
      </w:r>
    </w:p>
    <w:p w14:paraId="52782EF0" w14:textId="77777777" w:rsidR="00111E95" w:rsidRDefault="00111E95" w:rsidP="00111E95">
      <w:r w:rsidRPr="009B23E7">
        <w:t>A future maintenance regime will later extend these limits up to a minimum of 10m from the Overhead Line Equipment, but these works aren’t currently dated.</w:t>
      </w:r>
    </w:p>
    <w:p w14:paraId="01897C2C" w14:textId="3166F26B" w:rsidR="00111E95" w:rsidRDefault="00111E95" w:rsidP="00111E95">
      <w:pPr>
        <w:rPr>
          <w:u w:val="single"/>
        </w:rPr>
      </w:pPr>
      <w:r w:rsidRPr="00111E95">
        <w:rPr>
          <w:u w:val="single"/>
        </w:rPr>
        <w:t>Question 2</w:t>
      </w:r>
    </w:p>
    <w:p w14:paraId="469B4509" w14:textId="25F95B52" w:rsidR="002C5C5E" w:rsidRPr="00111E95" w:rsidRDefault="00111E95" w:rsidP="002C5C5E">
      <w:r>
        <w:t>Please see attached document.</w:t>
      </w: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1916" w14:textId="77777777" w:rsidR="00B10005" w:rsidRDefault="00B10005" w:rsidP="0029704C">
      <w:pPr>
        <w:spacing w:after="0" w:line="240" w:lineRule="auto"/>
      </w:pPr>
      <w:r>
        <w:separator/>
      </w:r>
    </w:p>
  </w:endnote>
  <w:endnote w:type="continuationSeparator" w:id="0">
    <w:p w14:paraId="2B43B017" w14:textId="77777777" w:rsidR="00B10005" w:rsidRDefault="00B10005" w:rsidP="0029704C">
      <w:pPr>
        <w:spacing w:after="0" w:line="240" w:lineRule="auto"/>
      </w:pPr>
      <w:r>
        <w:continuationSeparator/>
      </w:r>
    </w:p>
  </w:endnote>
  <w:endnote w:type="continuationNotice" w:id="1">
    <w:p w14:paraId="18D96451" w14:textId="77777777" w:rsidR="00B10005" w:rsidRDefault="00B10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9BEE" w14:textId="77777777" w:rsidR="00B10005" w:rsidRDefault="00B10005" w:rsidP="0029704C">
      <w:pPr>
        <w:spacing w:after="0" w:line="240" w:lineRule="auto"/>
      </w:pPr>
      <w:r>
        <w:separator/>
      </w:r>
    </w:p>
  </w:footnote>
  <w:footnote w:type="continuationSeparator" w:id="0">
    <w:p w14:paraId="7486D272" w14:textId="77777777" w:rsidR="00B10005" w:rsidRDefault="00B10005" w:rsidP="0029704C">
      <w:pPr>
        <w:spacing w:after="0" w:line="240" w:lineRule="auto"/>
      </w:pPr>
      <w:r>
        <w:continuationSeparator/>
      </w:r>
    </w:p>
  </w:footnote>
  <w:footnote w:type="continuationNotice" w:id="1">
    <w:p w14:paraId="1F9F52F6" w14:textId="77777777" w:rsidR="00B10005" w:rsidRDefault="00B10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11E95"/>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11718"/>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10005"/>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2375819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12</TotalTime>
  <Pages>2</Pages>
  <Words>216</Words>
  <Characters>1112</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2023-08-09T12:24:00Z</dcterms:created>
  <dcterms:modified xsi:type="dcterms:W3CDTF">2023-08-09T12:31:00Z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