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98061E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27289">
        <w:rPr>
          <w:rStyle w:val="normaltextrun"/>
          <w:rFonts w:ascii="Calibri" w:hAnsi="Calibri" w:cs="Calibri"/>
          <w:sz w:val="22"/>
          <w:szCs w:val="22"/>
        </w:rPr>
        <w:t>7</w:t>
      </w:r>
      <w:r w:rsidR="00327289" w:rsidRPr="00327289">
        <w:rPr>
          <w:rStyle w:val="normaltextrun"/>
          <w:rFonts w:ascii="Calibri" w:hAnsi="Calibri" w:cs="Calibri"/>
          <w:sz w:val="22"/>
          <w:szCs w:val="22"/>
          <w:vertAlign w:val="superscript"/>
        </w:rPr>
        <w:t>th</w:t>
      </w:r>
      <w:r w:rsidR="00327289">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6611D8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27289">
        <w:rPr>
          <w:rStyle w:val="eop"/>
          <w:rFonts w:ascii="&amp;quot" w:hAnsi="&amp;quot"/>
          <w:color w:val="FF0000"/>
          <w:sz w:val="26"/>
          <w:szCs w:val="28"/>
        </w:rPr>
        <w:t>213/23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3FFFFC43" w14:textId="4084C2E0" w:rsidR="00327289" w:rsidRPr="00327289" w:rsidRDefault="00327289" w:rsidP="00327289">
      <w:pPr>
        <w:rPr>
          <w:b/>
          <w:bCs/>
        </w:rPr>
      </w:pPr>
      <w:r w:rsidRPr="00327289">
        <w:rPr>
          <w:b/>
          <w:bCs/>
        </w:rPr>
        <w:t>In your response to Freedom of Information Request 56/23 you stated there had been £14.2 million spent of consultants between 7 February 2021 and 31 March 2023.</w:t>
      </w:r>
    </w:p>
    <w:p w14:paraId="1703A061" w14:textId="674DCB14" w:rsidR="00327289" w:rsidRPr="00327289" w:rsidRDefault="00327289" w:rsidP="00327289">
      <w:pPr>
        <w:rPr>
          <w:b/>
          <w:bCs/>
        </w:rPr>
      </w:pPr>
      <w:r w:rsidRPr="00327289">
        <w:rPr>
          <w:b/>
          <w:bCs/>
        </w:rPr>
        <w:t xml:space="preserve">Can you provide a </w:t>
      </w:r>
      <w:proofErr w:type="spellStart"/>
      <w:r w:rsidRPr="00327289">
        <w:rPr>
          <w:b/>
          <w:bCs/>
        </w:rPr>
        <w:t>break down</w:t>
      </w:r>
      <w:proofErr w:type="spellEnd"/>
      <w:r w:rsidRPr="00327289">
        <w:rPr>
          <w:b/>
          <w:bCs/>
        </w:rPr>
        <w:t xml:space="preserve"> of this, listing specifically the consultants engaged on station or depot construction projects.</w:t>
      </w:r>
    </w:p>
    <w:p w14:paraId="2DFAEE1B" w14:textId="27C45B1B" w:rsidR="00327289" w:rsidRPr="00327289" w:rsidRDefault="00327289" w:rsidP="00327289">
      <w:pPr>
        <w:rPr>
          <w:b/>
          <w:bCs/>
        </w:rPr>
      </w:pPr>
      <w:r w:rsidRPr="00327289">
        <w:rPr>
          <w:b/>
          <w:bCs/>
        </w:rPr>
        <w:t>Can you also provide breakdown of construction contractors engaged on station and depot construction projects during this period.</w:t>
      </w:r>
    </w:p>
    <w:p w14:paraId="64B9B87E" w14:textId="3F4E9F46" w:rsidR="0008339D" w:rsidRDefault="00994870" w:rsidP="00962DA6">
      <w:pPr>
        <w:spacing w:after="0"/>
        <w:rPr>
          <w:rFonts w:cstheme="minorHAnsi"/>
          <w:b/>
          <w:bCs/>
        </w:rPr>
      </w:pPr>
      <w:r w:rsidRPr="003605D6">
        <w:rPr>
          <w:rFonts w:cstheme="minorHAnsi"/>
          <w:b/>
          <w:bCs/>
        </w:rPr>
        <w:t>RESPONSE</w:t>
      </w:r>
    </w:p>
    <w:p w14:paraId="610EA738" w14:textId="77777777" w:rsidR="00E7532D" w:rsidRDefault="00E7532D" w:rsidP="00962DA6">
      <w:pPr>
        <w:spacing w:after="0"/>
        <w:rPr>
          <w:rFonts w:cstheme="minorHAnsi"/>
          <w:b/>
          <w:bCs/>
        </w:rPr>
      </w:pPr>
    </w:p>
    <w:p w14:paraId="396609DA" w14:textId="179CCBD3" w:rsidR="00AA2750" w:rsidRPr="00E7532D" w:rsidRDefault="00E7532D" w:rsidP="00962DA6">
      <w:pPr>
        <w:spacing w:after="0"/>
        <w:rPr>
          <w:rFonts w:cstheme="minorHAnsi"/>
        </w:rPr>
      </w:pPr>
      <w:r w:rsidRPr="00E7532D">
        <w:rPr>
          <w:rFonts w:cstheme="minorHAnsi"/>
        </w:rPr>
        <w:t>Please see the attached document which provides information to answer your request.</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27289"/>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7532D"/>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6916426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2023-11-07T14:40:00Z</dcterms:created>
  <dcterms:modified xsi:type="dcterms:W3CDTF">2023-11-07T14:40:00Z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