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456B0BAF"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717FD">
        <w:rPr>
          <w:rStyle w:val="normaltextrun"/>
          <w:rFonts w:ascii="Calibri" w:hAnsi="Calibri" w:cs="Calibri"/>
          <w:sz w:val="22"/>
          <w:szCs w:val="22"/>
        </w:rPr>
        <w:t xml:space="preserve">14 </w:t>
      </w:r>
      <w:r w:rsidR="006A3691">
        <w:rPr>
          <w:rStyle w:val="normaltextrun"/>
          <w:rFonts w:ascii="Calibri" w:hAnsi="Calibri" w:cs="Calibri"/>
          <w:sz w:val="22"/>
          <w:szCs w:val="22"/>
        </w:rPr>
        <w:t xml:space="preserve">April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BC2F92">
      <w:pPr>
        <w:pStyle w:val="paragraph"/>
        <w:spacing w:before="0" w:beforeAutospacing="0" w:after="24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243D25B5" w14:textId="76E42B1C" w:rsidR="00BC2F92" w:rsidRPr="00BC2F92" w:rsidRDefault="00FA4608" w:rsidP="00BC2F92">
      <w:pPr>
        <w:pStyle w:val="paragraph"/>
        <w:spacing w:before="0" w:beforeAutospacing="0" w:after="0" w:afterAutospacing="0"/>
        <w:textAlignment w:val="baseline"/>
        <w:rPr>
          <w:rFonts w:ascii="Calibri" w:hAnsi="Calibri" w:cs="Calibri"/>
          <w:sz w:val="22"/>
          <w:szCs w:val="22"/>
        </w:rPr>
      </w:pPr>
      <w:r w:rsidRPr="00BC2F92">
        <w:rPr>
          <w:rStyle w:val="normaltextrun"/>
          <w:rFonts w:ascii="Calibri" w:hAnsi="Calibri" w:cs="Calibri"/>
          <w:sz w:val="22"/>
          <w:szCs w:val="22"/>
        </w:rPr>
        <w:t>Thank you for contacting Transport for Wales</w:t>
      </w:r>
      <w:r w:rsidR="004A6E85" w:rsidRPr="00BC2F92">
        <w:rPr>
          <w:rStyle w:val="normaltextrun"/>
          <w:rFonts w:ascii="Calibri" w:hAnsi="Calibri" w:cs="Calibri"/>
          <w:sz w:val="22"/>
          <w:szCs w:val="22"/>
        </w:rPr>
        <w:t xml:space="preserve"> (TfW)</w:t>
      </w:r>
      <w:r w:rsidRPr="00BC2F92">
        <w:rPr>
          <w:rStyle w:val="normaltextrun"/>
          <w:rFonts w:ascii="Calibri" w:hAnsi="Calibri" w:cs="Calibri"/>
          <w:sz w:val="22"/>
          <w:szCs w:val="22"/>
        </w:rPr>
        <w:t xml:space="preserve">. </w:t>
      </w:r>
      <w:r w:rsidR="00BC2F92" w:rsidRPr="00BC2F92">
        <w:rPr>
          <w:rFonts w:ascii="Calibri" w:hAnsi="Calibri" w:cs="Calibri"/>
          <w:sz w:val="22"/>
          <w:szCs w:val="22"/>
        </w:rPr>
        <w:t xml:space="preserve">Your request has been considered in accordance with the requirements of the Freedom of Information Act and our Data and Information Management Policy. </w:t>
      </w:r>
    </w:p>
    <w:p w14:paraId="5D3B5DC2" w14:textId="77777777" w:rsidR="00BC2F92" w:rsidRPr="00BC2F92" w:rsidRDefault="00BC2F92" w:rsidP="00BC2F92">
      <w:pPr>
        <w:pStyle w:val="paragraph"/>
        <w:spacing w:before="0" w:beforeAutospacing="0" w:after="0" w:afterAutospacing="0"/>
        <w:jc w:val="both"/>
        <w:textAlignment w:val="baseline"/>
        <w:rPr>
          <w:rFonts w:ascii="Calibri" w:hAnsi="Calibri" w:cs="Calibri"/>
          <w:b/>
          <w:bCs/>
          <w:sz w:val="22"/>
          <w:szCs w:val="22"/>
        </w:rPr>
      </w:pPr>
    </w:p>
    <w:p w14:paraId="0B5997FF" w14:textId="6B50D1C8" w:rsidR="00343F85" w:rsidRPr="00686B58" w:rsidRDefault="00BC2F92" w:rsidP="009E781D">
      <w:pPr>
        <w:pStyle w:val="paragraph"/>
        <w:spacing w:before="0" w:beforeAutospacing="0" w:after="120" w:afterAutospacing="0"/>
        <w:jc w:val="both"/>
        <w:textAlignment w:val="baseline"/>
        <w:rPr>
          <w:b/>
          <w:bCs/>
          <w:sz w:val="22"/>
          <w:szCs w:val="22"/>
        </w:rPr>
      </w:pPr>
      <w:r w:rsidRPr="00686B58">
        <w:rPr>
          <w:rFonts w:ascii="Calibri" w:hAnsi="Calibri" w:cs="Calibri"/>
          <w:b/>
          <w:bCs/>
          <w:sz w:val="22"/>
          <w:szCs w:val="22"/>
        </w:rPr>
        <w:t>You asked for the following information</w:t>
      </w:r>
      <w:r w:rsidR="009E781D">
        <w:rPr>
          <w:rFonts w:ascii="Calibri" w:hAnsi="Calibri" w:cs="Calibri"/>
          <w:b/>
          <w:bCs/>
          <w:sz w:val="22"/>
          <w:szCs w:val="22"/>
        </w:rPr>
        <w:t>:</w:t>
      </w:r>
      <w:r w:rsidR="00C95532">
        <w:rPr>
          <w:rFonts w:ascii="Calibri" w:hAnsi="Calibri" w:cs="Calibri"/>
          <w:b/>
          <w:bCs/>
          <w:sz w:val="22"/>
          <w:szCs w:val="22"/>
        </w:rPr>
        <w:t xml:space="preserve"> </w:t>
      </w:r>
    </w:p>
    <w:p w14:paraId="59E1B69D" w14:textId="3DE09B01" w:rsidR="00F26FCD" w:rsidRDefault="00037612" w:rsidP="009E781D">
      <w:pPr>
        <w:pStyle w:val="PlainText"/>
        <w:spacing w:after="240"/>
      </w:pPr>
      <w:r>
        <w:t>T</w:t>
      </w:r>
      <w:r>
        <w:t>he additional cost of external security that TFW have added since the start of the pandemic</w:t>
      </w:r>
      <w:r w:rsidR="00832936">
        <w:t>.</w:t>
      </w:r>
    </w:p>
    <w:p w14:paraId="32308A93" w14:textId="683F5D68" w:rsidR="009E781D" w:rsidRDefault="009E781D" w:rsidP="009E781D">
      <w:pPr>
        <w:pStyle w:val="PlainText"/>
        <w:spacing w:after="120"/>
      </w:pPr>
      <w:r w:rsidRPr="00C95532">
        <w:rPr>
          <w:b/>
          <w:bCs/>
        </w:rPr>
        <w:t>Having reviewed your questions, we are able to provide the following information</w:t>
      </w:r>
      <w:r>
        <w:rPr>
          <w:b/>
          <w:bCs/>
        </w:rPr>
        <w:t xml:space="preserve"> which follows your questions</w:t>
      </w:r>
      <w:r w:rsidRPr="00C95532">
        <w:rPr>
          <w:b/>
          <w:bCs/>
        </w:rPr>
        <w:t>:</w:t>
      </w:r>
    </w:p>
    <w:p w14:paraId="7F28FADA" w14:textId="4A38A9B6" w:rsidR="00744058" w:rsidRDefault="00744058" w:rsidP="00744058">
      <w:pPr>
        <w:pStyle w:val="PlainText"/>
      </w:pPr>
      <w:r>
        <w:t xml:space="preserve">The data below sets out the </w:t>
      </w:r>
      <w:r>
        <w:t xml:space="preserve">annual </w:t>
      </w:r>
      <w:r w:rsidR="004A527C">
        <w:t xml:space="preserve">security </w:t>
      </w:r>
      <w:r>
        <w:t>cost</w:t>
      </w:r>
      <w:r w:rsidR="004A527C">
        <w:t>s</w:t>
      </w:r>
      <w:r>
        <w:t xml:space="preserve"> for the year pre-Covid and then the two Covid years across the entire business. </w:t>
      </w:r>
      <w:r>
        <w:t>It s</w:t>
      </w:r>
      <w:r>
        <w:t xml:space="preserve">hould be noted that the security provision for face covering compliance was still required until 28 March 2022. </w:t>
      </w:r>
    </w:p>
    <w:p w14:paraId="622C76BA" w14:textId="77777777" w:rsidR="00744058" w:rsidRDefault="00744058" w:rsidP="00744058">
      <w:pPr>
        <w:pStyle w:val="PlainText"/>
      </w:pPr>
    </w:p>
    <w:p w14:paraId="5ED3AF63" w14:textId="77777777" w:rsidR="00744058" w:rsidRDefault="00744058" w:rsidP="00744058">
      <w:pPr>
        <w:pStyle w:val="PlainText"/>
      </w:pPr>
      <w:r>
        <w:t>Year</w:t>
      </w:r>
      <w:r>
        <w:tab/>
        <w:t xml:space="preserve"> £ </w:t>
      </w:r>
    </w:p>
    <w:p w14:paraId="79FC3F6E" w14:textId="77777777" w:rsidR="00744058" w:rsidRDefault="00744058" w:rsidP="00744058">
      <w:pPr>
        <w:pStyle w:val="PlainText"/>
      </w:pPr>
      <w:r>
        <w:t>2019/20</w:t>
      </w:r>
      <w:r>
        <w:tab/>
        <w:t xml:space="preserve"> 1,826,766 </w:t>
      </w:r>
    </w:p>
    <w:p w14:paraId="5D1A5053" w14:textId="77777777" w:rsidR="00744058" w:rsidRDefault="00744058" w:rsidP="00744058">
      <w:pPr>
        <w:pStyle w:val="PlainText"/>
      </w:pPr>
      <w:r>
        <w:t>2020/21</w:t>
      </w:r>
      <w:r>
        <w:tab/>
        <w:t xml:space="preserve"> 7,480,668 </w:t>
      </w:r>
    </w:p>
    <w:p w14:paraId="5588799C" w14:textId="77777777" w:rsidR="00744058" w:rsidRDefault="00744058" w:rsidP="00744058">
      <w:pPr>
        <w:pStyle w:val="PlainText"/>
      </w:pPr>
      <w:r>
        <w:t>2021/22</w:t>
      </w:r>
      <w:r>
        <w:tab/>
        <w:t xml:space="preserve"> 5,992,339</w:t>
      </w:r>
    </w:p>
    <w:p w14:paraId="6FAE405E" w14:textId="77777777" w:rsidR="00744058" w:rsidRDefault="00744058" w:rsidP="00744058">
      <w:pPr>
        <w:pStyle w:val="PlainText"/>
      </w:pPr>
    </w:p>
    <w:p w14:paraId="0BFB066A" w14:textId="07EEB62C" w:rsidR="004C7CF4" w:rsidRDefault="00BD6685" w:rsidP="004C7CF4">
      <w:pPr>
        <w:pStyle w:val="PlainText"/>
      </w:pPr>
      <w:r>
        <w:t>It should also be noted that t</w:t>
      </w:r>
      <w:r w:rsidR="00744058">
        <w:t xml:space="preserve">here are a </w:t>
      </w:r>
      <w:r w:rsidR="00726ACB">
        <w:t>variety</w:t>
      </w:r>
      <w:r w:rsidR="00744058">
        <w:t xml:space="preserve"> of reasons for security to be in place</w:t>
      </w:r>
      <w:r>
        <w:t xml:space="preserve">, for example, </w:t>
      </w:r>
      <w:r w:rsidR="00744058">
        <w:t>crowd management, face covering compliance, ASB patrols and counter terrorism searches/cover</w:t>
      </w:r>
      <w:r w:rsidR="002C0238">
        <w:t xml:space="preserve">. </w:t>
      </w:r>
      <w:r w:rsidR="00744058">
        <w:t xml:space="preserve"> </w:t>
      </w:r>
      <w:r w:rsidR="002C0238">
        <w:t xml:space="preserve">The figures presented above </w:t>
      </w:r>
      <w:r w:rsidR="00726ACB">
        <w:t xml:space="preserve">are security costs </w:t>
      </w:r>
      <w:r w:rsidR="00DB03AB">
        <w:t xml:space="preserve">covering all reasons </w:t>
      </w:r>
      <w:r w:rsidR="00726ACB">
        <w:t xml:space="preserve">and </w:t>
      </w:r>
      <w:r w:rsidR="00DB03AB">
        <w:t xml:space="preserve">are </w:t>
      </w:r>
      <w:r w:rsidR="00726ACB">
        <w:t xml:space="preserve">not only </w:t>
      </w:r>
      <w:r w:rsidR="00744058">
        <w:t>for face covering compliance.</w:t>
      </w:r>
    </w:p>
    <w:p w14:paraId="573D5DAB" w14:textId="77777777" w:rsidR="009E781D" w:rsidRDefault="009E781D" w:rsidP="00E4456D">
      <w:pPr>
        <w:pStyle w:val="PlainText"/>
      </w:pPr>
    </w:p>
    <w:p w14:paraId="5850682F" w14:textId="6DF37E33" w:rsidR="00F35E54" w:rsidRPr="00730D02" w:rsidRDefault="006A34C4" w:rsidP="00D27353">
      <w:r>
        <w:t xml:space="preserve">We </w:t>
      </w:r>
      <w:r w:rsidR="00F35E54" w:rsidRPr="00730D02">
        <w:t xml:space="preserve">hope this information </w:t>
      </w:r>
      <w:r w:rsidR="00080FC2">
        <w:t>is of use to you</w:t>
      </w:r>
      <w:r w:rsidR="00F35E54" w:rsidRPr="00730D02">
        <w:t xml:space="preserve">. </w:t>
      </w:r>
    </w:p>
    <w:p w14:paraId="332827CA" w14:textId="2E5CB54C"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6147402B" w14:textId="0AF87A91" w:rsidR="0013481D" w:rsidRPr="00E24CBC" w:rsidRDefault="00E24CBC">
      <w:r w:rsidRPr="00E24CBC">
        <w:rPr>
          <w:b/>
          <w:bCs/>
          <w:noProof/>
        </w:rPr>
        <mc:AlternateContent>
          <mc:Choice Requires="wps">
            <w:drawing>
              <wp:anchor distT="45720" distB="45720" distL="114300" distR="114300" simplePos="0" relativeHeight="251658240"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C7CA" w14:textId="77777777" w:rsidR="000F4E29" w:rsidRDefault="000F4E29" w:rsidP="0029704C">
      <w:pPr>
        <w:spacing w:after="0" w:line="240" w:lineRule="auto"/>
      </w:pPr>
      <w:r>
        <w:separator/>
      </w:r>
    </w:p>
  </w:endnote>
  <w:endnote w:type="continuationSeparator" w:id="0">
    <w:p w14:paraId="3D321B7A" w14:textId="77777777" w:rsidR="000F4E29" w:rsidRDefault="000F4E29" w:rsidP="0029704C">
      <w:pPr>
        <w:spacing w:after="0" w:line="240" w:lineRule="auto"/>
      </w:pPr>
      <w:r>
        <w:continuationSeparator/>
      </w:r>
    </w:p>
  </w:endnote>
  <w:endnote w:type="continuationNotice" w:id="1">
    <w:p w14:paraId="44A038F6" w14:textId="77777777" w:rsidR="000F4E29" w:rsidRDefault="000F4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489A" w14:textId="77777777" w:rsidR="000F4E29" w:rsidRDefault="000F4E29" w:rsidP="0029704C">
      <w:pPr>
        <w:spacing w:after="0" w:line="240" w:lineRule="auto"/>
      </w:pPr>
      <w:r>
        <w:separator/>
      </w:r>
    </w:p>
  </w:footnote>
  <w:footnote w:type="continuationSeparator" w:id="0">
    <w:p w14:paraId="572E112C" w14:textId="77777777" w:rsidR="000F4E29" w:rsidRDefault="000F4E29" w:rsidP="0029704C">
      <w:pPr>
        <w:spacing w:after="0" w:line="240" w:lineRule="auto"/>
      </w:pPr>
      <w:r>
        <w:continuationSeparator/>
      </w:r>
    </w:p>
  </w:footnote>
  <w:footnote w:type="continuationNotice" w:id="1">
    <w:p w14:paraId="7BF0F155" w14:textId="77777777" w:rsidR="000F4E29" w:rsidRDefault="000F4E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07F9C"/>
    <w:multiLevelType w:val="hybridMultilevel"/>
    <w:tmpl w:val="9B7A39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9930C8"/>
    <w:multiLevelType w:val="hybridMultilevel"/>
    <w:tmpl w:val="42A8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55E65"/>
    <w:multiLevelType w:val="hybridMultilevel"/>
    <w:tmpl w:val="23664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4445B"/>
    <w:multiLevelType w:val="hybridMultilevel"/>
    <w:tmpl w:val="37F6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5B6C5C"/>
    <w:multiLevelType w:val="hybridMultilevel"/>
    <w:tmpl w:val="3EBE8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9579D3"/>
    <w:multiLevelType w:val="hybridMultilevel"/>
    <w:tmpl w:val="DFF8BB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E1A722C"/>
    <w:multiLevelType w:val="hybridMultilevel"/>
    <w:tmpl w:val="A0BE0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96890595">
    <w:abstractNumId w:val="4"/>
  </w:num>
  <w:num w:numId="2" w16cid:durableId="796870615">
    <w:abstractNumId w:val="6"/>
  </w:num>
  <w:num w:numId="3" w16cid:durableId="1447969334">
    <w:abstractNumId w:val="0"/>
  </w:num>
  <w:num w:numId="4" w16cid:durableId="5619114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4235739">
    <w:abstractNumId w:val="2"/>
  </w:num>
  <w:num w:numId="6" w16cid:durableId="1334410917">
    <w:abstractNumId w:val="9"/>
  </w:num>
  <w:num w:numId="7" w16cid:durableId="1710497759">
    <w:abstractNumId w:val="7"/>
  </w:num>
  <w:num w:numId="8" w16cid:durableId="1219824637">
    <w:abstractNumId w:val="1"/>
  </w:num>
  <w:num w:numId="9" w16cid:durableId="1819224418">
    <w:abstractNumId w:val="5"/>
  </w:num>
  <w:num w:numId="10" w16cid:durableId="1966808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29C4"/>
    <w:rsid w:val="000061F5"/>
    <w:rsid w:val="00016415"/>
    <w:rsid w:val="00037612"/>
    <w:rsid w:val="00041EB4"/>
    <w:rsid w:val="00050181"/>
    <w:rsid w:val="00076175"/>
    <w:rsid w:val="00076762"/>
    <w:rsid w:val="00080FC2"/>
    <w:rsid w:val="0008339D"/>
    <w:rsid w:val="00084AA4"/>
    <w:rsid w:val="00092BE5"/>
    <w:rsid w:val="000B08E9"/>
    <w:rsid w:val="000C435B"/>
    <w:rsid w:val="000C4583"/>
    <w:rsid w:val="000E1A2F"/>
    <w:rsid w:val="000E7802"/>
    <w:rsid w:val="000F039C"/>
    <w:rsid w:val="000F4E29"/>
    <w:rsid w:val="00106DE7"/>
    <w:rsid w:val="00121A1E"/>
    <w:rsid w:val="00131586"/>
    <w:rsid w:val="0013481D"/>
    <w:rsid w:val="0016361E"/>
    <w:rsid w:val="001717FD"/>
    <w:rsid w:val="001B369B"/>
    <w:rsid w:val="001B6034"/>
    <w:rsid w:val="001B6FC8"/>
    <w:rsid w:val="001F3BA6"/>
    <w:rsid w:val="001F47D6"/>
    <w:rsid w:val="00217E85"/>
    <w:rsid w:val="0023001D"/>
    <w:rsid w:val="00243C1C"/>
    <w:rsid w:val="00271383"/>
    <w:rsid w:val="0027240C"/>
    <w:rsid w:val="002752C0"/>
    <w:rsid w:val="00284A55"/>
    <w:rsid w:val="00293CEC"/>
    <w:rsid w:val="0029704C"/>
    <w:rsid w:val="002B38BF"/>
    <w:rsid w:val="002B4850"/>
    <w:rsid w:val="002C0238"/>
    <w:rsid w:val="002C48AD"/>
    <w:rsid w:val="002D5A43"/>
    <w:rsid w:val="002E3002"/>
    <w:rsid w:val="002E3828"/>
    <w:rsid w:val="00314127"/>
    <w:rsid w:val="00316CB6"/>
    <w:rsid w:val="0033704E"/>
    <w:rsid w:val="00343F85"/>
    <w:rsid w:val="00373E1E"/>
    <w:rsid w:val="003A66BB"/>
    <w:rsid w:val="003D0966"/>
    <w:rsid w:val="003D4C03"/>
    <w:rsid w:val="003D7B58"/>
    <w:rsid w:val="003E56B2"/>
    <w:rsid w:val="003E5FF1"/>
    <w:rsid w:val="003F3973"/>
    <w:rsid w:val="0041139F"/>
    <w:rsid w:val="004155FA"/>
    <w:rsid w:val="0042257B"/>
    <w:rsid w:val="004545D8"/>
    <w:rsid w:val="00460408"/>
    <w:rsid w:val="004703E8"/>
    <w:rsid w:val="004770D2"/>
    <w:rsid w:val="0049234E"/>
    <w:rsid w:val="004A527C"/>
    <w:rsid w:val="004A6E85"/>
    <w:rsid w:val="004B21A9"/>
    <w:rsid w:val="004B27C7"/>
    <w:rsid w:val="004C09FC"/>
    <w:rsid w:val="004C7CF4"/>
    <w:rsid w:val="004D1A27"/>
    <w:rsid w:val="004D2ED9"/>
    <w:rsid w:val="004E19CD"/>
    <w:rsid w:val="004E5CC8"/>
    <w:rsid w:val="004F2D0C"/>
    <w:rsid w:val="004F6D43"/>
    <w:rsid w:val="005301EB"/>
    <w:rsid w:val="00561C97"/>
    <w:rsid w:val="0056686B"/>
    <w:rsid w:val="005672D9"/>
    <w:rsid w:val="00585951"/>
    <w:rsid w:val="00586E64"/>
    <w:rsid w:val="00590396"/>
    <w:rsid w:val="00591095"/>
    <w:rsid w:val="005B265B"/>
    <w:rsid w:val="005B50D2"/>
    <w:rsid w:val="005B5D9B"/>
    <w:rsid w:val="005D18F5"/>
    <w:rsid w:val="005D5730"/>
    <w:rsid w:val="005F512A"/>
    <w:rsid w:val="00604616"/>
    <w:rsid w:val="00610B31"/>
    <w:rsid w:val="00612020"/>
    <w:rsid w:val="00617231"/>
    <w:rsid w:val="00620AC3"/>
    <w:rsid w:val="00623B27"/>
    <w:rsid w:val="00626749"/>
    <w:rsid w:val="006276CE"/>
    <w:rsid w:val="00686B58"/>
    <w:rsid w:val="00687952"/>
    <w:rsid w:val="006A34C4"/>
    <w:rsid w:val="006A3691"/>
    <w:rsid w:val="006B44E3"/>
    <w:rsid w:val="006F1796"/>
    <w:rsid w:val="006F3942"/>
    <w:rsid w:val="00700245"/>
    <w:rsid w:val="007033DE"/>
    <w:rsid w:val="00726ACB"/>
    <w:rsid w:val="00730D02"/>
    <w:rsid w:val="007346B1"/>
    <w:rsid w:val="00744058"/>
    <w:rsid w:val="00747930"/>
    <w:rsid w:val="007509CF"/>
    <w:rsid w:val="00752DEB"/>
    <w:rsid w:val="00775B59"/>
    <w:rsid w:val="007816E1"/>
    <w:rsid w:val="00797A24"/>
    <w:rsid w:val="007D16F9"/>
    <w:rsid w:val="008142C8"/>
    <w:rsid w:val="00824E3A"/>
    <w:rsid w:val="00832936"/>
    <w:rsid w:val="008362B2"/>
    <w:rsid w:val="00840CBC"/>
    <w:rsid w:val="00843C97"/>
    <w:rsid w:val="00875924"/>
    <w:rsid w:val="00882924"/>
    <w:rsid w:val="008943C9"/>
    <w:rsid w:val="008D0662"/>
    <w:rsid w:val="008D6A14"/>
    <w:rsid w:val="0090257B"/>
    <w:rsid w:val="00905666"/>
    <w:rsid w:val="009245A3"/>
    <w:rsid w:val="009410A5"/>
    <w:rsid w:val="009506DD"/>
    <w:rsid w:val="00955621"/>
    <w:rsid w:val="00961E4A"/>
    <w:rsid w:val="00962DA6"/>
    <w:rsid w:val="009706BC"/>
    <w:rsid w:val="00980D10"/>
    <w:rsid w:val="0099074D"/>
    <w:rsid w:val="00990EE7"/>
    <w:rsid w:val="00997895"/>
    <w:rsid w:val="009A1797"/>
    <w:rsid w:val="009A25CC"/>
    <w:rsid w:val="009C283F"/>
    <w:rsid w:val="009D1AAA"/>
    <w:rsid w:val="009E53BE"/>
    <w:rsid w:val="009E6357"/>
    <w:rsid w:val="009E781D"/>
    <w:rsid w:val="009F476E"/>
    <w:rsid w:val="00A0047F"/>
    <w:rsid w:val="00A012D4"/>
    <w:rsid w:val="00A121B1"/>
    <w:rsid w:val="00A16146"/>
    <w:rsid w:val="00A20006"/>
    <w:rsid w:val="00A4129A"/>
    <w:rsid w:val="00A57132"/>
    <w:rsid w:val="00A6144F"/>
    <w:rsid w:val="00A64469"/>
    <w:rsid w:val="00A7257B"/>
    <w:rsid w:val="00A8347B"/>
    <w:rsid w:val="00A90D11"/>
    <w:rsid w:val="00AC1AFD"/>
    <w:rsid w:val="00AD510D"/>
    <w:rsid w:val="00AD5B78"/>
    <w:rsid w:val="00AF02CD"/>
    <w:rsid w:val="00B009E5"/>
    <w:rsid w:val="00B03466"/>
    <w:rsid w:val="00B26A0E"/>
    <w:rsid w:val="00B4563D"/>
    <w:rsid w:val="00B5151F"/>
    <w:rsid w:val="00B70A42"/>
    <w:rsid w:val="00BA2AE7"/>
    <w:rsid w:val="00BB7141"/>
    <w:rsid w:val="00BC1EA7"/>
    <w:rsid w:val="00BC2F92"/>
    <w:rsid w:val="00BC70AD"/>
    <w:rsid w:val="00BD6685"/>
    <w:rsid w:val="00BE1084"/>
    <w:rsid w:val="00BE350E"/>
    <w:rsid w:val="00BE5B50"/>
    <w:rsid w:val="00BE7A91"/>
    <w:rsid w:val="00BF3837"/>
    <w:rsid w:val="00C5241C"/>
    <w:rsid w:val="00C63256"/>
    <w:rsid w:val="00C63C04"/>
    <w:rsid w:val="00C712EC"/>
    <w:rsid w:val="00C737C0"/>
    <w:rsid w:val="00C80C97"/>
    <w:rsid w:val="00C875B3"/>
    <w:rsid w:val="00C93B74"/>
    <w:rsid w:val="00C9519D"/>
    <w:rsid w:val="00C95532"/>
    <w:rsid w:val="00CB29C7"/>
    <w:rsid w:val="00CC3FFD"/>
    <w:rsid w:val="00CC65A4"/>
    <w:rsid w:val="00CE2068"/>
    <w:rsid w:val="00CF1613"/>
    <w:rsid w:val="00CF2609"/>
    <w:rsid w:val="00CF3890"/>
    <w:rsid w:val="00CF78BC"/>
    <w:rsid w:val="00D11D06"/>
    <w:rsid w:val="00D14B32"/>
    <w:rsid w:val="00D263B3"/>
    <w:rsid w:val="00D27353"/>
    <w:rsid w:val="00D76787"/>
    <w:rsid w:val="00D9671E"/>
    <w:rsid w:val="00DA1A64"/>
    <w:rsid w:val="00DB0081"/>
    <w:rsid w:val="00DB03AB"/>
    <w:rsid w:val="00DB6126"/>
    <w:rsid w:val="00DB6DB0"/>
    <w:rsid w:val="00DC38BC"/>
    <w:rsid w:val="00DC4270"/>
    <w:rsid w:val="00DC4F13"/>
    <w:rsid w:val="00DE3034"/>
    <w:rsid w:val="00DF2829"/>
    <w:rsid w:val="00DF4CE3"/>
    <w:rsid w:val="00E24CBC"/>
    <w:rsid w:val="00E317B5"/>
    <w:rsid w:val="00E4456D"/>
    <w:rsid w:val="00E47F42"/>
    <w:rsid w:val="00E51B12"/>
    <w:rsid w:val="00E52308"/>
    <w:rsid w:val="00E53352"/>
    <w:rsid w:val="00E54F3B"/>
    <w:rsid w:val="00E578D0"/>
    <w:rsid w:val="00E664E7"/>
    <w:rsid w:val="00E7387E"/>
    <w:rsid w:val="00E8344B"/>
    <w:rsid w:val="00E917C9"/>
    <w:rsid w:val="00E935E9"/>
    <w:rsid w:val="00EE479D"/>
    <w:rsid w:val="00F26FCD"/>
    <w:rsid w:val="00F35E54"/>
    <w:rsid w:val="00F45AEF"/>
    <w:rsid w:val="00F46A71"/>
    <w:rsid w:val="00F818ED"/>
    <w:rsid w:val="00F83321"/>
    <w:rsid w:val="00F840FD"/>
    <w:rsid w:val="00F93D1E"/>
    <w:rsid w:val="00FA35C2"/>
    <w:rsid w:val="00FA4608"/>
    <w:rsid w:val="00FC704E"/>
    <w:rsid w:val="00FE32D3"/>
    <w:rsid w:val="00FF11B3"/>
    <w:rsid w:val="00FF4202"/>
    <w:rsid w:val="00FF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45826486">
      <w:bodyDiv w:val="1"/>
      <w:marLeft w:val="0"/>
      <w:marRight w:val="0"/>
      <w:marTop w:val="0"/>
      <w:marBottom w:val="0"/>
      <w:divBdr>
        <w:top w:val="none" w:sz="0" w:space="0" w:color="auto"/>
        <w:left w:val="none" w:sz="0" w:space="0" w:color="auto"/>
        <w:bottom w:val="none" w:sz="0" w:space="0" w:color="auto"/>
        <w:right w:val="none" w:sz="0" w:space="0" w:color="auto"/>
      </w:divBdr>
    </w:div>
    <w:div w:id="180899519">
      <w:bodyDiv w:val="1"/>
      <w:marLeft w:val="0"/>
      <w:marRight w:val="0"/>
      <w:marTop w:val="0"/>
      <w:marBottom w:val="0"/>
      <w:divBdr>
        <w:top w:val="none" w:sz="0" w:space="0" w:color="auto"/>
        <w:left w:val="none" w:sz="0" w:space="0" w:color="auto"/>
        <w:bottom w:val="none" w:sz="0" w:space="0" w:color="auto"/>
        <w:right w:val="none" w:sz="0" w:space="0" w:color="auto"/>
      </w:divBdr>
    </w:div>
    <w:div w:id="226190229">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7595236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44981706">
      <w:bodyDiv w:val="1"/>
      <w:marLeft w:val="0"/>
      <w:marRight w:val="0"/>
      <w:marTop w:val="0"/>
      <w:marBottom w:val="0"/>
      <w:divBdr>
        <w:top w:val="none" w:sz="0" w:space="0" w:color="auto"/>
        <w:left w:val="none" w:sz="0" w:space="0" w:color="auto"/>
        <w:bottom w:val="none" w:sz="0" w:space="0" w:color="auto"/>
        <w:right w:val="none" w:sz="0" w:space="0" w:color="auto"/>
      </w:divBdr>
    </w:div>
    <w:div w:id="1299257946">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29029700">
      <w:bodyDiv w:val="1"/>
      <w:marLeft w:val="0"/>
      <w:marRight w:val="0"/>
      <w:marTop w:val="0"/>
      <w:marBottom w:val="0"/>
      <w:divBdr>
        <w:top w:val="none" w:sz="0" w:space="0" w:color="auto"/>
        <w:left w:val="none" w:sz="0" w:space="0" w:color="auto"/>
        <w:bottom w:val="none" w:sz="0" w:space="0" w:color="auto"/>
        <w:right w:val="none" w:sz="0" w:space="0" w:color="auto"/>
      </w:divBdr>
    </w:div>
    <w:div w:id="1898203376">
      <w:bodyDiv w:val="1"/>
      <w:marLeft w:val="0"/>
      <w:marRight w:val="0"/>
      <w:marTop w:val="0"/>
      <w:marBottom w:val="0"/>
      <w:divBdr>
        <w:top w:val="none" w:sz="0" w:space="0" w:color="auto"/>
        <w:left w:val="none" w:sz="0" w:space="0" w:color="auto"/>
        <w:bottom w:val="none" w:sz="0" w:space="0" w:color="auto"/>
        <w:right w:val="none" w:sz="0" w:space="0" w:color="auto"/>
      </w:divBdr>
    </w:div>
    <w:div w:id="1899441169">
      <w:bodyDiv w:val="1"/>
      <w:marLeft w:val="0"/>
      <w:marRight w:val="0"/>
      <w:marTop w:val="0"/>
      <w:marBottom w:val="0"/>
      <w:divBdr>
        <w:top w:val="none" w:sz="0" w:space="0" w:color="auto"/>
        <w:left w:val="none" w:sz="0" w:space="0" w:color="auto"/>
        <w:bottom w:val="none" w:sz="0" w:space="0" w:color="auto"/>
        <w:right w:val="none" w:sz="0" w:space="0" w:color="auto"/>
      </w:divBdr>
    </w:div>
    <w:div w:id="195462714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3242E-80FB-4357-999F-15A91D249B22}"/>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1024</Characters>
  <Application>Microsoft Office Word</Application>
  <DocSecurity>0</DocSecurity>
  <Lines>25</Lines>
  <Paragraphs>13</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123</cp:revision>
  <dcterms:created xsi:type="dcterms:W3CDTF">2022-04-10T15:54:00Z</dcterms:created>
  <dcterms:modified xsi:type="dcterms:W3CDTF">2022-04-14T14:53:00Z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