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E40C1" w:rsidP="00DE40C1" w:rsidRDefault="00DE40C1" w14:paraId="30596ADF" w14:textId="77777777"/>
    <w:p w:rsidR="00DE40C1" w:rsidP="00DE40C1" w:rsidRDefault="00DE40C1" w14:paraId="7165ADC0" w14:textId="77777777">
      <w:pPr>
        <w:keepNext/>
        <w:jc w:val="both"/>
        <w:outlineLvl w:val="0"/>
        <w:rPr>
          <w:rFonts w:ascii="Arial" w:hAnsi="Arial" w:eastAsia="Times New Roman" w:cs="Arial"/>
          <w:b/>
          <w:sz w:val="40"/>
          <w:szCs w:val="40"/>
        </w:rPr>
      </w:pPr>
      <w:r>
        <w:rPr>
          <w:rFonts w:ascii="Arial" w:hAnsi="Arial" w:eastAsia="Times New Roman" w:cs="Arial"/>
          <w:b/>
          <w:sz w:val="40"/>
          <w:szCs w:val="40"/>
        </w:rPr>
        <w:t>Standard Form W</w:t>
      </w:r>
    </w:p>
    <w:p w:rsidR="00DE40C1" w:rsidP="00DE40C1" w:rsidRDefault="00DE40C1" w14:paraId="64C781B1" w14:textId="77777777">
      <w:pPr>
        <w:rPr>
          <w:sz w:val="22"/>
          <w:szCs w:val="22"/>
        </w:rPr>
      </w:pPr>
      <w:r>
        <w:br w:type="page"/>
      </w:r>
    </w:p>
    <w:p w:rsidRPr="00A14303" w:rsidR="00DE40C1" w:rsidP="00DE40C1" w:rsidRDefault="00DE40C1" w14:paraId="7C1E4DA3" w14:textId="77777777">
      <w:pPr>
        <w:tabs>
          <w:tab w:val="left" w:pos="3780"/>
        </w:tabs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lastRenderedPageBreak/>
        <w:t>DATE</w:t>
      </w:r>
    </w:p>
    <w:p w:rsidRPr="00A14303" w:rsidR="00DE40C1" w:rsidP="00DE40C1" w:rsidRDefault="00DE40C1" w14:paraId="31956718" w14:textId="77777777">
      <w:pPr>
        <w:jc w:val="both"/>
        <w:rPr>
          <w:rFonts w:ascii="Arial" w:hAnsi="Arial" w:cs="Arial"/>
        </w:rPr>
      </w:pPr>
      <w:r w:rsidRPr="00A14303">
        <w:rPr>
          <w:rFonts w:ascii="Arial" w:hAnsi="Arial" w:cs="Arial"/>
        </w:rPr>
        <w:t>REF</w:t>
      </w:r>
    </w:p>
    <w:p w:rsidRPr="00A14303" w:rsidR="00DE40C1" w:rsidP="00DE40C1" w:rsidRDefault="00DE40C1" w14:paraId="11FBA585" w14:textId="77777777">
      <w:pPr>
        <w:jc w:val="both"/>
        <w:rPr>
          <w:rFonts w:ascii="Arial" w:hAnsi="Arial" w:cs="Arial"/>
        </w:rPr>
      </w:pPr>
    </w:p>
    <w:p w:rsidR="00DE40C1" w:rsidP="00DE40C1" w:rsidRDefault="00DE40C1" w14:paraId="42BC30A8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>
        <w:rPr>
          <w:rFonts w:ascii="Arial" w:hAnsi="Arial" w:eastAsia="Times New Roman" w:cs="Arial"/>
          <w:spacing w:val="10"/>
        </w:rPr>
        <w:t>To: see distribution list</w:t>
      </w:r>
    </w:p>
    <w:p w:rsidR="00DE40C1" w:rsidP="00DE40C1" w:rsidRDefault="00DE40C1" w14:paraId="223923FA" w14:textId="7777777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DE40C1" w:rsidP="00DE40C1" w:rsidRDefault="00DE40C1" w14:paraId="0525FDB3" w14:textId="77777777">
      <w:pPr>
        <w:autoSpaceDE w:val="0"/>
        <w:autoSpaceDN w:val="0"/>
        <w:adjustRightInd w:val="0"/>
        <w:rPr>
          <w:rFonts w:ascii="Arial" w:hAnsi="Arial" w:eastAsia="Calibri" w:cs="Arial"/>
          <w:color w:val="0000FF"/>
          <w:u w:val="single"/>
        </w:rPr>
      </w:pPr>
      <w:r>
        <w:rPr>
          <w:rFonts w:ascii="Arial" w:hAnsi="Arial" w:eastAsia="Calibri" w:cs="Arial"/>
          <w:color w:val="000000"/>
        </w:rPr>
        <w:t xml:space="preserve">Email: </w:t>
      </w:r>
      <w:hyperlink w:tgtFrame="_blank" w:history="1" r:id="rId11">
        <w:r>
          <w:rPr>
            <w:rStyle w:val="Hyperlink"/>
            <w:rFonts w:ascii="Arial" w:hAnsi="Arial" w:eastAsia="Calibri" w:cs="Arial"/>
          </w:rPr>
          <w:t>cvltrackaccess@amey.co.uk</w:t>
        </w:r>
      </w:hyperlink>
    </w:p>
    <w:p w:rsidR="00DE40C1" w:rsidP="00DE40C1" w:rsidRDefault="00DE40C1" w14:paraId="48A36DBB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DE40C1" w:rsidP="00DE40C1" w:rsidRDefault="00DE40C1" w14:paraId="40B56A76" w14:textId="77777777">
      <w:pPr>
        <w:spacing w:line="280" w:lineRule="exact"/>
        <w:rPr>
          <w:rFonts w:ascii="Arial" w:hAnsi="Arial" w:eastAsia="Times New Roman" w:cs="Arial"/>
          <w:spacing w:val="10"/>
        </w:rPr>
      </w:pPr>
      <w:r>
        <w:rPr>
          <w:rFonts w:ascii="Arial" w:hAnsi="Arial" w:eastAsia="Times New Roman" w:cs="Arial"/>
          <w:spacing w:val="10"/>
        </w:rPr>
        <w:t>Dear colleague,</w:t>
      </w:r>
    </w:p>
    <w:p w:rsidR="00DE40C1" w:rsidP="00DE40C1" w:rsidRDefault="00DE40C1" w14:paraId="0AC20E4E" w14:textId="77777777">
      <w:pPr>
        <w:spacing w:line="280" w:lineRule="exact"/>
        <w:rPr>
          <w:rFonts w:ascii="Arial" w:hAnsi="Arial" w:eastAsia="Times New Roman" w:cs="Arial"/>
          <w:spacing w:val="10"/>
        </w:rPr>
      </w:pPr>
    </w:p>
    <w:p w:rsidR="00DE40C1" w:rsidP="00DE40C1" w:rsidRDefault="00F90DA1" w14:paraId="51AB8D38" w14:textId="48E6813E">
      <w:pPr>
        <w:jc w:val="both"/>
        <w:rPr>
          <w:rFonts w:ascii="Arial" w:hAnsi="Arial" w:cs="Arial"/>
          <w:b/>
        </w:rPr>
      </w:pPr>
      <w:r w:rsidRPr="00DE40C1">
        <w:rPr>
          <w:rFonts w:ascii="Arial" w:hAnsi="Arial" w:cs="Arial"/>
          <w:b/>
        </w:rPr>
        <w:t>Seilwaith Amey Cymru /Amey Infrastructure Wales Ltd</w:t>
      </w:r>
      <w:r>
        <w:rPr>
          <w:rFonts w:ascii="Arial" w:hAnsi="Arial" w:cs="Arial"/>
          <w:b/>
        </w:rPr>
        <w:t xml:space="preserve"> (AIW) </w:t>
      </w:r>
      <w:r w:rsidR="00DE40C1">
        <w:rPr>
          <w:rFonts w:ascii="Arial" w:hAnsi="Arial" w:cs="Arial"/>
          <w:b/>
        </w:rPr>
        <w:t xml:space="preserve"> rejection of Sponsor’s entitlement to instruct (</w:t>
      </w:r>
      <w:r w:rsidR="00DE40C1">
        <w:rPr>
          <w:rFonts w:ascii="Arial" w:hAnsi="Arial" w:cs="Arial"/>
          <w:b/>
        </w:rPr>
        <w:t>AIW</w:t>
      </w:r>
      <w:r w:rsidR="00DE40C1">
        <w:rPr>
          <w:rFonts w:ascii="Arial" w:hAnsi="Arial" w:cs="Arial"/>
          <w:b/>
        </w:rPr>
        <w:t>) to implement proposed G3 CVL Network Change:</w:t>
      </w:r>
    </w:p>
    <w:p w:rsidR="00DE40C1" w:rsidP="3987A566" w:rsidRDefault="00DE40C1" w14:paraId="3D5570BD" w14:textId="7623FC53">
      <w:pPr>
        <w:jc w:val="both"/>
        <w:rPr>
          <w:rFonts w:ascii="Arial" w:hAnsi="Arial" w:cs="Arial"/>
          <w:b w:val="1"/>
          <w:bCs w:val="1"/>
        </w:rPr>
      </w:pPr>
      <w:r w:rsidRPr="3987A566" w:rsidR="6602D84B">
        <w:rPr>
          <w:rFonts w:ascii="Arial" w:hAnsi="Arial" w:cs="Arial"/>
          <w:b w:val="1"/>
          <w:bCs w:val="1"/>
        </w:rPr>
        <w:t>[</w:t>
      </w:r>
      <w:r w:rsidRPr="3987A566" w:rsidR="00DE40C1">
        <w:rPr>
          <w:rFonts w:ascii="Arial" w:hAnsi="Arial" w:cs="Arial"/>
          <w:b w:val="1"/>
          <w:bCs w:val="1"/>
        </w:rPr>
        <w:t>Location</w:t>
      </w:r>
      <w:r w:rsidRPr="3987A566" w:rsidR="5FFFE816">
        <w:rPr>
          <w:rFonts w:ascii="Arial" w:hAnsi="Arial" w:cs="Arial"/>
          <w:b w:val="1"/>
          <w:bCs w:val="1"/>
        </w:rPr>
        <w:t>]</w:t>
      </w:r>
    </w:p>
    <w:p w:rsidR="00DE40C1" w:rsidP="3987A566" w:rsidRDefault="00DE40C1" w14:paraId="11D2E2DF" w14:textId="21F506EE">
      <w:pPr>
        <w:jc w:val="both"/>
        <w:rPr>
          <w:rFonts w:ascii="Arial" w:hAnsi="Arial" w:cs="Arial"/>
          <w:b w:val="1"/>
          <w:bCs w:val="1"/>
        </w:rPr>
      </w:pPr>
      <w:r w:rsidRPr="3987A566" w:rsidR="5FFFE816">
        <w:rPr>
          <w:rFonts w:ascii="Arial" w:hAnsi="Arial" w:cs="Arial"/>
          <w:b w:val="1"/>
          <w:bCs w:val="1"/>
        </w:rPr>
        <w:t>[</w:t>
      </w:r>
      <w:r w:rsidRPr="3987A566" w:rsidR="00DE40C1">
        <w:rPr>
          <w:rFonts w:ascii="Arial" w:hAnsi="Arial" w:cs="Arial"/>
          <w:b w:val="1"/>
          <w:bCs w:val="1"/>
        </w:rPr>
        <w:t>Nature of Change</w:t>
      </w:r>
      <w:r w:rsidRPr="3987A566" w:rsidR="6CE3AD47">
        <w:rPr>
          <w:rFonts w:ascii="Arial" w:hAnsi="Arial" w:cs="Arial"/>
          <w:b w:val="1"/>
          <w:bCs w:val="1"/>
        </w:rPr>
        <w:t>]</w:t>
      </w:r>
    </w:p>
    <w:p w:rsidR="00DE40C1" w:rsidP="00DE40C1" w:rsidRDefault="00DE40C1" w14:paraId="6256412D" w14:textId="0C985C6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With reference to the notice issued by </w:t>
      </w:r>
      <w:r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on [insert date] on [insert name of Sponsor]’s behalf outlining [insert name of Sponsor]’s perceived entitlement to instruct </w:t>
      </w:r>
      <w:r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to implement the CVL Network Change proposal outlined above, this letter constitutes </w:t>
      </w:r>
      <w:r>
        <w:rPr>
          <w:rFonts w:ascii="Arial" w:hAnsi="Arial" w:cs="Arial"/>
        </w:rPr>
        <w:t>AIW</w:t>
      </w:r>
      <w:r>
        <w:rPr>
          <w:rFonts w:ascii="Arial" w:hAnsi="Arial" w:cs="Arial"/>
        </w:rPr>
        <w:t>’s formal rejection of that position under Condition G10.2.3(a) of the CVL Network Code.</w:t>
      </w:r>
    </w:p>
    <w:p w:rsidR="00DE40C1" w:rsidP="00DE40C1" w:rsidRDefault="00DE40C1" w14:paraId="220F5615" w14:textId="4F16389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considers that Condition G10.2.1 has not been satisfied because [state full reasons].  As such, [insert name of Sponsor] is not entitled to instruct </w:t>
      </w:r>
      <w:r>
        <w:rPr>
          <w:rFonts w:ascii="Arial" w:hAnsi="Arial" w:cs="Arial"/>
        </w:rPr>
        <w:t>AIW</w:t>
      </w:r>
      <w:r>
        <w:rPr>
          <w:rFonts w:ascii="Arial" w:hAnsi="Arial" w:cs="Arial"/>
        </w:rPr>
        <w:t xml:space="preserve"> to implement the proposed CVL Network Change. </w:t>
      </w:r>
    </w:p>
    <w:p w:rsidR="00DE40C1" w:rsidP="00DE40C1" w:rsidRDefault="00DE40C1" w14:paraId="41662B56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[Following wording to be used if appropriate]</w:t>
      </w:r>
    </w:p>
    <w:p w:rsidR="00DE40C1" w:rsidP="00DE40C1" w:rsidRDefault="00DE40C1" w14:paraId="07995591" w14:textId="7433E97B">
      <w:pPr>
        <w:jc w:val="both"/>
        <w:rPr>
          <w:rFonts w:ascii="Arial" w:hAnsi="Arial" w:cs="Arial"/>
        </w:rPr>
      </w:pPr>
      <w:r w:rsidRPr="1900333B" w:rsidR="00DE40C1">
        <w:rPr>
          <w:rFonts w:ascii="Arial" w:hAnsi="Arial" w:cs="Arial"/>
        </w:rPr>
        <w:t>[</w:t>
      </w:r>
      <w:r w:rsidRPr="1900333B" w:rsidR="00DE40C1">
        <w:rPr>
          <w:rFonts w:ascii="Arial" w:hAnsi="Arial" w:cs="Arial"/>
        </w:rPr>
        <w:t>AIW</w:t>
      </w:r>
      <w:r w:rsidRPr="1900333B" w:rsidR="00DE40C1">
        <w:rPr>
          <w:rFonts w:ascii="Arial" w:hAnsi="Arial" w:cs="Arial"/>
        </w:rPr>
        <w:t xml:space="preserve"> wishes to treat this response as “sensitive information” as that term is defined in Part A of the CVL Network Code.  As such we will publish a non-sensitive version of this response as required under Condition A3.2 for publication on the </w:t>
      </w:r>
      <w:r w:rsidRPr="1900333B" w:rsidR="00DE40C1">
        <w:rPr>
          <w:rFonts w:ascii="Arial" w:hAnsi="Arial" w:cs="Arial"/>
        </w:rPr>
        <w:t>AIW</w:t>
      </w:r>
      <w:r w:rsidRPr="1900333B" w:rsidR="00DE40C1">
        <w:rPr>
          <w:rFonts w:ascii="Arial" w:hAnsi="Arial" w:cs="Arial"/>
        </w:rPr>
        <w:t xml:space="preserve"> website.]</w:t>
      </w:r>
    </w:p>
    <w:p w:rsidR="1900333B" w:rsidP="1900333B" w:rsidRDefault="1900333B" w14:paraId="513AF15F" w14:textId="0DF199C5">
      <w:pPr>
        <w:jc w:val="both"/>
        <w:rPr>
          <w:rFonts w:ascii="Arial" w:hAnsi="Arial" w:cs="Arial"/>
        </w:rPr>
      </w:pPr>
    </w:p>
    <w:p w:rsidR="00DE40C1" w:rsidP="00DE40C1" w:rsidRDefault="00DE40C1" w14:paraId="20744E8E" w14:textId="77777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Yours faithfully,</w:t>
      </w:r>
    </w:p>
    <w:p w:rsidR="00DE40C1" w:rsidP="00DE40C1" w:rsidRDefault="00DE40C1" w14:paraId="28F65DE0" w14:textId="77777777">
      <w:pPr>
        <w:jc w:val="both"/>
        <w:rPr>
          <w:rFonts w:ascii="Arial" w:hAnsi="Arial" w:cs="Arial"/>
        </w:rPr>
      </w:pPr>
    </w:p>
    <w:p w:rsidR="00DE40C1" w:rsidP="00DE40C1" w:rsidRDefault="00DE40C1" w14:paraId="0E7C2E5F" w14:textId="77777777">
      <w:pPr>
        <w:jc w:val="both"/>
        <w:rPr>
          <w:rFonts w:ascii="Arial" w:hAnsi="Arial" w:cs="Arial"/>
        </w:rPr>
      </w:pPr>
    </w:p>
    <w:p w:rsidR="00DE40C1" w:rsidP="00DE40C1" w:rsidRDefault="00DE40C1" w14:paraId="4D0BBDBD" w14:textId="7777777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Sender’s name</w:t>
      </w:r>
    </w:p>
    <w:p w:rsidRPr="00A14303" w:rsidR="00A10BDA" w:rsidP="00DE40C1" w:rsidRDefault="00A10BDA" w14:paraId="395246CE" w14:textId="77777777">
      <w:pPr>
        <w:jc w:val="both"/>
        <w:rPr>
          <w:rFonts w:ascii="Arial" w:hAnsi="Arial" w:cs="Arial"/>
        </w:rPr>
      </w:pPr>
    </w:p>
    <w:sectPr w:rsidRPr="00A14303" w:rsidR="00A10BDA" w:rsidSect="00D607F4">
      <w:headerReference w:type="default" r:id="rId12"/>
      <w:footerReference w:type="default" r:id="rId13"/>
      <w:pgSz w:w="11900" w:h="16840" w:orient="portrait"/>
      <w:pgMar w:top="2269" w:right="1440" w:bottom="1440" w:left="1440" w:header="426" w:footer="6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910BE" w:rsidP="00C53CA9" w:rsidRDefault="002910BE" w14:paraId="0DFDDE3D" w14:textId="77777777">
      <w:r>
        <w:separator/>
      </w:r>
    </w:p>
  </w:endnote>
  <w:endnote w:type="continuationSeparator" w:id="0">
    <w:p w:rsidR="002910BE" w:rsidP="00C53CA9" w:rsidRDefault="002910BE" w14:paraId="3A5A51D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76EA" w:rsidP="001C5596" w:rsidRDefault="001C5596" w14:paraId="02E73F31" w14:textId="450C98B9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 w:rsidRPr="001C5596">
      <w:rPr>
        <w:rFonts w:ascii="Arial" w:hAnsi="Arial" w:cs="Arial"/>
        <w:sz w:val="20"/>
        <w:szCs w:val="20"/>
      </w:rPr>
      <w:t xml:space="preserve">Seilwaith Amey Cymru /Amey Infrastructure Wales </w:t>
    </w:r>
    <w:r w:rsidR="001B76EA">
      <w:rPr>
        <w:rFonts w:ascii="Arial" w:hAnsi="Arial" w:cs="Arial"/>
        <w:sz w:val="20"/>
        <w:szCs w:val="20"/>
      </w:rPr>
      <w:t>Ltd</w:t>
    </w:r>
    <w:r w:rsidRPr="001C5596">
      <w:rPr>
        <w:rFonts w:ascii="Arial" w:hAnsi="Arial" w:cs="Arial"/>
        <w:sz w:val="20"/>
        <w:szCs w:val="20"/>
      </w:rPr>
      <w:t xml:space="preserve"> is a company registered in England and Wales</w:t>
    </w:r>
  </w:p>
  <w:p w:rsidR="001B76EA" w:rsidP="001C5596" w:rsidRDefault="001B76EA" w14:paraId="08DC7009" w14:textId="0F3A6AE1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>
      <w:rPr>
        <w:rFonts w:ascii="Arial" w:hAnsi="Arial" w:cs="Arial"/>
        <w:sz w:val="20"/>
        <w:szCs w:val="20"/>
      </w:rPr>
      <w:t>egistered</w:t>
    </w:r>
    <w:r w:rsidRPr="001C5596" w:rsidR="001C5596">
      <w:rPr>
        <w:rFonts w:ascii="Arial" w:hAnsi="Arial" w:cs="Arial"/>
        <w:sz w:val="20"/>
        <w:szCs w:val="20"/>
      </w:rPr>
      <w:t xml:space="preserve"> number</w:t>
    </w:r>
    <w:r>
      <w:rPr>
        <w:rFonts w:ascii="Arial" w:hAnsi="Arial" w:cs="Arial"/>
        <w:sz w:val="20"/>
        <w:szCs w:val="20"/>
      </w:rPr>
      <w:t xml:space="preserve">: </w:t>
    </w:r>
    <w:r w:rsidRPr="001C5596" w:rsidR="001C5596">
      <w:rPr>
        <w:rFonts w:ascii="Arial" w:hAnsi="Arial" w:cs="Arial"/>
        <w:sz w:val="20"/>
        <w:szCs w:val="20"/>
      </w:rPr>
      <w:t>11389544</w:t>
    </w:r>
  </w:p>
  <w:p w:rsidRPr="001C5596" w:rsidR="00C53CA9" w:rsidP="001C5596" w:rsidRDefault="001B76EA" w14:paraId="183D2E28" w14:textId="13DCF0BC">
    <w:pPr>
      <w:pStyle w:val="Footer"/>
      <w:tabs>
        <w:tab w:val="clear" w:pos="4680"/>
        <w:tab w:val="clear" w:pos="9360"/>
        <w:tab w:val="left" w:pos="1884"/>
      </w:tabs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R</w:t>
    </w:r>
    <w:r w:rsidRPr="001C5596" w:rsidR="001C5596">
      <w:rPr>
        <w:rFonts w:ascii="Arial" w:hAnsi="Arial" w:cs="Arial"/>
        <w:sz w:val="20"/>
        <w:szCs w:val="20"/>
      </w:rPr>
      <w:t>egistered office</w:t>
    </w:r>
    <w:r>
      <w:rPr>
        <w:rFonts w:ascii="Arial" w:hAnsi="Arial" w:cs="Arial"/>
        <w:sz w:val="20"/>
        <w:szCs w:val="20"/>
      </w:rPr>
      <w:t xml:space="preserve">: </w:t>
    </w:r>
    <w:r w:rsidRPr="002204D4" w:rsidR="002204D4">
      <w:rPr>
        <w:rFonts w:ascii="Arial" w:hAnsi="Arial" w:cs="Arial"/>
        <w:sz w:val="20"/>
        <w:szCs w:val="20"/>
      </w:rPr>
      <w:t xml:space="preserve">Transport </w:t>
    </w:r>
    <w:proofErr w:type="gramStart"/>
    <w:r w:rsidRPr="002204D4" w:rsidR="002204D4">
      <w:rPr>
        <w:rFonts w:ascii="Arial" w:hAnsi="Arial" w:cs="Arial"/>
        <w:sz w:val="20"/>
        <w:szCs w:val="20"/>
      </w:rPr>
      <w:t>For</w:t>
    </w:r>
    <w:proofErr w:type="gramEnd"/>
    <w:r w:rsidRPr="002204D4" w:rsidR="002204D4">
      <w:rPr>
        <w:rFonts w:ascii="Arial" w:hAnsi="Arial" w:cs="Arial"/>
        <w:sz w:val="20"/>
        <w:szCs w:val="20"/>
      </w:rPr>
      <w:t xml:space="preserve"> Wales </w:t>
    </w:r>
    <w:r w:rsidR="00C8363F">
      <w:rPr>
        <w:rFonts w:ascii="Arial" w:hAnsi="Arial" w:cs="Arial"/>
        <w:sz w:val="20"/>
        <w:szCs w:val="20"/>
      </w:rPr>
      <w:t>CVL</w:t>
    </w:r>
    <w:r w:rsidRPr="002204D4" w:rsidR="002204D4">
      <w:rPr>
        <w:rFonts w:ascii="Arial" w:hAnsi="Arial" w:cs="Arial"/>
        <w:sz w:val="20"/>
        <w:szCs w:val="20"/>
      </w:rPr>
      <w:t xml:space="preserve"> Infrastructure Depot Ty Trafnidiaeth, Treforest Industrial Estate, Gwent Road, Pontypridd, United Kingdom CF37 5UT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910BE" w:rsidP="00C53CA9" w:rsidRDefault="002910BE" w14:paraId="7E869469" w14:textId="77777777">
      <w:r>
        <w:separator/>
      </w:r>
    </w:p>
  </w:footnote>
  <w:footnote w:type="continuationSeparator" w:id="0">
    <w:p w:rsidR="002910BE" w:rsidP="00C53CA9" w:rsidRDefault="002910BE" w14:paraId="58355E8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C53CA9" w:rsidRDefault="005128B4" w14:paraId="328F4A50" w14:textId="20246F0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30C47028" wp14:editId="7633DC7C">
              <wp:simplePos x="0" y="0"/>
              <wp:positionH relativeFrom="margin">
                <wp:align>right</wp:align>
              </wp:positionH>
              <wp:positionV relativeFrom="paragraph">
                <wp:posOffset>182245</wp:posOffset>
              </wp:positionV>
              <wp:extent cx="3486150" cy="1404620"/>
              <wp:effectExtent l="0" t="0" r="0" b="127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Pr="00CF5865" w:rsidR="005128B4" w:rsidP="005128B4" w:rsidRDefault="005128B4" w14:paraId="41DCB356" w14:textId="0F3F8FD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bookmarkStart w:name="_Hlk64363207" w:id="0"/>
                          <w:bookmarkStart w:name="_Hlk64363208" w:id="1"/>
                          <w:proofErr w:type="spellStart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Trafnidiaeth</w:t>
                          </w:r>
                          <w:proofErr w:type="spellEnd"/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Cymru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Tra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nsport for Wales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Canol</w:t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fan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Seilwaith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24629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>Infrastructure Hub</w:t>
                          </w:r>
                        </w:p>
                        <w:p w:rsidRPr="00CF5865" w:rsidR="005128B4" w:rsidP="005128B4" w:rsidRDefault="005128B4" w14:paraId="4AD8AF07" w14:textId="147F0C3F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Ystad Ddiwydiannol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  <w:t xml:space="preserve">Trefforest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="007B52A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Treforest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Industrial Estate</w:t>
                          </w:r>
                        </w:p>
                        <w:p w:rsidRPr="00CF5865" w:rsidR="005128B4" w:rsidP="005128B4" w:rsidRDefault="005128B4" w14:paraId="75BF6FA3" w14:textId="77777777">
                          <w:pPr>
                            <w:pStyle w:val="xmsonormal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Pontypridd</w:t>
                          </w:r>
                        </w:p>
                        <w:p w:rsidRPr="00CF5865" w:rsidR="005128B4" w:rsidP="005128B4" w:rsidRDefault="005128B4" w14:paraId="4C2AC716" w14:textId="77777777">
                          <w:pPr>
                            <w:rPr>
                              <w:rFonts w:ascii="Arial" w:hAnsi="Arial" w:cs="Arial"/>
                            </w:rPr>
                          </w:pP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ab/>
                          </w:r>
                          <w:r w:rsidRPr="00CF586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CF37 5UT</w:t>
                          </w:r>
                          <w:bookmarkEnd w:id="0"/>
                          <w:bookmarkEnd w:id="1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0C47028">
              <v:stroke joinstyle="miter"/>
              <v:path gradientshapeok="t" o:connecttype="rect"/>
            </v:shapetype>
            <v:shape id="Text Box 2" style="position:absolute;margin-left:223.3pt;margin-top:14.35pt;width:274.5pt;height:110.6pt;z-index:25167052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">
              <v:textbox style="mso-fit-shape-to-text:t">
                <w:txbxContent>
                  <w:p w:rsidRPr="00CF5865" w:rsidR="005128B4" w:rsidP="005128B4" w:rsidRDefault="005128B4" w14:paraId="41DCB356" w14:textId="0F3F8FD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proofErr w:type="spellStart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Trafnidiaeth</w:t>
                    </w:r>
                    <w:proofErr w:type="spellEnd"/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Cymru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Tra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nsport for Wales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br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Canol</w:t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>fan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Seilwaith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24629C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>Infrastructure Hub</w:t>
                    </w:r>
                  </w:p>
                  <w:p w:rsidRPr="00CF5865" w:rsidR="005128B4" w:rsidP="005128B4" w:rsidRDefault="005128B4" w14:paraId="4AD8AF07" w14:textId="147F0C3F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Ystad Ddiwydiannol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  <w:t xml:space="preserve">Trefforest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="007B52AC">
                      <w:rPr>
                        <w:rFonts w:ascii="Arial" w:hAnsi="Arial" w:cs="Arial"/>
                        <w:sz w:val="16"/>
                        <w:szCs w:val="16"/>
                      </w:rPr>
                      <w:t>Treforest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Industrial Estate</w:t>
                    </w:r>
                  </w:p>
                  <w:p w:rsidRPr="00CF5865" w:rsidR="005128B4" w:rsidP="005128B4" w:rsidRDefault="005128B4" w14:paraId="75BF6FA3" w14:textId="77777777">
                    <w:pPr>
                      <w:pStyle w:val="xmsonormal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Pontypridd</w:t>
                    </w:r>
                  </w:p>
                  <w:p w:rsidRPr="00CF5865" w:rsidR="005128B4" w:rsidP="005128B4" w:rsidRDefault="005128B4" w14:paraId="4C2AC716" w14:textId="77777777">
                    <w:pPr>
                      <w:rPr>
                        <w:rFonts w:ascii="Arial" w:hAnsi="Arial" w:cs="Arial"/>
                      </w:rPr>
                    </w:pP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 w:rsidRPr="00CF5865">
                      <w:rPr>
                        <w:rFonts w:ascii="Arial" w:hAnsi="Arial" w:cs="Arial"/>
                        <w:sz w:val="16"/>
                        <w:szCs w:val="16"/>
                      </w:rPr>
                      <w:t>CF37 5UT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A1CC3">
      <w:rPr>
        <w:noProof/>
      </w:rPr>
      <w:drawing>
        <wp:inline distT="0" distB="0" distL="0" distR="0" wp14:anchorId="384B933B" wp14:editId="0B107507">
          <wp:extent cx="1143208" cy="1036110"/>
          <wp:effectExtent l="0" t="0" r="0" b="0"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e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6478" cy="10662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987A566">
      <w:rPr/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85A80"/>
    <w:multiLevelType w:val="hybridMultilevel"/>
    <w:tmpl w:val="36D042A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9C1E72"/>
    <w:multiLevelType w:val="hybridMultilevel"/>
    <w:tmpl w:val="48266D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7A50240"/>
    <w:multiLevelType w:val="hybridMultilevel"/>
    <w:tmpl w:val="00AC36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CA9"/>
    <w:rsid w:val="00031883"/>
    <w:rsid w:val="000A67D2"/>
    <w:rsid w:val="00101D0F"/>
    <w:rsid w:val="00173980"/>
    <w:rsid w:val="00192FE6"/>
    <w:rsid w:val="001A1CC3"/>
    <w:rsid w:val="001A636F"/>
    <w:rsid w:val="001B76EA"/>
    <w:rsid w:val="001C0225"/>
    <w:rsid w:val="001C0E23"/>
    <w:rsid w:val="001C5596"/>
    <w:rsid w:val="002204D4"/>
    <w:rsid w:val="00225213"/>
    <w:rsid w:val="00237A5A"/>
    <w:rsid w:val="0024629C"/>
    <w:rsid w:val="00282B19"/>
    <w:rsid w:val="00290382"/>
    <w:rsid w:val="002910BE"/>
    <w:rsid w:val="002F3D7E"/>
    <w:rsid w:val="00362B7C"/>
    <w:rsid w:val="00366CB1"/>
    <w:rsid w:val="003C0E53"/>
    <w:rsid w:val="003C516F"/>
    <w:rsid w:val="004340F6"/>
    <w:rsid w:val="004417A6"/>
    <w:rsid w:val="00483514"/>
    <w:rsid w:val="004B062E"/>
    <w:rsid w:val="004D4FCA"/>
    <w:rsid w:val="004E09D0"/>
    <w:rsid w:val="004F4FD2"/>
    <w:rsid w:val="005128B4"/>
    <w:rsid w:val="005128D0"/>
    <w:rsid w:val="005318B7"/>
    <w:rsid w:val="005929C7"/>
    <w:rsid w:val="005B087C"/>
    <w:rsid w:val="005C1A7D"/>
    <w:rsid w:val="005D4B78"/>
    <w:rsid w:val="00616E79"/>
    <w:rsid w:val="00647BDC"/>
    <w:rsid w:val="00652AB8"/>
    <w:rsid w:val="00667DBD"/>
    <w:rsid w:val="006D0999"/>
    <w:rsid w:val="006F33A5"/>
    <w:rsid w:val="007044E6"/>
    <w:rsid w:val="00753687"/>
    <w:rsid w:val="007B52AC"/>
    <w:rsid w:val="007C0B87"/>
    <w:rsid w:val="007D2F9D"/>
    <w:rsid w:val="00805F69"/>
    <w:rsid w:val="00843A94"/>
    <w:rsid w:val="008A1FF1"/>
    <w:rsid w:val="00902854"/>
    <w:rsid w:val="00913A3F"/>
    <w:rsid w:val="00931705"/>
    <w:rsid w:val="009716B1"/>
    <w:rsid w:val="009C7063"/>
    <w:rsid w:val="009F7F35"/>
    <w:rsid w:val="00A001EE"/>
    <w:rsid w:val="00A10BDA"/>
    <w:rsid w:val="00A14303"/>
    <w:rsid w:val="00A152CC"/>
    <w:rsid w:val="00A57D15"/>
    <w:rsid w:val="00A670E9"/>
    <w:rsid w:val="00AC4155"/>
    <w:rsid w:val="00AE473E"/>
    <w:rsid w:val="00AF6898"/>
    <w:rsid w:val="00B04D7F"/>
    <w:rsid w:val="00B77CFF"/>
    <w:rsid w:val="00BC5BB1"/>
    <w:rsid w:val="00C53CA9"/>
    <w:rsid w:val="00C77C2B"/>
    <w:rsid w:val="00C8363F"/>
    <w:rsid w:val="00CC4E65"/>
    <w:rsid w:val="00CF5865"/>
    <w:rsid w:val="00D01150"/>
    <w:rsid w:val="00D148A4"/>
    <w:rsid w:val="00D470E7"/>
    <w:rsid w:val="00D607F4"/>
    <w:rsid w:val="00DC0380"/>
    <w:rsid w:val="00DC4623"/>
    <w:rsid w:val="00DE40C1"/>
    <w:rsid w:val="00E0640B"/>
    <w:rsid w:val="00E33204"/>
    <w:rsid w:val="00E43D91"/>
    <w:rsid w:val="00E6289F"/>
    <w:rsid w:val="00EC65CC"/>
    <w:rsid w:val="00F1200A"/>
    <w:rsid w:val="00F2475D"/>
    <w:rsid w:val="00F36731"/>
    <w:rsid w:val="00F90969"/>
    <w:rsid w:val="00F90DA1"/>
    <w:rsid w:val="00FC2226"/>
    <w:rsid w:val="1900333B"/>
    <w:rsid w:val="3987A566"/>
    <w:rsid w:val="5FFFE816"/>
    <w:rsid w:val="6602D84B"/>
    <w:rsid w:val="6CE3A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7D669"/>
  <w15:chartTrackingRefBased/>
  <w15:docId w15:val="{67D81408-04F9-A142-832D-D5A5CA6D3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8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C53CA9"/>
  </w:style>
  <w:style w:type="paragraph" w:styleId="Footer">
    <w:name w:val="footer"/>
    <w:basedOn w:val="Normal"/>
    <w:link w:val="FooterChar"/>
    <w:uiPriority w:val="99"/>
    <w:unhideWhenUsed/>
    <w:rsid w:val="00C53CA9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C53CA9"/>
  </w:style>
  <w:style w:type="paragraph" w:styleId="xmsonormal" w:customStyle="1">
    <w:name w:val="x_msonormal"/>
    <w:basedOn w:val="Normal"/>
    <w:rsid w:val="00667DBD"/>
    <w:rPr>
      <w:rFonts w:ascii="Calibri" w:hAnsi="Calibri" w:cs="Calibri"/>
      <w:sz w:val="22"/>
      <w:szCs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DBD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67DB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F5865"/>
    <w:pPr>
      <w:ind w:left="720"/>
      <w:contextualSpacing/>
    </w:pPr>
  </w:style>
  <w:style w:type="character" w:styleId="Hyperlink">
    <w:name w:val="Hyperlink"/>
    <w:basedOn w:val="DefaultParagraphFont"/>
    <w:uiPriority w:val="98"/>
    <w:semiHidden/>
    <w:rsid w:val="00225213"/>
    <w:rPr>
      <w:rFonts w:asciiTheme="minorHAnsi" w:hAnsiTheme="minorHAnsi" w:eastAsiaTheme="minorEastAsia" w:cstheme="minorBidi"/>
      <w:color w:val="0563C1" w:themeColor="hyperlink"/>
      <w:szCs w:val="24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252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5213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2252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5213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225213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5213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rsid w:val="00225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5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6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cvltrackaccess@amey.co.uk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64BFF0B110E2489298302BE45300B2" ma:contentTypeVersion="12" ma:contentTypeDescription="Create a new document." ma:contentTypeScope="" ma:versionID="ade06b4fb1f0887ed85e4cd22a9bdac6">
  <xsd:schema xmlns:xsd="http://www.w3.org/2001/XMLSchema" xmlns:xs="http://www.w3.org/2001/XMLSchema" xmlns:p="http://schemas.microsoft.com/office/2006/metadata/properties" xmlns:ns2="3062a9e9-f5ac-404e-a65f-98b463d966a7" xmlns:ns3="3eac2dd5-4a5f-4643-8b6c-7681e8127688" targetNamespace="http://schemas.microsoft.com/office/2006/metadata/properties" ma:root="true" ma:fieldsID="70cf2b8001e3b8465e3fff3091bd0fc3" ns2:_="" ns3:_="">
    <xsd:import namespace="3062a9e9-f5ac-404e-a65f-98b463d966a7"/>
    <xsd:import namespace="3eac2dd5-4a5f-4643-8b6c-7681e8127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62a9e9-f5ac-404e-a65f-98b463d96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c2dd5-4a5f-4643-8b6c-7681e8127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C29079-B472-410C-9161-1C9CF17E2A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A661CD2-6981-4319-A545-DB9952C1B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FC54FC-EE9A-428D-9AC9-C5B20EB59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62a9e9-f5ac-404e-a65f-98b463d966a7"/>
    <ds:schemaRef ds:uri="3eac2dd5-4a5f-4643-8b6c-7681e8127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EF2661-5853-48F3-A6CA-5376BAFCA07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Justin Coles</dc:creator>
  <keywords/>
  <dc:description/>
  <lastModifiedBy>lyngrove26</lastModifiedBy>
  <revision>4</revision>
  <dcterms:created xsi:type="dcterms:W3CDTF">2021-03-29T12:58:00.0000000Z</dcterms:created>
  <dcterms:modified xsi:type="dcterms:W3CDTF">2021-04-06T13:37:56.9841381Z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0x0101009C64BFF0B110E2489298302BE45300B2</vt:lpwstr>
  </property>
</Properties>
</file>