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Pr="00A71994" w:rsidRDefault="00B83149" w:rsidP="00F149A8">
      <w:pPr>
        <w:rPr>
          <w:rStyle w:val="Style2"/>
          <w:rFonts w:asciiTheme="minorHAnsi" w:hAnsiTheme="minorHAnsi" w:cstheme="minorHAnsi"/>
        </w:rPr>
      </w:pPr>
    </w:p>
    <w:p w14:paraId="3791FCAF" w14:textId="77777777" w:rsidR="00B83149" w:rsidRPr="00A71994" w:rsidRDefault="00B83149" w:rsidP="00B83149">
      <w:pPr>
        <w:rPr>
          <w:rFonts w:cstheme="minorHAnsi"/>
        </w:rPr>
      </w:pPr>
    </w:p>
    <w:p w14:paraId="76978DBA" w14:textId="77777777" w:rsidR="00B83149" w:rsidRPr="00A71994" w:rsidRDefault="00B83149" w:rsidP="00B83149">
      <w:pPr>
        <w:rPr>
          <w:rFonts w:cstheme="minorHAnsi"/>
        </w:rPr>
      </w:pPr>
    </w:p>
    <w:p w14:paraId="2F2515B4" w14:textId="77777777" w:rsidR="00B83149" w:rsidRPr="00A71994" w:rsidRDefault="00B83149" w:rsidP="00B83149">
      <w:pPr>
        <w:rPr>
          <w:rFonts w:cstheme="minorHAnsi"/>
        </w:rPr>
      </w:pPr>
    </w:p>
    <w:sdt>
      <w:sdtPr>
        <w:rPr>
          <w:rFonts w:ascii="Calibri" w:hAnsi="Calibri" w:cstheme="minorHAnsi"/>
          <w:b/>
          <w:bCs/>
          <w:color w:val="FF0000"/>
          <w:sz w:val="36"/>
          <w:szCs w:val="36"/>
        </w:rPr>
        <w:alias w:val="Board Paper title"/>
        <w:tag w:val="Board Paper title"/>
        <w:id w:val="287165766"/>
        <w:placeholder>
          <w:docPart w:val="A3DE1D80A185401D9DC3B2A0CE5951AB"/>
        </w:placeholder>
      </w:sdtPr>
      <w:sdtEndPr>
        <w:rPr>
          <w:sz w:val="32"/>
          <w:szCs w:val="32"/>
        </w:rPr>
      </w:sdtEndPr>
      <w:sdtContent>
        <w:p w14:paraId="77F8672C" w14:textId="089F5771" w:rsidR="00B83149" w:rsidRPr="00F31404" w:rsidRDefault="007F6516" w:rsidP="6D853A96">
          <w:pPr>
            <w:ind w:left="-284"/>
            <w:rPr>
              <w:b/>
              <w:bCs/>
              <w:color w:val="FF0000"/>
              <w:sz w:val="32"/>
              <w:szCs w:val="32"/>
            </w:rPr>
          </w:pPr>
          <w:proofErr w:type="spellStart"/>
          <w:r w:rsidRPr="00F31404">
            <w:rPr>
              <w:b/>
              <w:bCs/>
              <w:color w:val="FF0000"/>
              <w:sz w:val="32"/>
              <w:szCs w:val="32"/>
            </w:rPr>
            <w:t>Fforwm</w:t>
          </w:r>
          <w:proofErr w:type="spellEnd"/>
          <w:r w:rsidRPr="00F31404">
            <w:rPr>
              <w:b/>
              <w:bCs/>
              <w:color w:val="FF0000"/>
              <w:sz w:val="32"/>
              <w:szCs w:val="32"/>
            </w:rPr>
            <w:t xml:space="preserve"> </w:t>
          </w:r>
          <w:proofErr w:type="spellStart"/>
          <w:r w:rsidR="00B45EF0" w:rsidRPr="00F31404">
            <w:rPr>
              <w:b/>
              <w:bCs/>
              <w:color w:val="FF0000"/>
              <w:sz w:val="32"/>
              <w:szCs w:val="32"/>
            </w:rPr>
            <w:t>Rhanbarthol</w:t>
          </w:r>
          <w:proofErr w:type="spellEnd"/>
          <w:r w:rsidR="4339DA32" w:rsidRPr="00F31404">
            <w:rPr>
              <w:b/>
              <w:bCs/>
              <w:color w:val="FF0000"/>
              <w:sz w:val="32"/>
              <w:szCs w:val="32"/>
            </w:rPr>
            <w:t xml:space="preserve"> </w:t>
          </w:r>
          <w:proofErr w:type="spellStart"/>
          <w:r w:rsidR="00B45EF0" w:rsidRPr="00F31404">
            <w:rPr>
              <w:b/>
              <w:bCs/>
              <w:color w:val="FF0000"/>
              <w:sz w:val="32"/>
              <w:szCs w:val="32"/>
            </w:rPr>
            <w:t>Rhanddeiliaid</w:t>
          </w:r>
          <w:proofErr w:type="spellEnd"/>
          <w:r w:rsidR="452E49A1" w:rsidRPr="00F31404">
            <w:rPr>
              <w:b/>
              <w:bCs/>
              <w:color w:val="FF0000"/>
              <w:sz w:val="32"/>
              <w:szCs w:val="32"/>
            </w:rPr>
            <w:t xml:space="preserve"> </w:t>
          </w:r>
          <w:r w:rsidR="4F192EAF" w:rsidRPr="00F31404">
            <w:rPr>
              <w:rFonts w:eastAsiaTheme="minorEastAsia"/>
              <w:b/>
              <w:bCs/>
              <w:color w:val="FF0000"/>
              <w:sz w:val="32"/>
              <w:szCs w:val="32"/>
            </w:rPr>
            <w:t>—</w:t>
          </w:r>
          <w:r w:rsidR="4F192EAF" w:rsidRPr="00F31404">
            <w:rPr>
              <w:rFonts w:asciiTheme="majorHAnsi" w:eastAsiaTheme="majorEastAsia" w:hAnsiTheme="majorHAnsi" w:cstheme="majorBidi"/>
              <w:b/>
              <w:bCs/>
              <w:color w:val="FF0000"/>
              <w:sz w:val="32"/>
              <w:szCs w:val="32"/>
            </w:rPr>
            <w:t xml:space="preserve"> </w:t>
          </w:r>
          <w:proofErr w:type="spellStart"/>
          <w:r w:rsidR="14ADFC85" w:rsidRPr="00F31404">
            <w:rPr>
              <w:rFonts w:eastAsia="Arial"/>
              <w:b/>
              <w:bCs/>
              <w:color w:val="FF0000"/>
              <w:sz w:val="32"/>
              <w:szCs w:val="32"/>
            </w:rPr>
            <w:t>Gogledd</w:t>
          </w:r>
          <w:proofErr w:type="spellEnd"/>
          <w:r w:rsidR="14ADFC85" w:rsidRPr="00F31404">
            <w:rPr>
              <w:rFonts w:eastAsia="Arial"/>
              <w:b/>
              <w:bCs/>
              <w:color w:val="FF0000"/>
              <w:sz w:val="32"/>
              <w:szCs w:val="32"/>
            </w:rPr>
            <w:t xml:space="preserve"> a </w:t>
          </w:r>
          <w:proofErr w:type="spellStart"/>
          <w:r w:rsidR="14ADFC85" w:rsidRPr="00F31404">
            <w:rPr>
              <w:rFonts w:eastAsia="Arial"/>
              <w:b/>
              <w:bCs/>
              <w:color w:val="FF0000"/>
              <w:sz w:val="32"/>
              <w:szCs w:val="32"/>
            </w:rPr>
            <w:t>Canolbarth</w:t>
          </w:r>
          <w:proofErr w:type="spellEnd"/>
          <w:r w:rsidR="14ADFC85" w:rsidRPr="00F31404">
            <w:rPr>
              <w:rFonts w:eastAsia="Arial"/>
              <w:b/>
              <w:bCs/>
              <w:color w:val="FF0000"/>
              <w:sz w:val="32"/>
              <w:szCs w:val="32"/>
            </w:rPr>
            <w:t xml:space="preserve"> Cymru</w:t>
          </w:r>
          <w:r w:rsidR="00DC4E09" w:rsidRPr="00F31404">
            <w:rPr>
              <w:b/>
              <w:bCs/>
              <w:color w:val="FF0000"/>
              <w:sz w:val="32"/>
              <w:szCs w:val="32"/>
            </w:rPr>
            <w:t xml:space="preserve"> </w:t>
          </w:r>
        </w:p>
        <w:p w14:paraId="25287063" w14:textId="5AE5DD48" w:rsidR="00B45EF0" w:rsidRPr="00F31404" w:rsidRDefault="4D8B292A" w:rsidP="6D853A96">
          <w:pPr>
            <w:ind w:left="-284"/>
            <w:rPr>
              <w:b/>
              <w:bCs/>
              <w:color w:val="FF0000"/>
              <w:sz w:val="32"/>
              <w:szCs w:val="32"/>
            </w:rPr>
          </w:pPr>
          <w:r w:rsidRPr="00F31404">
            <w:rPr>
              <w:rFonts w:eastAsia="Arial"/>
              <w:b/>
              <w:bCs/>
              <w:color w:val="FF0000"/>
              <w:sz w:val="32"/>
              <w:szCs w:val="32"/>
            </w:rPr>
            <w:t>North and Mid Wales</w:t>
          </w:r>
          <w:r w:rsidR="66487F8D" w:rsidRPr="00F31404">
            <w:rPr>
              <w:rFonts w:eastAsia="Arial"/>
              <w:b/>
              <w:bCs/>
              <w:color w:val="FF0000"/>
              <w:sz w:val="32"/>
              <w:szCs w:val="32"/>
            </w:rPr>
            <w:t xml:space="preserve"> </w:t>
          </w:r>
          <w:r w:rsidR="474FF3DD" w:rsidRPr="00F31404">
            <w:rPr>
              <w:rFonts w:ascii="Calibri" w:eastAsia="Calibri" w:hAnsi="Calibri" w:cs="Calibri"/>
              <w:b/>
              <w:bCs/>
              <w:color w:val="FF0000"/>
              <w:sz w:val="32"/>
              <w:szCs w:val="32"/>
            </w:rPr>
            <w:t>—</w:t>
          </w:r>
          <w:r w:rsidR="00B45EF0" w:rsidRPr="00F31404">
            <w:rPr>
              <w:b/>
              <w:bCs/>
              <w:color w:val="FF0000"/>
              <w:sz w:val="32"/>
              <w:szCs w:val="32"/>
            </w:rPr>
            <w:t xml:space="preserve"> Regional Stakeholder Forum</w:t>
          </w:r>
        </w:p>
        <w:p w14:paraId="714904A1" w14:textId="77777777" w:rsidR="00A57807" w:rsidRDefault="00A57807" w:rsidP="2D75AAAF">
          <w:pPr>
            <w:ind w:left="-284"/>
            <w:rPr>
              <w:rFonts w:cstheme="minorHAnsi"/>
              <w:b/>
              <w:bCs/>
              <w:color w:val="FF0000"/>
              <w:sz w:val="36"/>
              <w:szCs w:val="36"/>
            </w:rPr>
          </w:pPr>
        </w:p>
        <w:p w14:paraId="3B1E2F64" w14:textId="09E01E19" w:rsidR="15A9D935" w:rsidRPr="00F31404" w:rsidRDefault="00F31404" w:rsidP="2D75AAAF">
          <w:pPr>
            <w:ind w:left="-284"/>
            <w:rPr>
              <w:rFonts w:cstheme="minorHAnsi"/>
              <w:b/>
              <w:bCs/>
              <w:color w:val="FF0000"/>
              <w:sz w:val="32"/>
              <w:szCs w:val="32"/>
            </w:rPr>
          </w:pPr>
          <w:r w:rsidRPr="00F31404">
            <w:rPr>
              <w:rFonts w:cstheme="minorHAnsi"/>
              <w:b/>
              <w:bCs/>
              <w:color w:val="FF0000"/>
              <w:sz w:val="32"/>
              <w:szCs w:val="32"/>
            </w:rPr>
            <w:t>Wednesday 30 March 2022</w:t>
          </w:r>
        </w:p>
      </w:sdtContent>
    </w:sdt>
    <w:p w14:paraId="45C762EF" w14:textId="77777777" w:rsidR="00B83149" w:rsidRPr="00A71994" w:rsidRDefault="00B83149" w:rsidP="6D853A96">
      <w:r w:rsidRPr="00A71994">
        <w:rPr>
          <w:rFonts w:eastAsia="Gill Sans" w:cstheme="minorHAnsi"/>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6D853A96">
        <w:rPr>
          <w:b/>
          <w:bCs/>
          <w:color w:val="FF0000"/>
          <w:sz w:val="36"/>
          <w:szCs w:val="36"/>
        </w:rPr>
        <w:t xml:space="preserve"> </w:t>
      </w:r>
    </w:p>
    <w:p w14:paraId="0D2B54B4" w14:textId="77777777" w:rsidR="00B83149" w:rsidRPr="00A71994" w:rsidRDefault="00B83149" w:rsidP="00B83149">
      <w:pPr>
        <w:rPr>
          <w:rFonts w:cstheme="minorHAnsi"/>
        </w:rPr>
      </w:pPr>
    </w:p>
    <w:p w14:paraId="525D23C1" w14:textId="77777777" w:rsidR="00B83149" w:rsidRPr="00A71994" w:rsidRDefault="00B83149" w:rsidP="00B83149">
      <w:pPr>
        <w:rPr>
          <w:rFonts w:cstheme="minorHAnsi"/>
        </w:rPr>
      </w:pPr>
    </w:p>
    <w:p w14:paraId="5A317CF3" w14:textId="77777777" w:rsidR="00B83149" w:rsidRPr="00A71994" w:rsidRDefault="00B83149" w:rsidP="00B83149">
      <w:pPr>
        <w:rPr>
          <w:rFonts w:cstheme="minorHAnsi"/>
        </w:rPr>
      </w:pPr>
    </w:p>
    <w:p w14:paraId="37936E50" w14:textId="77777777" w:rsidR="00B83149" w:rsidRPr="00A71994" w:rsidRDefault="00B83149" w:rsidP="00B83149">
      <w:pPr>
        <w:rPr>
          <w:rFonts w:cstheme="minorHAnsi"/>
        </w:rPr>
      </w:pPr>
    </w:p>
    <w:p w14:paraId="2DFBCC74" w14:textId="77777777" w:rsidR="00B83149" w:rsidRPr="00A71994" w:rsidRDefault="00B83149" w:rsidP="00B83149">
      <w:pPr>
        <w:rPr>
          <w:rFonts w:cstheme="minorHAnsi"/>
        </w:rPr>
      </w:pPr>
    </w:p>
    <w:p w14:paraId="2FDF4C5E" w14:textId="77777777" w:rsidR="00B83149" w:rsidRPr="00A71994" w:rsidRDefault="00B83149" w:rsidP="00B83149">
      <w:pPr>
        <w:rPr>
          <w:rFonts w:cstheme="minorHAnsi"/>
        </w:rPr>
      </w:pPr>
    </w:p>
    <w:p w14:paraId="24817DE7" w14:textId="77777777" w:rsidR="00B83149" w:rsidRPr="00A71994" w:rsidRDefault="00B83149" w:rsidP="00B83149">
      <w:pPr>
        <w:rPr>
          <w:rFonts w:cstheme="minorHAnsi"/>
        </w:rPr>
      </w:pPr>
    </w:p>
    <w:p w14:paraId="16C7D2E6" w14:textId="77777777" w:rsidR="00B83149" w:rsidRPr="00A71994" w:rsidRDefault="00B83149" w:rsidP="00B83149">
      <w:pPr>
        <w:rPr>
          <w:rFonts w:cstheme="minorHAnsi"/>
        </w:rPr>
      </w:pPr>
    </w:p>
    <w:p w14:paraId="1B17A866" w14:textId="75A4190F" w:rsidR="00B83149" w:rsidRPr="00A71994" w:rsidRDefault="00B83149" w:rsidP="00B83149">
      <w:pPr>
        <w:rPr>
          <w:rFonts w:cstheme="minorHAnsi"/>
        </w:rPr>
      </w:pPr>
    </w:p>
    <w:sdt>
      <w:sdtPr>
        <w:rPr>
          <w:rFonts w:cstheme="minorHAnsi"/>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Pr="00A71994" w:rsidRDefault="00A8126A" w:rsidP="00607707">
          <w:pPr>
            <w:ind w:left="-284"/>
            <w:rPr>
              <w:rFonts w:cstheme="minorHAnsi"/>
              <w:b/>
              <w:bCs/>
              <w:color w:val="FF0000"/>
              <w:sz w:val="34"/>
              <w:szCs w:val="34"/>
            </w:rPr>
          </w:pPr>
          <w:proofErr w:type="spellStart"/>
          <w:r w:rsidRPr="00A71994">
            <w:rPr>
              <w:rFonts w:cstheme="minorHAnsi"/>
              <w:b/>
              <w:bCs/>
              <w:color w:val="FF0000"/>
              <w:sz w:val="34"/>
              <w:szCs w:val="34"/>
            </w:rPr>
            <w:t>Adroddiad</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o’r</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cyfarfod</w:t>
          </w:r>
          <w:proofErr w:type="spellEnd"/>
        </w:p>
        <w:p w14:paraId="6031941A" w14:textId="5D75BBA1" w:rsidR="00607707" w:rsidRPr="00A71994" w:rsidRDefault="00607707" w:rsidP="6D853A96">
          <w:pPr>
            <w:ind w:left="-284"/>
            <w:rPr>
              <w:b/>
              <w:bCs/>
              <w:color w:val="FF0000"/>
              <w:sz w:val="34"/>
              <w:szCs w:val="34"/>
            </w:rPr>
          </w:pPr>
          <w:r w:rsidRPr="6D853A96">
            <w:rPr>
              <w:b/>
              <w:bCs/>
              <w:color w:val="FF0000"/>
              <w:sz w:val="34"/>
              <w:szCs w:val="34"/>
            </w:rPr>
            <w:t>M</w:t>
          </w:r>
          <w:r w:rsidR="008500FF" w:rsidRPr="6D853A96">
            <w:rPr>
              <w:b/>
              <w:bCs/>
              <w:color w:val="FF0000"/>
              <w:sz w:val="34"/>
              <w:szCs w:val="34"/>
            </w:rPr>
            <w:t>e</w:t>
          </w:r>
          <w:r w:rsidRPr="6D853A96">
            <w:rPr>
              <w:b/>
              <w:bCs/>
              <w:color w:val="FF0000"/>
              <w:sz w:val="34"/>
              <w:szCs w:val="34"/>
            </w:rPr>
            <w:t xml:space="preserve">eting </w:t>
          </w:r>
          <w:r w:rsidR="77E25431" w:rsidRPr="6D853A96">
            <w:rPr>
              <w:b/>
              <w:bCs/>
              <w:color w:val="FF0000"/>
              <w:sz w:val="34"/>
              <w:szCs w:val="34"/>
            </w:rPr>
            <w:t>R</w:t>
          </w:r>
          <w:r w:rsidRPr="6D853A96">
            <w:rPr>
              <w:b/>
              <w:bCs/>
              <w:color w:val="FF0000"/>
              <w:sz w:val="34"/>
              <w:szCs w:val="34"/>
            </w:rPr>
            <w:t xml:space="preserve">eport </w:t>
          </w:r>
        </w:p>
        <w:p w14:paraId="690B8993" w14:textId="77777777" w:rsidR="00607707" w:rsidRPr="00A71994" w:rsidRDefault="007C0A0D" w:rsidP="00607707">
          <w:pPr>
            <w:ind w:left="-284"/>
            <w:rPr>
              <w:rFonts w:cstheme="minorHAnsi"/>
              <w:b/>
              <w:bCs/>
              <w:color w:val="FF0000"/>
              <w:sz w:val="36"/>
              <w:szCs w:val="36"/>
            </w:rPr>
          </w:pPr>
        </w:p>
      </w:sdtContent>
    </w:sdt>
    <w:p w14:paraId="336243A5" w14:textId="08F2C8AE" w:rsidR="00B83149" w:rsidRPr="00A71994" w:rsidRDefault="00B83149" w:rsidP="00B83149">
      <w:pPr>
        <w:rPr>
          <w:rFonts w:cstheme="minorHAnsi"/>
        </w:rPr>
      </w:pPr>
    </w:p>
    <w:p w14:paraId="65096B76" w14:textId="356C8D2C" w:rsidR="00607707" w:rsidRPr="00A71994" w:rsidRDefault="00607707" w:rsidP="00B83149">
      <w:pPr>
        <w:rPr>
          <w:rFonts w:cstheme="minorHAnsi"/>
        </w:rPr>
      </w:pPr>
    </w:p>
    <w:p w14:paraId="20709BC4" w14:textId="1B146C52" w:rsidR="00607707" w:rsidRPr="00A71994" w:rsidRDefault="00607707" w:rsidP="00B83149">
      <w:pPr>
        <w:rPr>
          <w:rFonts w:cstheme="minorHAnsi"/>
        </w:rPr>
      </w:pPr>
    </w:p>
    <w:p w14:paraId="798C4F84" w14:textId="69F926F1" w:rsidR="00607707" w:rsidRPr="00A71994" w:rsidRDefault="00607707" w:rsidP="00B83149">
      <w:pPr>
        <w:rPr>
          <w:rFonts w:cstheme="minorHAnsi"/>
        </w:rPr>
      </w:pPr>
    </w:p>
    <w:p w14:paraId="1657D281" w14:textId="4233685E" w:rsidR="00607707" w:rsidRPr="00A71994" w:rsidRDefault="00607707" w:rsidP="00B83149">
      <w:pPr>
        <w:rPr>
          <w:rFonts w:cstheme="minorHAnsi"/>
        </w:rPr>
      </w:pPr>
    </w:p>
    <w:p w14:paraId="4937BF41" w14:textId="77777777" w:rsidR="00607707" w:rsidRPr="00A71994" w:rsidRDefault="00607707" w:rsidP="00B83149">
      <w:pPr>
        <w:rPr>
          <w:rFonts w:cstheme="minorHAnsi"/>
        </w:rPr>
      </w:pPr>
    </w:p>
    <w:p w14:paraId="4ADB265F" w14:textId="7D468033" w:rsidR="2AAA7C7D" w:rsidRDefault="2AAA7C7D" w:rsidP="2AAA7C7D">
      <w:pPr>
        <w:rPr>
          <w:rStyle w:val="Style2"/>
          <w:rFonts w:asciiTheme="minorHAnsi" w:hAnsiTheme="minorHAnsi"/>
        </w:rPr>
      </w:pPr>
    </w:p>
    <w:p w14:paraId="79385821" w14:textId="360D1E92" w:rsidR="00F149A8" w:rsidRPr="00A71994" w:rsidRDefault="007C0A0D" w:rsidP="00F149A8">
      <w:pPr>
        <w:rPr>
          <w:rFonts w:cstheme="minorHAnsi"/>
        </w:rPr>
      </w:pPr>
      <w:sdt>
        <w:sdtPr>
          <w:rPr>
            <w:rStyle w:val="Style2"/>
            <w:rFonts w:asciiTheme="minorHAnsi" w:hAnsiTheme="minorHAnsi" w:cstheme="minorHAnsi"/>
          </w:rPr>
          <w:alias w:val="Board Paper title"/>
          <w:tag w:val="Board Paper title"/>
          <w:id w:val="1716404276"/>
          <w:placeholder>
            <w:docPart w:val="0A21DD477CEA4AA2B9621452508BB249"/>
          </w:placeholder>
        </w:sdtPr>
        <w:sdtEndPr>
          <w:rPr>
            <w:rStyle w:val="Style2"/>
          </w:rPr>
        </w:sdtEndPr>
        <w:sdtContent>
          <w:r w:rsidR="7177CA7E" w:rsidRPr="00A71994">
            <w:rPr>
              <w:rStyle w:val="Style2"/>
              <w:rFonts w:asciiTheme="minorHAnsi" w:hAnsiTheme="minorHAnsi" w:cstheme="minorHAnsi"/>
            </w:rPr>
            <w:t>North and Mid Wales</w:t>
          </w:r>
          <w:r w:rsidR="00240ACB" w:rsidRPr="00A71994">
            <w:rPr>
              <w:rStyle w:val="Style2"/>
              <w:rFonts w:asciiTheme="minorHAnsi" w:hAnsiTheme="minorHAnsi" w:cstheme="minorHAnsi"/>
            </w:rPr>
            <w:t xml:space="preserve"> Regional Stakeholder Forum </w:t>
          </w:r>
        </w:sdtContent>
      </w:sdt>
    </w:p>
    <w:p w14:paraId="033BB2B5" w14:textId="1BB98B86" w:rsidR="00E30127" w:rsidRPr="00A71994" w:rsidRDefault="00D95D52" w:rsidP="54E5A944">
      <w:r w:rsidRPr="6D853A96">
        <w:t xml:space="preserve">The </w:t>
      </w:r>
      <w:r w:rsidR="00240ACB" w:rsidRPr="6D853A96">
        <w:t>forum</w:t>
      </w:r>
      <w:r w:rsidRPr="6D853A96">
        <w:t xml:space="preserve"> </w:t>
      </w:r>
      <w:r w:rsidR="00240ACB" w:rsidRPr="6D853A96">
        <w:t xml:space="preserve">met on </w:t>
      </w:r>
      <w:r w:rsidRPr="6D853A96">
        <w:t xml:space="preserve">the </w:t>
      </w:r>
      <w:r w:rsidR="26B5EB92" w:rsidRPr="6D853A96">
        <w:t>3</w:t>
      </w:r>
      <w:r w:rsidR="00A6665F">
        <w:t>0</w:t>
      </w:r>
      <w:r w:rsidR="00A6665F" w:rsidRPr="00A6665F">
        <w:rPr>
          <w:vertAlign w:val="superscript"/>
        </w:rPr>
        <w:t>th</w:t>
      </w:r>
      <w:r w:rsidR="00A6665F">
        <w:t xml:space="preserve"> </w:t>
      </w:r>
      <w:proofErr w:type="gramStart"/>
      <w:r w:rsidR="00A6665F">
        <w:t>march</w:t>
      </w:r>
      <w:proofErr w:type="gramEnd"/>
      <w:r w:rsidR="00A6665F">
        <w:t xml:space="preserve"> 2022</w:t>
      </w:r>
      <w:r w:rsidR="00AB058F" w:rsidRPr="6D853A96">
        <w:t xml:space="preserve">, </w:t>
      </w:r>
      <w:r w:rsidR="29608D2D" w:rsidRPr="6D853A96">
        <w:t>09</w:t>
      </w:r>
      <w:r w:rsidR="008D462D" w:rsidRPr="6D853A96">
        <w:t>:</w:t>
      </w:r>
      <w:r w:rsidR="00C85ED0">
        <w:t>5</w:t>
      </w:r>
      <w:r w:rsidR="00C678F8">
        <w:t>8</w:t>
      </w:r>
      <w:r w:rsidR="00AB058F" w:rsidRPr="6D853A96">
        <w:t xml:space="preserve"> –</w:t>
      </w:r>
      <w:r w:rsidR="55C143BF" w:rsidRPr="6D853A96">
        <w:t xml:space="preserve"> </w:t>
      </w:r>
      <w:r w:rsidR="1E9BEC90" w:rsidRPr="6D853A96">
        <w:t>11</w:t>
      </w:r>
      <w:r w:rsidR="00AB058F" w:rsidRPr="6D853A96">
        <w:t>:</w:t>
      </w:r>
      <w:r w:rsidR="00C678F8">
        <w:t>55</w:t>
      </w:r>
      <w:r w:rsidR="515DF342" w:rsidRPr="6D853A96">
        <w:t xml:space="preserve"> (</w:t>
      </w:r>
      <w:r w:rsidR="07970E96" w:rsidRPr="6D853A96">
        <w:t>v</w:t>
      </w:r>
      <w:r w:rsidR="515DF342" w:rsidRPr="6D853A96">
        <w:t>ia Microsoft Teams)</w:t>
      </w:r>
    </w:p>
    <w:p w14:paraId="0FE490A4" w14:textId="733B4307" w:rsidR="006A2467" w:rsidRPr="00A71994" w:rsidRDefault="000A09C2" w:rsidP="00D95D52">
      <w:pPr>
        <w:rPr>
          <w:rFonts w:cstheme="minorHAnsi"/>
          <w:b/>
          <w:bCs/>
        </w:rPr>
      </w:pPr>
      <w:r w:rsidRPr="00A71994">
        <w:rPr>
          <w:rFonts w:cstheme="minorHAnsi"/>
          <w:b/>
          <w:bCs/>
        </w:rPr>
        <w:t xml:space="preserve">Attendees </w:t>
      </w:r>
    </w:p>
    <w:p w14:paraId="29E5BA61" w14:textId="41CB3E17" w:rsidR="006A2467" w:rsidRPr="00A71994" w:rsidRDefault="006310BE" w:rsidP="00D95D52">
      <w:pPr>
        <w:rPr>
          <w:rFonts w:cstheme="minorHAnsi"/>
          <w:b/>
          <w:bCs/>
          <w:color w:val="FF0000"/>
        </w:rPr>
      </w:pPr>
      <w:r w:rsidRPr="4C20063E">
        <w:rPr>
          <w:b/>
          <w:bCs/>
          <w:color w:val="FF0000"/>
        </w:rPr>
        <w:t>Forum</w:t>
      </w:r>
      <w:r w:rsidR="008F3601" w:rsidRPr="4C20063E">
        <w:rPr>
          <w:b/>
          <w:bCs/>
          <w:color w:val="FF0000"/>
        </w:rPr>
        <w:t xml:space="preserve"> Members </w:t>
      </w:r>
    </w:p>
    <w:tbl>
      <w:tblPr>
        <w:tblStyle w:val="TableGrid"/>
        <w:tblW w:w="9493" w:type="dxa"/>
        <w:tblLook w:val="04A0" w:firstRow="1" w:lastRow="0" w:firstColumn="1" w:lastColumn="0" w:noHBand="0" w:noVBand="1"/>
      </w:tblPr>
      <w:tblGrid>
        <w:gridCol w:w="3400"/>
        <w:gridCol w:w="6093"/>
      </w:tblGrid>
      <w:tr w:rsidR="00ED6ACF" w:rsidRPr="00ED6ACF" w14:paraId="76CE6DCB" w14:textId="57A9201B" w:rsidTr="009853EB">
        <w:trPr>
          <w:trHeight w:val="300"/>
        </w:trPr>
        <w:tc>
          <w:tcPr>
            <w:tcW w:w="3400" w:type="dxa"/>
            <w:noWrap/>
            <w:hideMark/>
          </w:tcPr>
          <w:p w14:paraId="61FB0A7E"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Alex Woodall</w:t>
            </w:r>
          </w:p>
        </w:tc>
        <w:tc>
          <w:tcPr>
            <w:tcW w:w="6093" w:type="dxa"/>
          </w:tcPr>
          <w:p w14:paraId="0E41966F" w14:textId="77777777" w:rsidR="00ED6ACF" w:rsidRPr="00ED6ACF" w:rsidRDefault="00ED6ACF" w:rsidP="00ED6ACF">
            <w:pPr>
              <w:rPr>
                <w:rFonts w:ascii="Calibri" w:eastAsia="Times New Roman" w:hAnsi="Calibri" w:cs="Calibri"/>
                <w:color w:val="000000"/>
                <w:lang w:eastAsia="en-GB"/>
              </w:rPr>
            </w:pPr>
          </w:p>
        </w:tc>
      </w:tr>
      <w:tr w:rsidR="00ED6ACF" w:rsidRPr="00ED6ACF" w14:paraId="54DB7282" w14:textId="5445ACCC" w:rsidTr="009853EB">
        <w:trPr>
          <w:trHeight w:val="300"/>
        </w:trPr>
        <w:tc>
          <w:tcPr>
            <w:tcW w:w="3400" w:type="dxa"/>
            <w:noWrap/>
            <w:hideMark/>
          </w:tcPr>
          <w:p w14:paraId="2E282335"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Ann Elias</w:t>
            </w:r>
          </w:p>
        </w:tc>
        <w:tc>
          <w:tcPr>
            <w:tcW w:w="6093" w:type="dxa"/>
          </w:tcPr>
          <w:p w14:paraId="1002F48A" w14:textId="3E351736" w:rsidR="00ED6ACF" w:rsidRPr="00ED6ACF" w:rsidRDefault="00A542A7" w:rsidP="00ED6ACF">
            <w:pPr>
              <w:rPr>
                <w:rFonts w:ascii="Calibri" w:eastAsia="Times New Roman" w:hAnsi="Calibri" w:cs="Calibri"/>
                <w:color w:val="000000"/>
                <w:lang w:eastAsia="en-GB"/>
              </w:rPr>
            </w:pPr>
            <w:r>
              <w:rPr>
                <w:rFonts w:ascii="Calibri" w:hAnsi="Calibri" w:cs="Calibri"/>
                <w:color w:val="444444"/>
                <w:shd w:val="clear" w:color="auto" w:fill="FFFFFF"/>
              </w:rPr>
              <w:t>Ceredigion Council, Mid Wales Regional Engagement Team – Strategic Transport, Highways &amp; Environmental Services </w:t>
            </w:r>
          </w:p>
        </w:tc>
      </w:tr>
      <w:tr w:rsidR="00ED6ACF" w:rsidRPr="00ED6ACF" w14:paraId="73EB6075" w14:textId="26CF3D6A" w:rsidTr="009853EB">
        <w:trPr>
          <w:trHeight w:val="300"/>
        </w:trPr>
        <w:tc>
          <w:tcPr>
            <w:tcW w:w="3400" w:type="dxa"/>
            <w:noWrap/>
            <w:hideMark/>
          </w:tcPr>
          <w:p w14:paraId="01C4BF4B"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Claire Williams</w:t>
            </w:r>
          </w:p>
        </w:tc>
        <w:tc>
          <w:tcPr>
            <w:tcW w:w="6093" w:type="dxa"/>
          </w:tcPr>
          <w:p w14:paraId="7773C713" w14:textId="2356B05A" w:rsidR="00ED6ACF" w:rsidRPr="00ED6ACF" w:rsidRDefault="003B6A9B" w:rsidP="00ED6ACF">
            <w:pPr>
              <w:rPr>
                <w:rFonts w:ascii="Calibri" w:eastAsia="Times New Roman" w:hAnsi="Calibri" w:cs="Calibri"/>
                <w:color w:val="000000"/>
                <w:lang w:eastAsia="en-GB"/>
              </w:rPr>
            </w:pPr>
            <w:r>
              <w:rPr>
                <w:rFonts w:ascii="Calibri" w:hAnsi="Calibri" w:cs="Calibri"/>
                <w:color w:val="444444"/>
                <w:shd w:val="clear" w:color="auto" w:fill="FFFFFF"/>
              </w:rPr>
              <w:t>Cambrian Rail Partnership</w:t>
            </w:r>
            <w:r w:rsidR="008C7FA4">
              <w:rPr>
                <w:rFonts w:ascii="Calibri" w:hAnsi="Calibri" w:cs="Calibri"/>
                <w:color w:val="444444"/>
                <w:shd w:val="clear" w:color="auto" w:fill="FFFFFF"/>
              </w:rPr>
              <w:t>, Partnership Development Officer</w:t>
            </w:r>
          </w:p>
        </w:tc>
      </w:tr>
      <w:tr w:rsidR="00ED6ACF" w:rsidRPr="00ED6ACF" w14:paraId="6532469E" w14:textId="36906C2A" w:rsidTr="009853EB">
        <w:trPr>
          <w:trHeight w:val="300"/>
        </w:trPr>
        <w:tc>
          <w:tcPr>
            <w:tcW w:w="3400" w:type="dxa"/>
            <w:noWrap/>
            <w:hideMark/>
          </w:tcPr>
          <w:p w14:paraId="27E05BE6"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David Dawkins</w:t>
            </w:r>
          </w:p>
        </w:tc>
        <w:tc>
          <w:tcPr>
            <w:tcW w:w="6093" w:type="dxa"/>
          </w:tcPr>
          <w:p w14:paraId="5D924E10" w14:textId="1CF5C8B7" w:rsidR="00ED6ACF" w:rsidRPr="00ED6ACF" w:rsidRDefault="00F71FAB" w:rsidP="00ED6ACF">
            <w:pPr>
              <w:rPr>
                <w:rFonts w:ascii="Calibri" w:eastAsia="Times New Roman" w:hAnsi="Calibri" w:cs="Calibri"/>
                <w:color w:val="000000"/>
                <w:lang w:eastAsia="en-GB"/>
              </w:rPr>
            </w:pPr>
            <w:r>
              <w:rPr>
                <w:rFonts w:ascii="Calibri" w:hAnsi="Calibri" w:cs="Calibri"/>
                <w:color w:val="444444"/>
                <w:shd w:val="clear" w:color="auto" w:fill="FFFFFF"/>
              </w:rPr>
              <w:t>Community Transport Association</w:t>
            </w:r>
          </w:p>
        </w:tc>
      </w:tr>
      <w:tr w:rsidR="00ED6ACF" w:rsidRPr="00ED6ACF" w14:paraId="28AA2CD9" w14:textId="10B308BD" w:rsidTr="009853EB">
        <w:trPr>
          <w:trHeight w:val="300"/>
        </w:trPr>
        <w:tc>
          <w:tcPr>
            <w:tcW w:w="3400" w:type="dxa"/>
            <w:noWrap/>
            <w:hideMark/>
          </w:tcPr>
          <w:p w14:paraId="6C0576C4"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Iwan Cadwaladr</w:t>
            </w:r>
          </w:p>
        </w:tc>
        <w:tc>
          <w:tcPr>
            <w:tcW w:w="6093" w:type="dxa"/>
          </w:tcPr>
          <w:p w14:paraId="3F62F46E" w14:textId="1B6A493A" w:rsidR="00ED6ACF" w:rsidRPr="00ED6ACF" w:rsidRDefault="00D137B0" w:rsidP="00ED6ACF">
            <w:pPr>
              <w:rPr>
                <w:rFonts w:ascii="Calibri" w:eastAsia="Times New Roman" w:hAnsi="Calibri" w:cs="Calibri"/>
                <w:color w:val="000000"/>
                <w:lang w:eastAsia="en-GB"/>
              </w:rPr>
            </w:pPr>
            <w:r>
              <w:rPr>
                <w:rFonts w:ascii="Calibri" w:hAnsi="Calibri" w:cs="Calibri"/>
                <w:color w:val="444444"/>
                <w:shd w:val="clear" w:color="auto" w:fill="FFFFFF"/>
              </w:rPr>
              <w:t>Anglesey Council</w:t>
            </w:r>
            <w:r w:rsidR="007159F7">
              <w:rPr>
                <w:rFonts w:ascii="Calibri" w:hAnsi="Calibri" w:cs="Calibri"/>
                <w:color w:val="444444"/>
                <w:shd w:val="clear" w:color="auto" w:fill="FFFFFF"/>
              </w:rPr>
              <w:t>, Senior Engineer Transportation</w:t>
            </w:r>
          </w:p>
        </w:tc>
      </w:tr>
      <w:tr w:rsidR="00ED6ACF" w:rsidRPr="00ED6ACF" w14:paraId="18A8E170" w14:textId="5D0A8B51" w:rsidTr="009853EB">
        <w:trPr>
          <w:trHeight w:val="300"/>
        </w:trPr>
        <w:tc>
          <w:tcPr>
            <w:tcW w:w="3400" w:type="dxa"/>
            <w:noWrap/>
            <w:hideMark/>
          </w:tcPr>
          <w:p w14:paraId="23874D30" w14:textId="0FCAC8AB" w:rsidR="00ED6ACF" w:rsidRPr="00ED6ACF" w:rsidRDefault="007159F7" w:rsidP="00ED6ACF">
            <w:pPr>
              <w:rPr>
                <w:rFonts w:ascii="Calibri" w:eastAsia="Times New Roman" w:hAnsi="Calibri" w:cs="Calibri"/>
                <w:color w:val="000000"/>
                <w:lang w:eastAsia="en-GB"/>
              </w:rPr>
            </w:pPr>
            <w:r>
              <w:rPr>
                <w:rFonts w:ascii="Calibri" w:eastAsia="Times New Roman" w:hAnsi="Calibri" w:cs="Calibri"/>
                <w:color w:val="000000"/>
                <w:lang w:eastAsia="en-GB"/>
              </w:rPr>
              <w:t xml:space="preserve">David </w:t>
            </w:r>
            <w:r w:rsidR="00ED6ACF" w:rsidRPr="00ED6ACF">
              <w:rPr>
                <w:rFonts w:ascii="Calibri" w:eastAsia="Times New Roman" w:hAnsi="Calibri" w:cs="Calibri"/>
                <w:color w:val="000000"/>
                <w:lang w:eastAsia="en-GB"/>
              </w:rPr>
              <w:t>Jones</w:t>
            </w:r>
          </w:p>
        </w:tc>
        <w:tc>
          <w:tcPr>
            <w:tcW w:w="6093" w:type="dxa"/>
          </w:tcPr>
          <w:p w14:paraId="788F7944" w14:textId="6B0F30B3" w:rsidR="00ED6ACF" w:rsidRPr="00ED6ACF" w:rsidRDefault="0048082B" w:rsidP="00ED6ACF">
            <w:pPr>
              <w:rPr>
                <w:rFonts w:ascii="Calibri" w:eastAsia="Times New Roman" w:hAnsi="Calibri" w:cs="Calibri"/>
                <w:color w:val="000000"/>
                <w:lang w:eastAsia="en-GB"/>
              </w:rPr>
            </w:pPr>
            <w:r>
              <w:rPr>
                <w:rFonts w:ascii="Calibri" w:hAnsi="Calibri" w:cs="Calibri"/>
                <w:color w:val="444444"/>
                <w:shd w:val="clear" w:color="auto" w:fill="FFFFFF"/>
              </w:rPr>
              <w:t>Rail Development Manager, Liverpool City Region </w:t>
            </w:r>
          </w:p>
        </w:tc>
      </w:tr>
      <w:tr w:rsidR="00ED6ACF" w:rsidRPr="00ED6ACF" w14:paraId="40C3FC76" w14:textId="6235008F" w:rsidTr="009853EB">
        <w:trPr>
          <w:trHeight w:val="300"/>
        </w:trPr>
        <w:tc>
          <w:tcPr>
            <w:tcW w:w="3400" w:type="dxa"/>
            <w:noWrap/>
            <w:hideMark/>
          </w:tcPr>
          <w:p w14:paraId="21DD459A"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Karen Williams</w:t>
            </w:r>
          </w:p>
        </w:tc>
        <w:tc>
          <w:tcPr>
            <w:tcW w:w="6093" w:type="dxa"/>
          </w:tcPr>
          <w:p w14:paraId="26634B3D" w14:textId="736EA0C3" w:rsidR="00ED6ACF" w:rsidRPr="00ED6ACF" w:rsidRDefault="00513D30" w:rsidP="00ED6ACF">
            <w:pPr>
              <w:rPr>
                <w:rFonts w:ascii="Calibri" w:eastAsia="Times New Roman" w:hAnsi="Calibri" w:cs="Calibri"/>
                <w:color w:val="000000"/>
                <w:lang w:eastAsia="en-GB"/>
              </w:rPr>
            </w:pPr>
            <w:r>
              <w:rPr>
                <w:rFonts w:ascii="Calibri" w:hAnsi="Calibri" w:cs="Calibri"/>
                <w:color w:val="444444"/>
                <w:shd w:val="clear" w:color="auto" w:fill="FFFFFF"/>
              </w:rPr>
              <w:t>Conwy Valley Rail Partnership, Community Rail Officer</w:t>
            </w:r>
          </w:p>
        </w:tc>
      </w:tr>
      <w:tr w:rsidR="00ED6ACF" w:rsidRPr="00ED6ACF" w14:paraId="0D422B15" w14:textId="6167DBDF" w:rsidTr="009853EB">
        <w:trPr>
          <w:trHeight w:val="300"/>
        </w:trPr>
        <w:tc>
          <w:tcPr>
            <w:tcW w:w="3400" w:type="dxa"/>
            <w:noWrap/>
            <w:hideMark/>
          </w:tcPr>
          <w:p w14:paraId="39B91AB4"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Laura James-Mowbray (BUE)</w:t>
            </w:r>
          </w:p>
        </w:tc>
        <w:tc>
          <w:tcPr>
            <w:tcW w:w="6093" w:type="dxa"/>
          </w:tcPr>
          <w:p w14:paraId="686AE395" w14:textId="223787F5" w:rsidR="00ED6ACF" w:rsidRPr="00ED6ACF" w:rsidRDefault="00DB4962" w:rsidP="00ED6ACF">
            <w:pPr>
              <w:rPr>
                <w:rFonts w:ascii="Calibri" w:eastAsia="Times New Roman" w:hAnsi="Calibri" w:cs="Calibri"/>
                <w:color w:val="000000"/>
                <w:lang w:eastAsia="en-GB"/>
              </w:rPr>
            </w:pPr>
            <w:r>
              <w:rPr>
                <w:rFonts w:ascii="Calibri" w:hAnsi="Calibri" w:cs="Calibri"/>
                <w:color w:val="444444"/>
                <w:shd w:val="clear" w:color="auto" w:fill="FFFFFF"/>
              </w:rPr>
              <w:t>North Wales Economic Ambition Board</w:t>
            </w:r>
            <w:r w:rsidR="00201F9F">
              <w:rPr>
                <w:rFonts w:ascii="Calibri" w:hAnsi="Calibri" w:cs="Calibri"/>
                <w:color w:val="444444"/>
                <w:shd w:val="clear" w:color="auto" w:fill="FFFFFF"/>
              </w:rPr>
              <w:t>, Strategic Transport Lead for North Wales</w:t>
            </w:r>
          </w:p>
        </w:tc>
      </w:tr>
      <w:tr w:rsidR="00ED6ACF" w:rsidRPr="00ED6ACF" w14:paraId="24001B5C" w14:textId="5F0D7970" w:rsidTr="009853EB">
        <w:trPr>
          <w:trHeight w:val="300"/>
        </w:trPr>
        <w:tc>
          <w:tcPr>
            <w:tcW w:w="3400" w:type="dxa"/>
            <w:noWrap/>
            <w:hideMark/>
          </w:tcPr>
          <w:p w14:paraId="3E7B873E"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Martin Clarke</w:t>
            </w:r>
          </w:p>
        </w:tc>
        <w:tc>
          <w:tcPr>
            <w:tcW w:w="6093" w:type="dxa"/>
          </w:tcPr>
          <w:p w14:paraId="22F8A551" w14:textId="04FD2D2E" w:rsidR="00ED6ACF" w:rsidRPr="00ED6ACF" w:rsidRDefault="00201F9F" w:rsidP="00ED6ACF">
            <w:pPr>
              <w:rPr>
                <w:rFonts w:ascii="Calibri" w:eastAsia="Times New Roman" w:hAnsi="Calibri" w:cs="Calibri"/>
                <w:color w:val="000000"/>
                <w:lang w:eastAsia="en-GB"/>
              </w:rPr>
            </w:pPr>
            <w:r>
              <w:rPr>
                <w:rFonts w:ascii="Calibri" w:hAnsi="Calibri" w:cs="Calibri"/>
                <w:color w:val="444444"/>
                <w:shd w:val="clear" w:color="auto" w:fill="FFFFFF"/>
              </w:rPr>
              <w:t>Community Rail Network- Wales</w:t>
            </w:r>
            <w:r w:rsidR="0075186C">
              <w:rPr>
                <w:rFonts w:ascii="Calibri" w:hAnsi="Calibri" w:cs="Calibri"/>
                <w:color w:val="444444"/>
                <w:shd w:val="clear" w:color="auto" w:fill="FFFFFF"/>
              </w:rPr>
              <w:t>, Community Rail Support and Sustainability Manager</w:t>
            </w:r>
          </w:p>
        </w:tc>
      </w:tr>
      <w:tr w:rsidR="00ED6ACF" w:rsidRPr="00ED6ACF" w14:paraId="60E3F516" w14:textId="52884E8C" w:rsidTr="009853EB">
        <w:trPr>
          <w:trHeight w:val="300"/>
        </w:trPr>
        <w:tc>
          <w:tcPr>
            <w:tcW w:w="3400" w:type="dxa"/>
            <w:noWrap/>
            <w:hideMark/>
          </w:tcPr>
          <w:p w14:paraId="332656FD"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Martina Feilzer</w:t>
            </w:r>
          </w:p>
        </w:tc>
        <w:tc>
          <w:tcPr>
            <w:tcW w:w="6093" w:type="dxa"/>
          </w:tcPr>
          <w:p w14:paraId="523A20CF" w14:textId="7271B284" w:rsidR="00ED6ACF" w:rsidRPr="00ED6ACF" w:rsidRDefault="008F684A" w:rsidP="00ED6ACF">
            <w:pPr>
              <w:rPr>
                <w:rFonts w:ascii="Calibri" w:eastAsia="Times New Roman" w:hAnsi="Calibri" w:cs="Calibri"/>
                <w:color w:val="000000"/>
                <w:lang w:eastAsia="en-GB"/>
              </w:rPr>
            </w:pPr>
            <w:r>
              <w:rPr>
                <w:rFonts w:ascii="Calibri" w:hAnsi="Calibri" w:cs="Calibri"/>
                <w:color w:val="444444"/>
                <w:shd w:val="clear" w:color="auto" w:fill="FFFFFF"/>
              </w:rPr>
              <w:t>Bangor University</w:t>
            </w:r>
          </w:p>
        </w:tc>
      </w:tr>
      <w:tr w:rsidR="00ED6ACF" w:rsidRPr="00ED6ACF" w14:paraId="1D31F188" w14:textId="49F30CA7" w:rsidTr="009853EB">
        <w:trPr>
          <w:trHeight w:val="300"/>
        </w:trPr>
        <w:tc>
          <w:tcPr>
            <w:tcW w:w="3400" w:type="dxa"/>
            <w:noWrap/>
            <w:hideMark/>
          </w:tcPr>
          <w:p w14:paraId="60BF1267"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Nick Smith</w:t>
            </w:r>
          </w:p>
        </w:tc>
        <w:tc>
          <w:tcPr>
            <w:tcW w:w="6093" w:type="dxa"/>
          </w:tcPr>
          <w:p w14:paraId="0C393F0F" w14:textId="4701AD16" w:rsidR="00ED6ACF" w:rsidRPr="00ED6ACF" w:rsidRDefault="008F684A" w:rsidP="00ED6ACF">
            <w:pPr>
              <w:rPr>
                <w:rFonts w:ascii="Calibri" w:eastAsia="Times New Roman" w:hAnsi="Calibri" w:cs="Calibri"/>
                <w:color w:val="000000"/>
                <w:lang w:eastAsia="en-GB"/>
              </w:rPr>
            </w:pPr>
            <w:r>
              <w:rPr>
                <w:rFonts w:ascii="Calibri" w:hAnsi="Calibri" w:cs="Calibri"/>
                <w:color w:val="444444"/>
                <w:shd w:val="clear" w:color="auto" w:fill="FFFFFF"/>
              </w:rPr>
              <w:t xml:space="preserve">Senior Regional Growth Manager, Avanti </w:t>
            </w:r>
          </w:p>
        </w:tc>
      </w:tr>
      <w:tr w:rsidR="00ED6ACF" w:rsidRPr="00ED6ACF" w14:paraId="7A484185" w14:textId="31D9A109" w:rsidTr="009853EB">
        <w:trPr>
          <w:trHeight w:val="300"/>
        </w:trPr>
        <w:tc>
          <w:tcPr>
            <w:tcW w:w="3400" w:type="dxa"/>
            <w:noWrap/>
            <w:hideMark/>
          </w:tcPr>
          <w:p w14:paraId="200BA867"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Richard Whiting</w:t>
            </w:r>
          </w:p>
        </w:tc>
        <w:tc>
          <w:tcPr>
            <w:tcW w:w="6093" w:type="dxa"/>
          </w:tcPr>
          <w:p w14:paraId="05039D61" w14:textId="74CFC7A8" w:rsidR="00ED6ACF" w:rsidRPr="00ED6ACF" w:rsidRDefault="00DE5011" w:rsidP="00ED6ACF">
            <w:pPr>
              <w:rPr>
                <w:rFonts w:ascii="Calibri" w:eastAsia="Times New Roman" w:hAnsi="Calibri" w:cs="Calibri"/>
                <w:color w:val="000000"/>
                <w:lang w:eastAsia="en-GB"/>
              </w:rPr>
            </w:pPr>
            <w:r>
              <w:rPr>
                <w:rFonts w:ascii="Calibri" w:eastAsia="Times New Roman" w:hAnsi="Calibri" w:cs="Calibri"/>
                <w:color w:val="000000"/>
                <w:lang w:eastAsia="en-GB"/>
              </w:rPr>
              <w:t>Heart of Wales Line CRP Officer</w:t>
            </w:r>
          </w:p>
        </w:tc>
      </w:tr>
      <w:tr w:rsidR="00ED6ACF" w:rsidRPr="00ED6ACF" w14:paraId="311536A8" w14:textId="0F633989" w:rsidTr="009853EB">
        <w:trPr>
          <w:trHeight w:val="300"/>
        </w:trPr>
        <w:tc>
          <w:tcPr>
            <w:tcW w:w="3400" w:type="dxa"/>
            <w:noWrap/>
            <w:hideMark/>
          </w:tcPr>
          <w:p w14:paraId="41067DCF" w14:textId="133F79CA"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Rob Jones</w:t>
            </w:r>
          </w:p>
        </w:tc>
        <w:tc>
          <w:tcPr>
            <w:tcW w:w="6093" w:type="dxa"/>
          </w:tcPr>
          <w:p w14:paraId="6CA2E72D" w14:textId="35A9DD33" w:rsidR="00ED6ACF" w:rsidRPr="00ED6ACF" w:rsidRDefault="00516F8F" w:rsidP="00ED6ACF">
            <w:pPr>
              <w:rPr>
                <w:rFonts w:ascii="Calibri" w:eastAsia="Times New Roman" w:hAnsi="Calibri" w:cs="Calibri"/>
                <w:color w:val="000000"/>
                <w:lang w:eastAsia="en-GB"/>
              </w:rPr>
            </w:pPr>
            <w:r>
              <w:rPr>
                <w:rFonts w:ascii="Calibri" w:hAnsi="Calibri" w:cs="Calibri"/>
                <w:color w:val="444444"/>
                <w:shd w:val="clear" w:color="auto" w:fill="FFFFFF"/>
              </w:rPr>
              <w:t xml:space="preserve">Coleg Cambria, </w:t>
            </w:r>
            <w:r w:rsidR="0089209A">
              <w:rPr>
                <w:rFonts w:ascii="Calibri" w:hAnsi="Calibri" w:cs="Calibri"/>
                <w:color w:val="444444"/>
                <w:shd w:val="clear" w:color="auto" w:fill="FFFFFF"/>
              </w:rPr>
              <w:t xml:space="preserve">Yale, Bersham Road and </w:t>
            </w:r>
            <w:proofErr w:type="spellStart"/>
            <w:r w:rsidR="0089209A">
              <w:rPr>
                <w:rFonts w:ascii="Calibri" w:hAnsi="Calibri" w:cs="Calibri"/>
                <w:color w:val="444444"/>
                <w:shd w:val="clear" w:color="auto" w:fill="FFFFFF"/>
              </w:rPr>
              <w:t>Llysfasi</w:t>
            </w:r>
            <w:proofErr w:type="spellEnd"/>
            <w:r w:rsidR="0089209A">
              <w:rPr>
                <w:rFonts w:ascii="Calibri" w:hAnsi="Calibri" w:cs="Calibri"/>
                <w:color w:val="444444"/>
                <w:shd w:val="clear" w:color="auto" w:fill="FFFFFF"/>
              </w:rPr>
              <w:t xml:space="preserve"> campuses</w:t>
            </w:r>
          </w:p>
        </w:tc>
      </w:tr>
      <w:tr w:rsidR="00ED6ACF" w:rsidRPr="00ED6ACF" w14:paraId="175F8818" w14:textId="29EB1C2B" w:rsidTr="009853EB">
        <w:trPr>
          <w:trHeight w:val="300"/>
        </w:trPr>
        <w:tc>
          <w:tcPr>
            <w:tcW w:w="3400" w:type="dxa"/>
            <w:noWrap/>
            <w:hideMark/>
          </w:tcPr>
          <w:p w14:paraId="15DE9750" w14:textId="77777777" w:rsidR="00ED6ACF" w:rsidRPr="00ED6ACF" w:rsidRDefault="00ED6ACF" w:rsidP="00ED6ACF">
            <w:pPr>
              <w:rPr>
                <w:rFonts w:ascii="Calibri" w:eastAsia="Times New Roman" w:hAnsi="Calibri" w:cs="Calibri"/>
                <w:color w:val="000000"/>
                <w:lang w:eastAsia="en-GB"/>
              </w:rPr>
            </w:pPr>
            <w:r w:rsidRPr="00ED6ACF">
              <w:rPr>
                <w:rFonts w:ascii="Calibri" w:eastAsia="Times New Roman" w:hAnsi="Calibri" w:cs="Calibri"/>
                <w:color w:val="000000"/>
                <w:lang w:eastAsia="en-GB"/>
              </w:rPr>
              <w:t>Val Hawkins</w:t>
            </w:r>
          </w:p>
        </w:tc>
        <w:tc>
          <w:tcPr>
            <w:tcW w:w="6093" w:type="dxa"/>
          </w:tcPr>
          <w:p w14:paraId="3BA46960" w14:textId="410A64A4" w:rsidR="00ED6ACF" w:rsidRPr="00ED6ACF" w:rsidRDefault="006C0C0F" w:rsidP="00ED6ACF">
            <w:pPr>
              <w:rPr>
                <w:rFonts w:ascii="Calibri" w:eastAsia="Times New Roman" w:hAnsi="Calibri" w:cs="Calibri"/>
                <w:color w:val="000000"/>
                <w:lang w:eastAsia="en-GB"/>
              </w:rPr>
            </w:pPr>
            <w:r>
              <w:rPr>
                <w:rFonts w:ascii="Calibri" w:hAnsi="Calibri" w:cs="Calibri"/>
                <w:color w:val="444444"/>
                <w:shd w:val="clear" w:color="auto" w:fill="FFFFFF"/>
              </w:rPr>
              <w:t>Tourism Mid Wales Tourism</w:t>
            </w:r>
          </w:p>
        </w:tc>
      </w:tr>
    </w:tbl>
    <w:p w14:paraId="06E9226E" w14:textId="4269F442" w:rsidR="002C23A2" w:rsidRPr="00A71994" w:rsidRDefault="002C23A2" w:rsidP="4C20063E">
      <w:pPr>
        <w:rPr>
          <w:color w:val="000000" w:themeColor="text1"/>
        </w:rPr>
      </w:pPr>
    </w:p>
    <w:p w14:paraId="40369155" w14:textId="6012ED16" w:rsidR="00EC6CC3" w:rsidRPr="00A71994" w:rsidRDefault="00EC6CC3" w:rsidP="00EC6CC3">
      <w:pPr>
        <w:rPr>
          <w:rFonts w:cstheme="minorHAnsi"/>
          <w:b/>
          <w:bCs/>
          <w:color w:val="FF0000"/>
        </w:rPr>
      </w:pPr>
      <w:r w:rsidRPr="00A71994">
        <w:rPr>
          <w:rFonts w:cstheme="minorHAnsi"/>
          <w:b/>
          <w:bCs/>
          <w:color w:val="FF0000"/>
        </w:rPr>
        <w:t>T</w:t>
      </w:r>
      <w:r w:rsidR="00D72609" w:rsidRPr="00A71994">
        <w:rPr>
          <w:rFonts w:cstheme="minorHAnsi"/>
          <w:b/>
          <w:bCs/>
          <w:color w:val="FF0000"/>
        </w:rPr>
        <w:t xml:space="preserve">ransport for Wales </w:t>
      </w:r>
    </w:p>
    <w:tbl>
      <w:tblPr>
        <w:tblStyle w:val="TableGrid"/>
        <w:tblW w:w="9493" w:type="dxa"/>
        <w:tblLook w:val="04A0" w:firstRow="1" w:lastRow="0" w:firstColumn="1" w:lastColumn="0" w:noHBand="0" w:noVBand="1"/>
      </w:tblPr>
      <w:tblGrid>
        <w:gridCol w:w="3400"/>
        <w:gridCol w:w="6093"/>
      </w:tblGrid>
      <w:tr w:rsidR="006E14AF" w:rsidRPr="006E14AF" w14:paraId="3B759D28" w14:textId="66ACF211" w:rsidTr="009853EB">
        <w:trPr>
          <w:trHeight w:val="300"/>
        </w:trPr>
        <w:tc>
          <w:tcPr>
            <w:tcW w:w="3400" w:type="dxa"/>
            <w:noWrap/>
            <w:hideMark/>
          </w:tcPr>
          <w:p w14:paraId="0F43EA06"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Alex Fortune</w:t>
            </w:r>
          </w:p>
        </w:tc>
        <w:tc>
          <w:tcPr>
            <w:tcW w:w="6093" w:type="dxa"/>
          </w:tcPr>
          <w:p w14:paraId="13CF70D6" w14:textId="779A983F" w:rsidR="006E14AF" w:rsidRPr="006E14AF" w:rsidRDefault="0009676C" w:rsidP="006E14AF">
            <w:pPr>
              <w:rPr>
                <w:rFonts w:ascii="Calibri" w:eastAsia="Times New Roman" w:hAnsi="Calibri" w:cs="Calibri"/>
                <w:color w:val="000000"/>
                <w:lang w:eastAsia="en-GB"/>
              </w:rPr>
            </w:pPr>
            <w:r>
              <w:rPr>
                <w:rFonts w:ascii="Calibri" w:eastAsia="Times New Roman" w:hAnsi="Calibri" w:cs="Calibri"/>
                <w:color w:val="000000"/>
                <w:lang w:eastAsia="en-GB"/>
              </w:rPr>
              <w:t>Senior Project Manager</w:t>
            </w:r>
          </w:p>
        </w:tc>
      </w:tr>
      <w:tr w:rsidR="006E14AF" w:rsidRPr="006E14AF" w14:paraId="0A89CE3D" w14:textId="74BE1FD0" w:rsidTr="009853EB">
        <w:trPr>
          <w:trHeight w:val="300"/>
        </w:trPr>
        <w:tc>
          <w:tcPr>
            <w:tcW w:w="3400" w:type="dxa"/>
            <w:noWrap/>
            <w:hideMark/>
          </w:tcPr>
          <w:p w14:paraId="4E82C9F0"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Elise Jackson</w:t>
            </w:r>
          </w:p>
        </w:tc>
        <w:tc>
          <w:tcPr>
            <w:tcW w:w="6093" w:type="dxa"/>
          </w:tcPr>
          <w:p w14:paraId="3CD75C7C" w14:textId="7088CEC0" w:rsidR="006E14AF" w:rsidRPr="006E14AF" w:rsidRDefault="00D73C9D" w:rsidP="006E14AF">
            <w:pPr>
              <w:rPr>
                <w:rFonts w:ascii="Calibri" w:eastAsia="Times New Roman" w:hAnsi="Calibri" w:cs="Calibri"/>
                <w:color w:val="000000"/>
                <w:lang w:eastAsia="en-GB"/>
              </w:rPr>
            </w:pPr>
            <w:r>
              <w:rPr>
                <w:rFonts w:ascii="Calibri" w:eastAsia="Times New Roman" w:hAnsi="Calibri" w:cs="Calibri"/>
                <w:color w:val="000000"/>
                <w:lang w:eastAsia="en-GB"/>
              </w:rPr>
              <w:t>Community Engagement Officer (North and Mid Wales)</w:t>
            </w:r>
          </w:p>
        </w:tc>
      </w:tr>
      <w:tr w:rsidR="006E14AF" w:rsidRPr="006E14AF" w14:paraId="64AEBEBD" w14:textId="1A017DD9" w:rsidTr="009853EB">
        <w:trPr>
          <w:trHeight w:val="300"/>
        </w:trPr>
        <w:tc>
          <w:tcPr>
            <w:tcW w:w="3400" w:type="dxa"/>
            <w:noWrap/>
            <w:hideMark/>
          </w:tcPr>
          <w:p w14:paraId="63B9A9AA"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Gail Jones</w:t>
            </w:r>
          </w:p>
        </w:tc>
        <w:tc>
          <w:tcPr>
            <w:tcW w:w="6093" w:type="dxa"/>
          </w:tcPr>
          <w:p w14:paraId="4645A2E2" w14:textId="5EAF0827" w:rsidR="006E14AF" w:rsidRPr="006E14AF" w:rsidRDefault="00D73C9D" w:rsidP="006E14AF">
            <w:pPr>
              <w:rPr>
                <w:rFonts w:ascii="Calibri" w:eastAsia="Times New Roman" w:hAnsi="Calibri" w:cs="Calibri"/>
                <w:color w:val="000000"/>
                <w:lang w:eastAsia="en-GB"/>
              </w:rPr>
            </w:pPr>
            <w:r>
              <w:rPr>
                <w:rFonts w:ascii="Calibri" w:eastAsia="Times New Roman" w:hAnsi="Calibri" w:cs="Calibri"/>
                <w:color w:val="000000"/>
                <w:lang w:eastAsia="en-GB"/>
              </w:rPr>
              <w:t>Stakeholder Manger (North and Mid Wales)</w:t>
            </w:r>
          </w:p>
        </w:tc>
      </w:tr>
      <w:tr w:rsidR="006E14AF" w:rsidRPr="006E14AF" w14:paraId="6B015D09" w14:textId="08EEAE8E" w:rsidTr="009853EB">
        <w:trPr>
          <w:trHeight w:val="300"/>
        </w:trPr>
        <w:tc>
          <w:tcPr>
            <w:tcW w:w="3400" w:type="dxa"/>
            <w:noWrap/>
            <w:hideMark/>
          </w:tcPr>
          <w:p w14:paraId="1ED84CA7"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Helen Dale</w:t>
            </w:r>
          </w:p>
        </w:tc>
        <w:tc>
          <w:tcPr>
            <w:tcW w:w="6093" w:type="dxa"/>
          </w:tcPr>
          <w:p w14:paraId="47AB33AF" w14:textId="13901FE9" w:rsidR="006E14AF" w:rsidRPr="006E14AF" w:rsidRDefault="00D73C9D" w:rsidP="006E14AF">
            <w:pPr>
              <w:rPr>
                <w:rFonts w:ascii="Calibri" w:eastAsia="Times New Roman" w:hAnsi="Calibri" w:cs="Calibri"/>
                <w:color w:val="000000"/>
                <w:lang w:eastAsia="en-GB"/>
              </w:rPr>
            </w:pPr>
            <w:r>
              <w:rPr>
                <w:rFonts w:ascii="Calibri" w:eastAsia="Times New Roman" w:hAnsi="Calibri" w:cs="Calibri"/>
                <w:color w:val="000000"/>
                <w:lang w:eastAsia="en-GB"/>
              </w:rPr>
              <w:t>Stakeholder Manger</w:t>
            </w:r>
          </w:p>
        </w:tc>
      </w:tr>
      <w:tr w:rsidR="006E14AF" w:rsidRPr="006E14AF" w14:paraId="138EBFC9" w14:textId="6D90183A" w:rsidTr="009853EB">
        <w:trPr>
          <w:trHeight w:val="300"/>
        </w:trPr>
        <w:tc>
          <w:tcPr>
            <w:tcW w:w="3400" w:type="dxa"/>
            <w:noWrap/>
            <w:hideMark/>
          </w:tcPr>
          <w:p w14:paraId="647264B7"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Jamie Warner</w:t>
            </w:r>
          </w:p>
        </w:tc>
        <w:tc>
          <w:tcPr>
            <w:tcW w:w="6093" w:type="dxa"/>
          </w:tcPr>
          <w:p w14:paraId="4BFE61C8" w14:textId="312164A3" w:rsidR="006E14AF" w:rsidRPr="006E14AF" w:rsidRDefault="008201B3" w:rsidP="006E14AF">
            <w:pPr>
              <w:rPr>
                <w:rFonts w:ascii="Calibri" w:eastAsia="Times New Roman" w:hAnsi="Calibri" w:cs="Calibri"/>
                <w:color w:val="000000"/>
                <w:lang w:eastAsia="en-GB"/>
              </w:rPr>
            </w:pPr>
            <w:r>
              <w:rPr>
                <w:rFonts w:ascii="Calibri" w:eastAsia="Times New Roman" w:hAnsi="Calibri" w:cs="Calibri"/>
                <w:color w:val="000000"/>
                <w:lang w:eastAsia="en-GB"/>
              </w:rPr>
              <w:t>Community Engagement Officer</w:t>
            </w:r>
          </w:p>
        </w:tc>
      </w:tr>
      <w:tr w:rsidR="006E14AF" w:rsidRPr="006E14AF" w14:paraId="176F1297" w14:textId="458D0FBB" w:rsidTr="009853EB">
        <w:trPr>
          <w:trHeight w:val="300"/>
        </w:trPr>
        <w:tc>
          <w:tcPr>
            <w:tcW w:w="3400" w:type="dxa"/>
            <w:noWrap/>
            <w:hideMark/>
          </w:tcPr>
          <w:p w14:paraId="66604CCC"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Kelsey Barcenilla</w:t>
            </w:r>
          </w:p>
        </w:tc>
        <w:tc>
          <w:tcPr>
            <w:tcW w:w="6093" w:type="dxa"/>
          </w:tcPr>
          <w:p w14:paraId="4FA159E4" w14:textId="504AD0DE" w:rsidR="006E14AF" w:rsidRPr="006E14AF" w:rsidRDefault="00D73C9D" w:rsidP="006E14AF">
            <w:pPr>
              <w:rPr>
                <w:rFonts w:ascii="Calibri" w:eastAsia="Times New Roman" w:hAnsi="Calibri" w:cs="Calibri"/>
                <w:color w:val="000000"/>
                <w:lang w:eastAsia="en-GB"/>
              </w:rPr>
            </w:pPr>
            <w:r>
              <w:rPr>
                <w:rFonts w:ascii="Calibri" w:eastAsia="Times New Roman" w:hAnsi="Calibri" w:cs="Calibri"/>
                <w:color w:val="000000"/>
                <w:lang w:eastAsia="en-GB"/>
              </w:rPr>
              <w:t>Stakeholder Manger</w:t>
            </w:r>
            <w:r w:rsidR="0027722C">
              <w:rPr>
                <w:rFonts w:ascii="Calibri" w:eastAsia="Times New Roman" w:hAnsi="Calibri" w:cs="Calibri"/>
                <w:color w:val="000000"/>
                <w:lang w:eastAsia="en-GB"/>
              </w:rPr>
              <w:t xml:space="preserve"> (Cardiff Region)</w:t>
            </w:r>
          </w:p>
        </w:tc>
      </w:tr>
      <w:tr w:rsidR="006E14AF" w:rsidRPr="006E14AF" w14:paraId="0D3BEE25" w14:textId="27824CBB" w:rsidTr="009853EB">
        <w:trPr>
          <w:trHeight w:val="300"/>
        </w:trPr>
        <w:tc>
          <w:tcPr>
            <w:tcW w:w="3400" w:type="dxa"/>
            <w:noWrap/>
            <w:hideMark/>
          </w:tcPr>
          <w:p w14:paraId="1B28F496"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Laura Kendrick</w:t>
            </w:r>
          </w:p>
        </w:tc>
        <w:tc>
          <w:tcPr>
            <w:tcW w:w="6093" w:type="dxa"/>
          </w:tcPr>
          <w:p w14:paraId="4CC67867" w14:textId="335235B6" w:rsidR="006E14AF" w:rsidRPr="006E14AF" w:rsidRDefault="00182AE6" w:rsidP="006E14AF">
            <w:pPr>
              <w:rPr>
                <w:rFonts w:ascii="Calibri" w:eastAsia="Times New Roman" w:hAnsi="Calibri" w:cs="Calibri"/>
                <w:color w:val="000000"/>
                <w:lang w:eastAsia="en-GB"/>
              </w:rPr>
            </w:pPr>
            <w:r>
              <w:rPr>
                <w:rFonts w:ascii="Calibri" w:eastAsia="Times New Roman" w:hAnsi="Calibri" w:cs="Calibri"/>
                <w:color w:val="000000"/>
                <w:lang w:eastAsia="en-GB"/>
              </w:rPr>
              <w:t>Communications Business Partner (North Wales)</w:t>
            </w:r>
          </w:p>
        </w:tc>
      </w:tr>
      <w:tr w:rsidR="006E14AF" w:rsidRPr="006E14AF" w14:paraId="5B44077B" w14:textId="3DC22B7F" w:rsidTr="009853EB">
        <w:trPr>
          <w:trHeight w:val="300"/>
        </w:trPr>
        <w:tc>
          <w:tcPr>
            <w:tcW w:w="3400" w:type="dxa"/>
            <w:noWrap/>
            <w:hideMark/>
          </w:tcPr>
          <w:p w14:paraId="4F2BB823" w14:textId="3F9D5287" w:rsidR="006E14AF" w:rsidRPr="003B6600" w:rsidRDefault="003B6600" w:rsidP="006E14AF">
            <w:pPr>
              <w:rPr>
                <w:rFonts w:ascii="Calibri" w:eastAsia="Times New Roman" w:hAnsi="Calibri" w:cs="Calibri"/>
                <w:lang w:eastAsia="en-GB"/>
              </w:rPr>
            </w:pPr>
            <w:r w:rsidRPr="003B6600">
              <w:t>David O’Leary</w:t>
            </w:r>
          </w:p>
        </w:tc>
        <w:tc>
          <w:tcPr>
            <w:tcW w:w="6093" w:type="dxa"/>
          </w:tcPr>
          <w:p w14:paraId="5D0B75E3" w14:textId="4E43A2E0" w:rsidR="006E14AF" w:rsidRPr="003B6600" w:rsidRDefault="003B6600" w:rsidP="006E14AF">
            <w:pPr>
              <w:rPr>
                <w:rFonts w:ascii="Calibri" w:eastAsia="Times New Roman" w:hAnsi="Calibri" w:cs="Calibri"/>
                <w:lang w:eastAsia="en-GB"/>
              </w:rPr>
            </w:pPr>
            <w:r w:rsidRPr="003B6600">
              <w:t>Commercial and Customer Experience Director</w:t>
            </w:r>
          </w:p>
        </w:tc>
      </w:tr>
      <w:tr w:rsidR="006E14AF" w:rsidRPr="006E14AF" w14:paraId="36E1D4E9" w14:textId="4219B279" w:rsidTr="009853EB">
        <w:trPr>
          <w:trHeight w:val="300"/>
        </w:trPr>
        <w:tc>
          <w:tcPr>
            <w:tcW w:w="3400" w:type="dxa"/>
            <w:noWrap/>
            <w:hideMark/>
          </w:tcPr>
          <w:p w14:paraId="5BDFE1AF"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Lewis Brencher</w:t>
            </w:r>
          </w:p>
        </w:tc>
        <w:tc>
          <w:tcPr>
            <w:tcW w:w="6093" w:type="dxa"/>
          </w:tcPr>
          <w:p w14:paraId="6EE0AE2F" w14:textId="57FFD485" w:rsidR="006E14AF" w:rsidRPr="006E14AF" w:rsidRDefault="00054774" w:rsidP="006E14AF">
            <w:pPr>
              <w:rPr>
                <w:rFonts w:ascii="Calibri" w:eastAsia="Times New Roman" w:hAnsi="Calibri" w:cs="Calibri"/>
                <w:color w:val="000000"/>
                <w:lang w:eastAsia="en-GB"/>
              </w:rPr>
            </w:pPr>
            <w:r>
              <w:rPr>
                <w:rFonts w:ascii="Calibri" w:eastAsia="Times New Roman" w:hAnsi="Calibri" w:cs="Calibri"/>
                <w:color w:val="000000"/>
                <w:lang w:eastAsia="en-GB"/>
              </w:rPr>
              <w:t xml:space="preserve">Communications and Engagement Director </w:t>
            </w:r>
          </w:p>
        </w:tc>
      </w:tr>
      <w:tr w:rsidR="00774653" w:rsidRPr="006E14AF" w14:paraId="1344EA1C" w14:textId="77777777" w:rsidTr="009853EB">
        <w:trPr>
          <w:trHeight w:val="300"/>
        </w:trPr>
        <w:tc>
          <w:tcPr>
            <w:tcW w:w="3400" w:type="dxa"/>
            <w:noWrap/>
          </w:tcPr>
          <w:p w14:paraId="356EB9DF" w14:textId="56AACD98" w:rsidR="00774653" w:rsidRPr="006E14AF" w:rsidRDefault="00774653" w:rsidP="006E14AF">
            <w:pPr>
              <w:rPr>
                <w:rFonts w:ascii="Calibri" w:eastAsia="Times New Roman" w:hAnsi="Calibri" w:cs="Calibri"/>
                <w:color w:val="000000"/>
                <w:lang w:eastAsia="en-GB"/>
              </w:rPr>
            </w:pPr>
            <w:r w:rsidRPr="00ED6ACF">
              <w:rPr>
                <w:rFonts w:ascii="Calibri" w:eastAsia="Times New Roman" w:hAnsi="Calibri" w:cs="Calibri"/>
                <w:color w:val="000000"/>
                <w:lang w:eastAsia="en-GB"/>
              </w:rPr>
              <w:t>Matthew Breese</w:t>
            </w:r>
          </w:p>
        </w:tc>
        <w:tc>
          <w:tcPr>
            <w:tcW w:w="6093" w:type="dxa"/>
          </w:tcPr>
          <w:p w14:paraId="73DD7E58" w14:textId="3706DA3C" w:rsidR="00774653" w:rsidRPr="006E14AF" w:rsidRDefault="00054774" w:rsidP="006E14AF">
            <w:pPr>
              <w:rPr>
                <w:rFonts w:ascii="Calibri" w:eastAsia="Times New Roman" w:hAnsi="Calibri" w:cs="Calibri"/>
                <w:color w:val="000000"/>
                <w:lang w:eastAsia="en-GB"/>
              </w:rPr>
            </w:pPr>
            <w:r>
              <w:rPr>
                <w:rFonts w:ascii="Calibri" w:eastAsia="Times New Roman" w:hAnsi="Calibri" w:cs="Calibri"/>
                <w:color w:val="000000"/>
                <w:lang w:eastAsia="en-GB"/>
              </w:rPr>
              <w:t>Brand Manger</w:t>
            </w:r>
          </w:p>
        </w:tc>
      </w:tr>
      <w:tr w:rsidR="006E14AF" w:rsidRPr="006E14AF" w14:paraId="0D96438B" w14:textId="2AA4AF0A" w:rsidTr="009853EB">
        <w:trPr>
          <w:trHeight w:val="300"/>
        </w:trPr>
        <w:tc>
          <w:tcPr>
            <w:tcW w:w="3400" w:type="dxa"/>
            <w:noWrap/>
            <w:hideMark/>
          </w:tcPr>
          <w:p w14:paraId="10B1BC6C"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Lowri Joyce</w:t>
            </w:r>
          </w:p>
        </w:tc>
        <w:tc>
          <w:tcPr>
            <w:tcW w:w="6093" w:type="dxa"/>
          </w:tcPr>
          <w:p w14:paraId="0ADBCB5B" w14:textId="0108E44F" w:rsidR="006E14AF" w:rsidRPr="006E14AF" w:rsidRDefault="00C66E93" w:rsidP="006E14AF">
            <w:pPr>
              <w:rPr>
                <w:rFonts w:ascii="Calibri" w:eastAsia="Times New Roman" w:hAnsi="Calibri" w:cs="Calibri"/>
                <w:color w:val="000000"/>
                <w:lang w:eastAsia="en-GB"/>
              </w:rPr>
            </w:pPr>
            <w:r>
              <w:rPr>
                <w:rFonts w:ascii="Calibri" w:eastAsia="Times New Roman" w:hAnsi="Calibri" w:cs="Calibri"/>
                <w:color w:val="000000"/>
                <w:lang w:eastAsia="en-GB"/>
              </w:rPr>
              <w:t xml:space="preserve">Head of </w:t>
            </w:r>
            <w:r w:rsidR="001B39FA">
              <w:rPr>
                <w:rFonts w:ascii="Calibri" w:eastAsia="Times New Roman" w:hAnsi="Calibri" w:cs="Calibri"/>
                <w:color w:val="000000"/>
                <w:lang w:eastAsia="en-GB"/>
              </w:rPr>
              <w:t>Community</w:t>
            </w:r>
            <w:r>
              <w:rPr>
                <w:rFonts w:ascii="Calibri" w:eastAsia="Times New Roman" w:hAnsi="Calibri" w:cs="Calibri"/>
                <w:color w:val="000000"/>
                <w:lang w:eastAsia="en-GB"/>
              </w:rPr>
              <w:t xml:space="preserve"> and Stakeholder Engagement </w:t>
            </w:r>
          </w:p>
        </w:tc>
      </w:tr>
      <w:tr w:rsidR="006E14AF" w:rsidRPr="006E14AF" w14:paraId="097C9561" w14:textId="3F2FE857" w:rsidTr="009853EB">
        <w:trPr>
          <w:trHeight w:val="300"/>
        </w:trPr>
        <w:tc>
          <w:tcPr>
            <w:tcW w:w="3400" w:type="dxa"/>
            <w:noWrap/>
            <w:hideMark/>
          </w:tcPr>
          <w:p w14:paraId="58A9E9D6" w14:textId="77777777" w:rsidR="006E14AF" w:rsidRPr="006E14AF" w:rsidRDefault="006E14AF" w:rsidP="006E14AF">
            <w:pPr>
              <w:rPr>
                <w:rFonts w:ascii="Calibri" w:eastAsia="Times New Roman" w:hAnsi="Calibri" w:cs="Calibri"/>
                <w:color w:val="000000"/>
                <w:lang w:eastAsia="en-GB"/>
              </w:rPr>
            </w:pPr>
            <w:r w:rsidRPr="006E14AF">
              <w:rPr>
                <w:rFonts w:ascii="Calibri" w:eastAsia="Times New Roman" w:hAnsi="Calibri" w:cs="Calibri"/>
                <w:color w:val="000000"/>
                <w:lang w:eastAsia="en-GB"/>
              </w:rPr>
              <w:t>Melanie Lawton</w:t>
            </w:r>
          </w:p>
        </w:tc>
        <w:tc>
          <w:tcPr>
            <w:tcW w:w="6093" w:type="dxa"/>
          </w:tcPr>
          <w:p w14:paraId="2BF13363" w14:textId="150746F2" w:rsidR="006E14AF" w:rsidRPr="006E14AF" w:rsidRDefault="009853EB" w:rsidP="006E14AF">
            <w:pPr>
              <w:rPr>
                <w:rFonts w:ascii="Calibri" w:eastAsia="Times New Roman" w:hAnsi="Calibri" w:cs="Calibri"/>
                <w:color w:val="000000"/>
                <w:lang w:eastAsia="en-GB"/>
              </w:rPr>
            </w:pPr>
            <w:r>
              <w:rPr>
                <w:rFonts w:ascii="Calibri" w:eastAsia="Times New Roman" w:hAnsi="Calibri" w:cs="Calibri"/>
                <w:color w:val="000000"/>
                <w:lang w:eastAsia="en-GB"/>
              </w:rPr>
              <w:t>Community Rail Manager (North Wales)</w:t>
            </w:r>
          </w:p>
        </w:tc>
      </w:tr>
    </w:tbl>
    <w:p w14:paraId="38ED8E54" w14:textId="77777777" w:rsidR="008C0E2C" w:rsidRPr="00A71994" w:rsidRDefault="008C0E2C" w:rsidP="00EC6CC3">
      <w:pPr>
        <w:rPr>
          <w:rFonts w:cstheme="minorHAnsi"/>
        </w:rPr>
      </w:pPr>
    </w:p>
    <w:p w14:paraId="7D3D4D06" w14:textId="6AA226CC" w:rsidR="001975BF" w:rsidRDefault="001975BF" w:rsidP="00D46547">
      <w:pPr>
        <w:pBdr>
          <w:bottom w:val="single" w:sz="12" w:space="1" w:color="auto"/>
        </w:pBdr>
        <w:rPr>
          <w:rFonts w:cstheme="minorHAnsi"/>
          <w:b/>
          <w:bCs/>
          <w:color w:val="000000" w:themeColor="text1"/>
        </w:rPr>
      </w:pPr>
    </w:p>
    <w:p w14:paraId="69B742F0" w14:textId="524075DE" w:rsidR="00FB142B" w:rsidRDefault="00FB142B" w:rsidP="00D46547">
      <w:pPr>
        <w:pBdr>
          <w:bottom w:val="single" w:sz="12" w:space="1" w:color="auto"/>
        </w:pBdr>
        <w:rPr>
          <w:rFonts w:cstheme="minorHAnsi"/>
          <w:b/>
          <w:bCs/>
          <w:color w:val="000000" w:themeColor="text1"/>
        </w:rPr>
      </w:pPr>
    </w:p>
    <w:p w14:paraId="0DF6B30C" w14:textId="77777777" w:rsidR="005D1BDB" w:rsidRPr="00A71994" w:rsidRDefault="005D1BDB" w:rsidP="00D46547">
      <w:pPr>
        <w:pBdr>
          <w:bottom w:val="single" w:sz="12" w:space="1" w:color="auto"/>
        </w:pBdr>
        <w:rPr>
          <w:rFonts w:cstheme="minorHAnsi"/>
          <w:b/>
          <w:bCs/>
          <w:color w:val="000000" w:themeColor="text1"/>
        </w:rPr>
      </w:pPr>
    </w:p>
    <w:p w14:paraId="4698A75E" w14:textId="188973E7" w:rsidR="008F2D82" w:rsidRPr="00A71994" w:rsidRDefault="008F2D82" w:rsidP="00D95D52">
      <w:pPr>
        <w:rPr>
          <w:rFonts w:cstheme="minorHAnsi"/>
          <w:b/>
          <w:bCs/>
          <w:color w:val="FF0000"/>
        </w:rPr>
      </w:pPr>
      <w:r w:rsidRPr="00A71994">
        <w:rPr>
          <w:rFonts w:cstheme="minorHAnsi"/>
          <w:b/>
          <w:bCs/>
          <w:color w:val="FF0000"/>
        </w:rPr>
        <w:t xml:space="preserve">Note from the Chair, </w:t>
      </w:r>
      <w:r w:rsidR="00607210">
        <w:rPr>
          <w:rFonts w:cstheme="minorHAnsi"/>
          <w:b/>
          <w:bCs/>
          <w:color w:val="FF0000"/>
        </w:rPr>
        <w:t>Gail Jones</w:t>
      </w:r>
    </w:p>
    <w:p w14:paraId="523203A1" w14:textId="7AEE0ABA" w:rsidR="00D46547" w:rsidRPr="00D55026" w:rsidRDefault="19F4DBB6" w:rsidP="54E5A944">
      <w:pPr>
        <w:pStyle w:val="NormalWeb"/>
        <w:pBdr>
          <w:bottom w:val="single" w:sz="12" w:space="1" w:color="auto"/>
        </w:pBdr>
        <w:rPr>
          <w:rFonts w:asciiTheme="minorHAnsi" w:eastAsia="Arial" w:hAnsiTheme="minorHAnsi" w:cstheme="minorBidi"/>
          <w:color w:val="000000" w:themeColor="text1"/>
          <w:sz w:val="22"/>
          <w:szCs w:val="22"/>
          <w:highlight w:val="yellow"/>
        </w:rPr>
      </w:pPr>
      <w:r w:rsidRPr="6D853A96">
        <w:rPr>
          <w:rFonts w:asciiTheme="minorHAnsi" w:eastAsia="Arial" w:hAnsiTheme="minorHAnsi" w:cstheme="minorBidi"/>
          <w:color w:val="000000" w:themeColor="text1"/>
          <w:sz w:val="22"/>
          <w:szCs w:val="22"/>
        </w:rPr>
        <w:lastRenderedPageBreak/>
        <w:t xml:space="preserve">“I would like to thank </w:t>
      </w:r>
      <w:r w:rsidR="0AD522CB" w:rsidRPr="6D853A96">
        <w:rPr>
          <w:rFonts w:asciiTheme="minorHAnsi" w:eastAsia="Arial" w:hAnsiTheme="minorHAnsi" w:cstheme="minorBidi"/>
          <w:color w:val="000000" w:themeColor="text1"/>
          <w:sz w:val="22"/>
          <w:szCs w:val="22"/>
        </w:rPr>
        <w:t>all</w:t>
      </w:r>
      <w:r w:rsidRPr="6D853A96">
        <w:rPr>
          <w:rFonts w:asciiTheme="minorHAnsi" w:eastAsia="Arial" w:hAnsiTheme="minorHAnsi" w:cstheme="minorBidi"/>
          <w:color w:val="000000" w:themeColor="text1"/>
          <w:sz w:val="22"/>
          <w:szCs w:val="22"/>
        </w:rPr>
        <w:t xml:space="preserve"> our members for attending our seventh </w:t>
      </w:r>
      <w:r w:rsidR="03A504A8" w:rsidRPr="6D853A96">
        <w:rPr>
          <w:rFonts w:asciiTheme="minorHAnsi" w:eastAsia="Arial" w:hAnsiTheme="minorHAnsi" w:cstheme="minorBidi"/>
          <w:color w:val="000000" w:themeColor="text1"/>
          <w:sz w:val="22"/>
          <w:szCs w:val="22"/>
        </w:rPr>
        <w:t xml:space="preserve">North and </w:t>
      </w:r>
      <w:r w:rsidRPr="6D853A96">
        <w:rPr>
          <w:rFonts w:asciiTheme="minorHAnsi" w:eastAsia="Arial" w:hAnsiTheme="minorHAnsi" w:cstheme="minorBidi"/>
          <w:color w:val="000000" w:themeColor="text1"/>
          <w:sz w:val="22"/>
          <w:szCs w:val="22"/>
        </w:rPr>
        <w:t>Mid</w:t>
      </w:r>
      <w:r w:rsidR="23A24F95" w:rsidRPr="6D853A96">
        <w:rPr>
          <w:rFonts w:asciiTheme="minorHAnsi" w:eastAsia="Arial" w:hAnsiTheme="minorHAnsi" w:cstheme="minorBidi"/>
          <w:color w:val="000000" w:themeColor="text1"/>
          <w:sz w:val="22"/>
          <w:szCs w:val="22"/>
        </w:rPr>
        <w:t xml:space="preserve"> </w:t>
      </w:r>
      <w:r w:rsidRPr="6D853A96">
        <w:rPr>
          <w:rFonts w:asciiTheme="minorHAnsi" w:eastAsia="Arial" w:hAnsiTheme="minorHAnsi" w:cstheme="minorBidi"/>
          <w:color w:val="000000" w:themeColor="text1"/>
          <w:sz w:val="22"/>
          <w:szCs w:val="22"/>
        </w:rPr>
        <w:t xml:space="preserve">Wales </w:t>
      </w:r>
      <w:r w:rsidR="597B52C5" w:rsidRPr="6D853A96">
        <w:rPr>
          <w:rFonts w:asciiTheme="minorHAnsi" w:eastAsia="Arial" w:hAnsiTheme="minorHAnsi" w:cstheme="minorBidi"/>
          <w:color w:val="000000" w:themeColor="text1"/>
          <w:sz w:val="22"/>
          <w:szCs w:val="22"/>
        </w:rPr>
        <w:t>R</w:t>
      </w:r>
      <w:r w:rsidRPr="6D853A96">
        <w:rPr>
          <w:rFonts w:asciiTheme="minorHAnsi" w:eastAsia="Arial" w:hAnsiTheme="minorHAnsi" w:cstheme="minorBidi"/>
          <w:color w:val="000000" w:themeColor="text1"/>
          <w:sz w:val="22"/>
          <w:szCs w:val="22"/>
        </w:rPr>
        <w:t>egional Forum</w:t>
      </w:r>
      <w:r w:rsidR="712A6CD5" w:rsidRPr="6D853A96">
        <w:rPr>
          <w:rFonts w:asciiTheme="minorHAnsi" w:eastAsia="Arial" w:hAnsiTheme="minorHAnsi" w:cstheme="minorBidi"/>
          <w:color w:val="000000" w:themeColor="text1"/>
          <w:sz w:val="22"/>
          <w:szCs w:val="22"/>
        </w:rPr>
        <w:t>. I would</w:t>
      </w:r>
      <w:r w:rsidRPr="6D853A96">
        <w:rPr>
          <w:rFonts w:asciiTheme="minorHAnsi" w:eastAsia="Arial" w:hAnsiTheme="minorHAnsi" w:cstheme="minorBidi"/>
          <w:color w:val="000000" w:themeColor="text1"/>
          <w:sz w:val="22"/>
          <w:szCs w:val="22"/>
        </w:rPr>
        <w:t xml:space="preserve"> like to give thanks to our presenters</w:t>
      </w:r>
      <w:r w:rsidR="149FF3A4" w:rsidRPr="6D853A96">
        <w:rPr>
          <w:rFonts w:asciiTheme="minorHAnsi" w:eastAsia="Arial" w:hAnsiTheme="minorHAnsi" w:cstheme="minorBidi"/>
          <w:color w:val="000000" w:themeColor="text1"/>
          <w:sz w:val="22"/>
          <w:szCs w:val="22"/>
        </w:rPr>
        <w:t xml:space="preserve"> and remind</w:t>
      </w:r>
      <w:r w:rsidRPr="6D853A96">
        <w:rPr>
          <w:rFonts w:asciiTheme="minorHAnsi" w:eastAsia="Arial" w:hAnsiTheme="minorHAnsi" w:cstheme="minorBidi"/>
          <w:color w:val="000000" w:themeColor="text1"/>
          <w:sz w:val="22"/>
          <w:szCs w:val="22"/>
        </w:rPr>
        <w:t xml:space="preserve"> members </w:t>
      </w:r>
      <w:r w:rsidR="67B801DD" w:rsidRPr="6D853A96">
        <w:rPr>
          <w:rFonts w:asciiTheme="minorHAnsi" w:eastAsia="Arial" w:hAnsiTheme="minorHAnsi" w:cstheme="minorBidi"/>
          <w:color w:val="000000" w:themeColor="text1"/>
          <w:sz w:val="22"/>
          <w:szCs w:val="22"/>
        </w:rPr>
        <w:t xml:space="preserve">that </w:t>
      </w:r>
      <w:r w:rsidRPr="6D853A96">
        <w:rPr>
          <w:rFonts w:asciiTheme="minorHAnsi" w:eastAsia="Arial" w:hAnsiTheme="minorHAnsi" w:cstheme="minorBidi"/>
          <w:color w:val="000000" w:themeColor="text1"/>
          <w:sz w:val="22"/>
          <w:szCs w:val="22"/>
        </w:rPr>
        <w:t>the</w:t>
      </w:r>
      <w:r w:rsidR="73F2663C" w:rsidRPr="6D853A96">
        <w:rPr>
          <w:rFonts w:asciiTheme="minorHAnsi" w:eastAsia="Arial" w:hAnsiTheme="minorHAnsi" w:cstheme="minorBidi"/>
          <w:color w:val="000000" w:themeColor="text1"/>
          <w:sz w:val="22"/>
          <w:szCs w:val="22"/>
        </w:rPr>
        <w:t>re will be an</w:t>
      </w:r>
      <w:r w:rsidRPr="6D853A96">
        <w:rPr>
          <w:rFonts w:asciiTheme="minorHAnsi" w:eastAsia="Arial" w:hAnsiTheme="minorHAnsi" w:cstheme="minorBidi"/>
          <w:color w:val="000000" w:themeColor="text1"/>
          <w:sz w:val="22"/>
          <w:szCs w:val="22"/>
        </w:rPr>
        <w:t xml:space="preserve"> opportunity to </w:t>
      </w:r>
      <w:r w:rsidR="29890D78" w:rsidRPr="6D853A96">
        <w:rPr>
          <w:rFonts w:asciiTheme="minorHAnsi" w:eastAsia="Arial" w:hAnsiTheme="minorHAnsi" w:cstheme="minorBidi"/>
          <w:color w:val="000000" w:themeColor="text1"/>
          <w:sz w:val="22"/>
          <w:szCs w:val="22"/>
        </w:rPr>
        <w:t>ask questions</w:t>
      </w:r>
      <w:r w:rsidR="00BF73CA">
        <w:rPr>
          <w:rFonts w:asciiTheme="minorHAnsi" w:eastAsia="Arial" w:hAnsiTheme="minorHAnsi" w:cstheme="minorBidi"/>
          <w:color w:val="000000" w:themeColor="text1"/>
          <w:sz w:val="22"/>
          <w:szCs w:val="22"/>
        </w:rPr>
        <w:t xml:space="preserve"> after each presentation. Gail</w:t>
      </w:r>
      <w:r w:rsidR="0B1E2EAF" w:rsidRPr="6D853A96">
        <w:rPr>
          <w:rFonts w:asciiTheme="minorHAnsi" w:eastAsia="Arial" w:hAnsiTheme="minorHAnsi" w:cstheme="minorBidi"/>
          <w:color w:val="000000" w:themeColor="text1"/>
          <w:sz w:val="22"/>
          <w:szCs w:val="22"/>
        </w:rPr>
        <w:t xml:space="preserve"> advised that the meeting would be recorded</w:t>
      </w:r>
      <w:r w:rsidR="2222A6A2" w:rsidRPr="6D853A96">
        <w:rPr>
          <w:rFonts w:asciiTheme="minorHAnsi" w:eastAsia="Arial" w:hAnsiTheme="minorHAnsi" w:cstheme="minorBidi"/>
          <w:color w:val="000000" w:themeColor="text1"/>
          <w:sz w:val="22"/>
          <w:szCs w:val="22"/>
        </w:rPr>
        <w:t>. T</w:t>
      </w:r>
      <w:r w:rsidR="0B1E2EAF" w:rsidRPr="6D853A96">
        <w:rPr>
          <w:rFonts w:asciiTheme="minorHAnsi" w:eastAsia="Arial" w:hAnsiTheme="minorHAnsi" w:cstheme="minorBidi"/>
          <w:color w:val="000000" w:themeColor="text1"/>
          <w:sz w:val="22"/>
          <w:szCs w:val="22"/>
        </w:rPr>
        <w:t>here were no objections to this.</w:t>
      </w:r>
    </w:p>
    <w:p w14:paraId="3D5124AE" w14:textId="0C2C848F" w:rsidR="00D46547" w:rsidRPr="00A71994" w:rsidRDefault="493F6D3D" w:rsidP="00D46547">
      <w:pPr>
        <w:pBdr>
          <w:bottom w:val="single" w:sz="12" w:space="1" w:color="auto"/>
        </w:pBdr>
        <w:spacing w:line="276" w:lineRule="auto"/>
        <w:rPr>
          <w:rFonts w:cstheme="minorHAnsi"/>
          <w:i/>
          <w:iCs/>
          <w:color w:val="000000" w:themeColor="text1"/>
        </w:rPr>
      </w:pPr>
      <w:r w:rsidRPr="00A71994">
        <w:rPr>
          <w:rFonts w:cstheme="minorHAnsi"/>
          <w:i/>
          <w:iCs/>
          <w:color w:val="000000" w:themeColor="text1"/>
        </w:rPr>
        <w:t xml:space="preserve">                                                                                </w:t>
      </w:r>
    </w:p>
    <w:p w14:paraId="5D07B5F4" w14:textId="77777777" w:rsidR="00D55026" w:rsidRDefault="003639CE" w:rsidP="00D55026">
      <w:pPr>
        <w:spacing w:line="276" w:lineRule="auto"/>
        <w:rPr>
          <w:rFonts w:cstheme="minorHAnsi"/>
          <w:b/>
          <w:bCs/>
          <w:color w:val="FF0000"/>
        </w:rPr>
      </w:pPr>
      <w:r w:rsidRPr="00A71994">
        <w:rPr>
          <w:rFonts w:cstheme="minorHAnsi"/>
          <w:b/>
          <w:bCs/>
          <w:color w:val="FF0000"/>
        </w:rPr>
        <w:t xml:space="preserve">Agenda </w:t>
      </w:r>
    </w:p>
    <w:p w14:paraId="7639F1CA" w14:textId="127CFFEA" w:rsidR="003266C4" w:rsidRPr="003266C4" w:rsidRDefault="003266C4" w:rsidP="4C20063E">
      <w:pPr>
        <w:pStyle w:val="ListParagraph"/>
        <w:numPr>
          <w:ilvl w:val="0"/>
          <w:numId w:val="26"/>
        </w:numPr>
        <w:spacing w:line="276" w:lineRule="auto"/>
        <w:rPr>
          <w:rFonts w:cstheme="minorBidi"/>
          <w:b/>
          <w:bCs/>
          <w:color w:val="FF0000"/>
          <w:sz w:val="24"/>
          <w:szCs w:val="24"/>
        </w:rPr>
      </w:pPr>
      <w:r w:rsidRPr="4C20063E">
        <w:rPr>
          <w:rFonts w:cstheme="minorBidi"/>
          <w:b/>
          <w:bCs/>
          <w:color w:val="FF0000"/>
          <w:sz w:val="24"/>
          <w:szCs w:val="24"/>
        </w:rPr>
        <w:t xml:space="preserve">Introductions </w:t>
      </w:r>
    </w:p>
    <w:p w14:paraId="28933AF9" w14:textId="5E249530" w:rsidR="000F16C5" w:rsidRPr="00D55026" w:rsidRDefault="002521FC" w:rsidP="003266C4">
      <w:pPr>
        <w:pStyle w:val="ListParagraph"/>
        <w:spacing w:line="276" w:lineRule="auto"/>
        <w:rPr>
          <w:rFonts w:cstheme="minorHAnsi"/>
          <w:b/>
          <w:bCs/>
          <w:color w:val="FF0000"/>
        </w:rPr>
      </w:pPr>
      <w:r>
        <w:rPr>
          <w:rFonts w:eastAsia="Arial" w:cstheme="minorHAnsi"/>
          <w:b/>
          <w:bCs/>
          <w:color w:val="FF0000"/>
        </w:rPr>
        <w:t>Gail Jones, Stakeholder Manager North Wales</w:t>
      </w:r>
      <w:r w:rsidR="29B25007" w:rsidRPr="00D55026">
        <w:rPr>
          <w:rFonts w:eastAsia="Arial" w:cstheme="minorHAnsi"/>
          <w:b/>
          <w:bCs/>
          <w:color w:val="FF0000"/>
        </w:rPr>
        <w:t xml:space="preserve"> (Chair), Transport for Wales</w:t>
      </w:r>
    </w:p>
    <w:p w14:paraId="29FBB06C" w14:textId="6BBBF204" w:rsidR="000F16C5" w:rsidRPr="00A71994" w:rsidRDefault="0086621D" w:rsidP="6D853A96">
      <w:pPr>
        <w:pStyle w:val="04textindentedfirstpara"/>
        <w:tabs>
          <w:tab w:val="clear" w:pos="1454"/>
          <w:tab w:val="right" w:pos="1161"/>
        </w:tabs>
        <w:spacing w:before="120" w:after="120"/>
        <w:ind w:left="0" w:firstLine="0"/>
        <w:rPr>
          <w:rFonts w:asciiTheme="minorHAnsi" w:eastAsia="Arial" w:hAnsiTheme="minorHAnsi"/>
          <w:color w:val="0D0D0D" w:themeColor="text1" w:themeTint="F2"/>
          <w:sz w:val="22"/>
          <w:szCs w:val="22"/>
        </w:rPr>
      </w:pPr>
      <w:r>
        <w:rPr>
          <w:rFonts w:asciiTheme="minorHAnsi" w:eastAsia="Arial" w:hAnsiTheme="minorHAnsi"/>
          <w:sz w:val="22"/>
          <w:szCs w:val="22"/>
        </w:rPr>
        <w:t>Gail Jones</w:t>
      </w:r>
      <w:r w:rsidR="29B25007" w:rsidRPr="2AAA7C7D">
        <w:rPr>
          <w:rFonts w:asciiTheme="minorHAnsi" w:eastAsia="Arial" w:hAnsiTheme="minorHAnsi"/>
          <w:sz w:val="22"/>
          <w:szCs w:val="22"/>
        </w:rPr>
        <w:t xml:space="preserve"> welcomed everyone to the forum and went through the housekeeping slides and Covid update</w:t>
      </w:r>
      <w:r w:rsidR="3B27658E" w:rsidRPr="2AAA7C7D">
        <w:rPr>
          <w:rFonts w:asciiTheme="minorHAnsi" w:eastAsia="Arial" w:hAnsiTheme="minorHAnsi"/>
          <w:sz w:val="22"/>
          <w:szCs w:val="22"/>
        </w:rPr>
        <w:t xml:space="preserve">. </w:t>
      </w:r>
      <w:r w:rsidR="1D3F57DA" w:rsidRPr="2AAA7C7D">
        <w:rPr>
          <w:rFonts w:asciiTheme="minorHAnsi" w:eastAsia="Arial" w:hAnsiTheme="minorHAnsi"/>
          <w:sz w:val="22"/>
          <w:szCs w:val="22"/>
        </w:rPr>
        <w:t xml:space="preserve"> </w:t>
      </w:r>
      <w:r w:rsidR="00BC44D1">
        <w:rPr>
          <w:rFonts w:asciiTheme="minorHAnsi" w:eastAsia="Arial" w:hAnsiTheme="minorHAnsi"/>
          <w:sz w:val="22"/>
          <w:szCs w:val="22"/>
        </w:rPr>
        <w:t xml:space="preserve">Gail went through the agenda </w:t>
      </w:r>
      <w:r w:rsidR="0062122C">
        <w:rPr>
          <w:rFonts w:asciiTheme="minorHAnsi" w:eastAsia="Arial" w:hAnsiTheme="minorHAnsi"/>
          <w:sz w:val="22"/>
          <w:szCs w:val="22"/>
        </w:rPr>
        <w:t xml:space="preserve">and noted the Talking Transport breakout session and asked forum members to participate and give their feedback. </w:t>
      </w:r>
    </w:p>
    <w:p w14:paraId="1FF68C2E" w14:textId="28ED309E" w:rsidR="00AF34CA" w:rsidRPr="00A71994" w:rsidRDefault="00AF34CA" w:rsidP="003639CE">
      <w:pPr>
        <w:rPr>
          <w:rFonts w:cstheme="minorHAnsi"/>
        </w:rPr>
      </w:pPr>
    </w:p>
    <w:p w14:paraId="66ACBE4A" w14:textId="700305AC" w:rsidR="006115C9" w:rsidRPr="003266C4" w:rsidRDefault="003778AE" w:rsidP="4C20063E">
      <w:pPr>
        <w:pStyle w:val="ListParagraph"/>
        <w:numPr>
          <w:ilvl w:val="0"/>
          <w:numId w:val="26"/>
        </w:numPr>
        <w:rPr>
          <w:rFonts w:eastAsiaTheme="minorEastAsia" w:cstheme="minorBidi"/>
          <w:b/>
          <w:bCs/>
          <w:color w:val="FF0000"/>
          <w:sz w:val="24"/>
          <w:szCs w:val="24"/>
        </w:rPr>
      </w:pPr>
      <w:r>
        <w:rPr>
          <w:rFonts w:cstheme="minorBidi"/>
          <w:b/>
          <w:bCs/>
          <w:color w:val="FF0000"/>
          <w:sz w:val="24"/>
          <w:szCs w:val="24"/>
        </w:rPr>
        <w:t xml:space="preserve">Update on </w:t>
      </w:r>
      <w:proofErr w:type="spellStart"/>
      <w:r>
        <w:rPr>
          <w:rFonts w:cstheme="minorBidi"/>
          <w:b/>
          <w:bCs/>
          <w:color w:val="FF0000"/>
          <w:sz w:val="24"/>
          <w:szCs w:val="24"/>
        </w:rPr>
        <w:t>TfW</w:t>
      </w:r>
      <w:proofErr w:type="spellEnd"/>
    </w:p>
    <w:p w14:paraId="3295794D" w14:textId="162255A4" w:rsidR="003266C4" w:rsidRPr="003266C4" w:rsidRDefault="003778AE" w:rsidP="5C2681D0">
      <w:pPr>
        <w:pStyle w:val="ListParagraph"/>
        <w:rPr>
          <w:rFonts w:asciiTheme="minorHAnsi" w:hAnsiTheme="minorHAnsi" w:cstheme="minorBidi"/>
          <w:b/>
          <w:bCs/>
          <w:color w:val="FF0000"/>
        </w:rPr>
      </w:pPr>
      <w:r>
        <w:rPr>
          <w:rFonts w:asciiTheme="minorHAnsi" w:hAnsiTheme="minorHAnsi" w:cstheme="minorBidi"/>
          <w:b/>
          <w:bCs/>
          <w:color w:val="FF0000"/>
        </w:rPr>
        <w:t>Lewis Brencher</w:t>
      </w:r>
      <w:r w:rsidR="0822B956" w:rsidRPr="5C2681D0">
        <w:rPr>
          <w:rFonts w:asciiTheme="minorHAnsi" w:hAnsiTheme="minorHAnsi" w:cstheme="minorBidi"/>
          <w:b/>
          <w:bCs/>
          <w:color w:val="FF0000"/>
        </w:rPr>
        <w:t>,</w:t>
      </w:r>
      <w:r w:rsidR="00D01126">
        <w:rPr>
          <w:rFonts w:asciiTheme="minorHAnsi" w:hAnsiTheme="minorHAnsi" w:cstheme="minorBidi"/>
          <w:b/>
          <w:bCs/>
          <w:color w:val="FF0000"/>
        </w:rPr>
        <w:t xml:space="preserve"> Communications and Engagement Director,</w:t>
      </w:r>
      <w:r w:rsidR="0822B956" w:rsidRPr="5C2681D0">
        <w:rPr>
          <w:rFonts w:asciiTheme="minorHAnsi" w:hAnsiTheme="minorHAnsi" w:cstheme="minorBidi"/>
          <w:b/>
          <w:bCs/>
          <w:color w:val="FF0000"/>
        </w:rPr>
        <w:t xml:space="preserve"> </w:t>
      </w:r>
      <w:r w:rsidR="003266C4" w:rsidRPr="5C2681D0">
        <w:rPr>
          <w:rFonts w:asciiTheme="minorHAnsi" w:hAnsiTheme="minorHAnsi" w:cstheme="minorBidi"/>
          <w:b/>
          <w:bCs/>
          <w:color w:val="FF0000"/>
        </w:rPr>
        <w:t>T</w:t>
      </w:r>
      <w:r w:rsidR="2219D90C" w:rsidRPr="5C2681D0">
        <w:rPr>
          <w:rFonts w:asciiTheme="minorHAnsi" w:hAnsiTheme="minorHAnsi" w:cstheme="minorBidi"/>
          <w:b/>
          <w:bCs/>
          <w:color w:val="FF0000"/>
        </w:rPr>
        <w:t>ransport for Wales</w:t>
      </w:r>
    </w:p>
    <w:p w14:paraId="7C2DFAC3" w14:textId="20F5BC26" w:rsidR="006115C9" w:rsidRPr="00A71994" w:rsidRDefault="006115C9" w:rsidP="023BA493">
      <w:pPr>
        <w:rPr>
          <w:rFonts w:cstheme="minorHAnsi"/>
        </w:rPr>
      </w:pPr>
    </w:p>
    <w:p w14:paraId="5171BCA2" w14:textId="77777777" w:rsidR="00BC5421" w:rsidRDefault="00856DBE" w:rsidP="6D853A96">
      <w:r>
        <w:t xml:space="preserve">Lewis gave a </w:t>
      </w:r>
      <w:r w:rsidR="00382BDD">
        <w:t>high-level</w:t>
      </w:r>
      <w:r>
        <w:t xml:space="preserve"> summary</w:t>
      </w:r>
      <w:r w:rsidR="00382BDD">
        <w:t>, noting that it has been an interesting and challenging period, with several storms effecting services</w:t>
      </w:r>
      <w:r w:rsidR="00BF113D">
        <w:t xml:space="preserve"> and highlighting the </w:t>
      </w:r>
      <w:r w:rsidR="003D7EA6">
        <w:t xml:space="preserve">impact of climate change on the network and the need to increase resilience around this. </w:t>
      </w:r>
      <w:r w:rsidR="00CB69E0">
        <w:t xml:space="preserve">He also talked about the Omicron variant </w:t>
      </w:r>
      <w:r w:rsidR="00FB203C">
        <w:t>which meant some reductions in the timetable, and more recent spikes meaning that restoration of the timetable has been pushed back</w:t>
      </w:r>
      <w:r w:rsidR="00784A5A">
        <w:t xml:space="preserve"> to mid-April.</w:t>
      </w:r>
    </w:p>
    <w:p w14:paraId="4D008EF6" w14:textId="378CBDC9" w:rsidR="6D853A96" w:rsidRDefault="00BC5421" w:rsidP="6D853A96">
      <w:r>
        <w:t xml:space="preserve">Positives to take from the period include </w:t>
      </w:r>
      <w:r w:rsidR="001E1477">
        <w:t xml:space="preserve">significant recovery in passenger numbers, </w:t>
      </w:r>
      <w:r>
        <w:t xml:space="preserve">particularly in terms of leisure </w:t>
      </w:r>
      <w:r w:rsidR="001E1477">
        <w:t xml:space="preserve">over the weekends. </w:t>
      </w:r>
      <w:r w:rsidR="00641231">
        <w:t xml:space="preserve">But there is still a gap with </w:t>
      </w:r>
      <w:r w:rsidR="00FA7DEB">
        <w:t>the traditional commuter travel market.</w:t>
      </w:r>
      <w:r w:rsidR="00B80ED8">
        <w:t xml:space="preserve"> </w:t>
      </w:r>
    </w:p>
    <w:p w14:paraId="2D599F76" w14:textId="14F0C65B" w:rsidR="00EC6C51" w:rsidRDefault="00EC6C51" w:rsidP="6D853A96">
      <w:r>
        <w:t xml:space="preserve">Lewis </w:t>
      </w:r>
      <w:r w:rsidR="00F21953">
        <w:t xml:space="preserve">mentioned developments around new </w:t>
      </w:r>
      <w:r w:rsidR="00A759F8">
        <w:t>rolling</w:t>
      </w:r>
      <w:r w:rsidR="00F21953">
        <w:t xml:space="preserve"> stock</w:t>
      </w:r>
      <w:r w:rsidR="00FC5E26">
        <w:t>, uplift in services</w:t>
      </w:r>
      <w:r w:rsidR="00A759F8">
        <w:t xml:space="preserve"> and</w:t>
      </w:r>
      <w:r w:rsidR="00F21953">
        <w:t xml:space="preserve"> station </w:t>
      </w:r>
      <w:r w:rsidR="00A759F8">
        <w:t xml:space="preserve">improvements, although covid has caused delays this work is </w:t>
      </w:r>
      <w:r w:rsidR="00455DD4">
        <w:t>continuing. As well as some supply chain issues caused by the war in the Ukraine</w:t>
      </w:r>
      <w:r w:rsidR="00FC5E26">
        <w:t xml:space="preserve"> which we are working hard to </w:t>
      </w:r>
      <w:r w:rsidR="001B2CE3">
        <w:t>limit.</w:t>
      </w:r>
    </w:p>
    <w:p w14:paraId="73F65158" w14:textId="47D67B94" w:rsidR="00523850" w:rsidRDefault="003E0F99" w:rsidP="6D853A96">
      <w:r>
        <w:t xml:space="preserve">Lewis noted that </w:t>
      </w:r>
      <w:proofErr w:type="spellStart"/>
      <w:r>
        <w:t>TfW</w:t>
      </w:r>
      <w:proofErr w:type="spellEnd"/>
      <w:r>
        <w:t xml:space="preserve"> </w:t>
      </w:r>
      <w:r w:rsidR="001F5D5E">
        <w:t xml:space="preserve">recognise our role in terms of facilitation travel for those who are </w:t>
      </w:r>
      <w:r w:rsidR="009B0E56">
        <w:t>disproportionately</w:t>
      </w:r>
      <w:r w:rsidR="001F5D5E">
        <w:t xml:space="preserve"> impacted by the</w:t>
      </w:r>
      <w:r w:rsidR="00523850">
        <w:t xml:space="preserve"> current cost of </w:t>
      </w:r>
      <w:r w:rsidR="004818B3">
        <w:t>living and</w:t>
      </w:r>
      <w:r w:rsidR="00C57462">
        <w:t xml:space="preserve"> fuel </w:t>
      </w:r>
      <w:r w:rsidR="00523850">
        <w:t>crisis</w:t>
      </w:r>
      <w:r w:rsidR="009B0E56">
        <w:t>, ensuring that public transport remains a viable option for people.</w:t>
      </w:r>
      <w:r w:rsidR="00523850">
        <w:t xml:space="preserve"> </w:t>
      </w:r>
      <w:r w:rsidR="004818B3">
        <w:t xml:space="preserve">Continually looking at ticket cost and options and of course </w:t>
      </w:r>
      <w:r w:rsidR="0013499F">
        <w:t xml:space="preserve">making sure we deliver the most reliable service possible as the cost for running cars </w:t>
      </w:r>
      <w:r w:rsidR="00BA468F">
        <w:t>increases.</w:t>
      </w:r>
    </w:p>
    <w:p w14:paraId="45BBC8EC" w14:textId="2C48F05B" w:rsidR="00BA468F" w:rsidRDefault="00BA468F" w:rsidP="6D853A96">
      <w:r>
        <w:t xml:space="preserve">Longer term, </w:t>
      </w:r>
      <w:proofErr w:type="spellStart"/>
      <w:r w:rsidR="00684F5C">
        <w:t>TfW</w:t>
      </w:r>
      <w:proofErr w:type="spellEnd"/>
      <w:r w:rsidR="00684F5C">
        <w:t xml:space="preserve"> have </w:t>
      </w:r>
      <w:r>
        <w:t xml:space="preserve">a clear </w:t>
      </w:r>
      <w:r w:rsidR="00E53C8E">
        <w:t xml:space="preserve">and </w:t>
      </w:r>
      <w:r>
        <w:t xml:space="preserve">challenging </w:t>
      </w:r>
      <w:r w:rsidR="00684F5C">
        <w:t>target</w:t>
      </w:r>
      <w:r>
        <w:t xml:space="preserve"> around modal shift</w:t>
      </w:r>
      <w:r w:rsidR="00E53C8E">
        <w:t xml:space="preserve"> and decarbonisation</w:t>
      </w:r>
      <w:r>
        <w:t xml:space="preserve">. A continuing pipeline of </w:t>
      </w:r>
      <w:r w:rsidR="00684F5C">
        <w:t>improvements,</w:t>
      </w:r>
      <w:r w:rsidR="00F30817">
        <w:t xml:space="preserve"> delivering on what we have committed to already and</w:t>
      </w:r>
      <w:r w:rsidR="00684F5C">
        <w:t xml:space="preserve"> looking for future opportunities to continue to </w:t>
      </w:r>
      <w:r w:rsidR="00F30817">
        <w:t xml:space="preserve">develop </w:t>
      </w:r>
      <w:r w:rsidR="009A1064">
        <w:t>things such as the North Wales Metro.</w:t>
      </w:r>
    </w:p>
    <w:p w14:paraId="05398BC9" w14:textId="0BB43E64" w:rsidR="009A3666" w:rsidRDefault="009A3666" w:rsidP="6D853A96"/>
    <w:p w14:paraId="1CCA47CA" w14:textId="3FA3E2C4" w:rsidR="009A3666" w:rsidRDefault="009A3666" w:rsidP="6D853A96">
      <w:r>
        <w:t>There was a discussion around how peoples travel habits have changed</w:t>
      </w:r>
      <w:r w:rsidR="00856991">
        <w:t xml:space="preserve"> about working from home, blended </w:t>
      </w:r>
      <w:r w:rsidR="005E1E96">
        <w:t>working,</w:t>
      </w:r>
      <w:r w:rsidR="00856991">
        <w:t xml:space="preserve"> and traditional commuters</w:t>
      </w:r>
      <w:r>
        <w:t xml:space="preserve">. </w:t>
      </w:r>
      <w:r w:rsidR="005248FB">
        <w:t>Claire Wiliams noted that in Ceredigion people are still predominantly working from home</w:t>
      </w:r>
      <w:r w:rsidR="00C54040">
        <w:t xml:space="preserve">, </w:t>
      </w:r>
      <w:r w:rsidR="006430E6">
        <w:t xml:space="preserve">in </w:t>
      </w:r>
      <w:r w:rsidR="00C54040">
        <w:t xml:space="preserve">rural </w:t>
      </w:r>
      <w:r w:rsidR="006430E6">
        <w:t xml:space="preserve">areas </w:t>
      </w:r>
      <w:r w:rsidR="00106E4D">
        <w:t>there</w:t>
      </w:r>
      <w:r w:rsidR="006430E6">
        <w:t xml:space="preserve"> is still a heavy reliance on cars.</w:t>
      </w:r>
    </w:p>
    <w:p w14:paraId="72590F07" w14:textId="0F100B89" w:rsidR="00BA468F" w:rsidRDefault="00BA468F" w:rsidP="6D853A96"/>
    <w:p w14:paraId="7CF91045" w14:textId="691A8504" w:rsidR="002A1FDC" w:rsidRDefault="008D3276" w:rsidP="6D853A96">
      <w:r>
        <w:t>Nick Smith from Avanti West Coast echoes what had been said about leisure travel increasing but business travel still being below normal levels post-pandemic.</w:t>
      </w:r>
      <w:r w:rsidR="00C105D4">
        <w:t xml:space="preserve"> </w:t>
      </w:r>
      <w:proofErr w:type="spellStart"/>
      <w:r w:rsidR="00C105D4">
        <w:t>Its</w:t>
      </w:r>
      <w:proofErr w:type="spellEnd"/>
      <w:r w:rsidR="00C105D4">
        <w:t xml:space="preserve"> hard to compare re-covid levels with </w:t>
      </w:r>
      <w:r w:rsidR="000934BD">
        <w:lastRenderedPageBreak/>
        <w:t>now and</w:t>
      </w:r>
      <w:r w:rsidR="00897A79">
        <w:t xml:space="preserve"> may not be that beneficial. Avanti </w:t>
      </w:r>
      <w:proofErr w:type="gramStart"/>
      <w:r w:rsidR="00897A79">
        <w:t>are</w:t>
      </w:r>
      <w:proofErr w:type="gramEnd"/>
      <w:r w:rsidR="00897A79">
        <w:t xml:space="preserve"> looking to the future to increase direct services </w:t>
      </w:r>
      <w:r w:rsidR="009A5B59">
        <w:t>into North Wales from May onwards, base</w:t>
      </w:r>
      <w:r w:rsidR="000934BD">
        <w:t xml:space="preserve">d on the trends of recovery they have seen. </w:t>
      </w:r>
      <w:r w:rsidR="002A1FDC">
        <w:t xml:space="preserve">Lewis noted the importance of looking at data to </w:t>
      </w:r>
      <w:r w:rsidR="005E4BC9">
        <w:t>tailor</w:t>
      </w:r>
      <w:r w:rsidR="004277A1">
        <w:t xml:space="preserve"> services to the existing demand, rather than what </w:t>
      </w:r>
      <w:r w:rsidR="00984E0E">
        <w:t xml:space="preserve">demand was before the pandemic to suit the needs of our passengers. </w:t>
      </w:r>
      <w:r w:rsidR="005E4BC9">
        <w:t xml:space="preserve">Avanti and </w:t>
      </w:r>
      <w:proofErr w:type="spellStart"/>
      <w:r w:rsidR="005E4BC9">
        <w:t>TfW</w:t>
      </w:r>
      <w:proofErr w:type="spellEnd"/>
      <w:r w:rsidR="005E4BC9">
        <w:t xml:space="preserve"> will work together on this.</w:t>
      </w:r>
    </w:p>
    <w:p w14:paraId="34CA59F5" w14:textId="51E9E039" w:rsidR="00382BDD" w:rsidRDefault="00382BDD" w:rsidP="6D853A96"/>
    <w:p w14:paraId="144BCAD8" w14:textId="77777777" w:rsidR="00382BDD" w:rsidRPr="00856DBE" w:rsidRDefault="00382BDD" w:rsidP="6D853A96"/>
    <w:p w14:paraId="7DD6B33C" w14:textId="571A8127" w:rsidR="00F76318" w:rsidRDefault="00F76318" w:rsidP="00112634">
      <w:pPr>
        <w:pStyle w:val="ListParagraph"/>
        <w:numPr>
          <w:ilvl w:val="0"/>
          <w:numId w:val="26"/>
        </w:numPr>
        <w:rPr>
          <w:b/>
          <w:bCs/>
          <w:color w:val="FF0000"/>
        </w:rPr>
      </w:pPr>
      <w:r>
        <w:rPr>
          <w:b/>
          <w:bCs/>
          <w:color w:val="FF0000"/>
        </w:rPr>
        <w:t>Recovery Campaign</w:t>
      </w:r>
    </w:p>
    <w:p w14:paraId="6A79B2DD" w14:textId="396DD3A7" w:rsidR="00EA5FAD" w:rsidRDefault="00112634" w:rsidP="00F76318">
      <w:pPr>
        <w:pStyle w:val="ListParagraph"/>
        <w:rPr>
          <w:b/>
          <w:bCs/>
          <w:color w:val="FF0000"/>
        </w:rPr>
      </w:pPr>
      <w:r>
        <w:rPr>
          <w:b/>
          <w:bCs/>
          <w:color w:val="FF0000"/>
        </w:rPr>
        <w:t>Matthew Breese, Brand Manager, Transport for Wales</w:t>
      </w:r>
    </w:p>
    <w:p w14:paraId="455D8868" w14:textId="3046D659" w:rsidR="005E4BC9" w:rsidRDefault="005E4BC9" w:rsidP="00F76318">
      <w:pPr>
        <w:pStyle w:val="ListParagraph"/>
        <w:rPr>
          <w:b/>
          <w:bCs/>
          <w:color w:val="FF0000"/>
        </w:rPr>
      </w:pPr>
    </w:p>
    <w:p w14:paraId="2899E2A2" w14:textId="739E462D" w:rsidR="005E4BC9" w:rsidRDefault="000B379C" w:rsidP="005E4BC9">
      <w:r>
        <w:t xml:space="preserve">Matthew gave the forum an overview of the recovery campaign, </w:t>
      </w:r>
      <w:proofErr w:type="spellStart"/>
      <w:r>
        <w:t>TfW’s</w:t>
      </w:r>
      <w:proofErr w:type="spellEnd"/>
      <w:r>
        <w:t xml:space="preserve"> response to covid and encouraging people to use public transport</w:t>
      </w:r>
      <w:r w:rsidR="00CB2E81">
        <w:t xml:space="preserve">. </w:t>
      </w:r>
      <w:r w:rsidR="00990CBB">
        <w:t>This</w:t>
      </w:r>
      <w:r w:rsidR="00C43116">
        <w:t xml:space="preserve"> is </w:t>
      </w:r>
      <w:proofErr w:type="spellStart"/>
      <w:r w:rsidR="00C43116">
        <w:t>TfW’s</w:t>
      </w:r>
      <w:proofErr w:type="spellEnd"/>
      <w:r w:rsidR="00C43116">
        <w:t xml:space="preserve"> first</w:t>
      </w:r>
      <w:r w:rsidR="00990CBB">
        <w:t xml:space="preserve"> multimodal marketing campaign</w:t>
      </w:r>
      <w:r w:rsidR="00C43116">
        <w:t xml:space="preserve">, covering rail, </w:t>
      </w:r>
      <w:r w:rsidR="0062136B">
        <w:t>bus,</w:t>
      </w:r>
      <w:r w:rsidR="00C43116">
        <w:t xml:space="preserve"> and active travel. The</w:t>
      </w:r>
      <w:r w:rsidR="0003383C">
        <w:t xml:space="preserve"> ‘Real Social Network’ campaign</w:t>
      </w:r>
      <w:r w:rsidR="00990CBB">
        <w:t xml:space="preserve"> has just been launched across a</w:t>
      </w:r>
      <w:r w:rsidR="0003383C">
        <w:t>l</w:t>
      </w:r>
      <w:r w:rsidR="00990CBB">
        <w:t xml:space="preserve">l media channels. </w:t>
      </w:r>
    </w:p>
    <w:p w14:paraId="40E16D24" w14:textId="782D113D" w:rsidR="0003383C" w:rsidRDefault="004F022E" w:rsidP="005E4BC9">
      <w:r>
        <w:t xml:space="preserve">The hope is to build </w:t>
      </w:r>
      <w:proofErr w:type="spellStart"/>
      <w:r>
        <w:t>TfW’s</w:t>
      </w:r>
      <w:proofErr w:type="spellEnd"/>
      <w:r>
        <w:t xml:space="preserve"> brand and </w:t>
      </w:r>
      <w:r w:rsidR="00110380">
        <w:t xml:space="preserve">encourage behaviour change, getting people to consider using public transport. </w:t>
      </w:r>
      <w:r w:rsidR="004100F8">
        <w:t xml:space="preserve">To encourage people to embrace sustainable </w:t>
      </w:r>
      <w:r w:rsidR="0062136B">
        <w:t xml:space="preserve">transport post pandemic when returning to work, rediscovering places, and reconnecting with people. By using the pandemic as an opportunity to reshape a positive image of public transport in Wales for the future. </w:t>
      </w:r>
    </w:p>
    <w:p w14:paraId="73FB4FF0" w14:textId="60DC5504" w:rsidR="004B62ED" w:rsidRDefault="004B62ED" w:rsidP="005E4BC9">
      <w:r>
        <w:t>Matthew showed us a short film that summed up the campaign</w:t>
      </w:r>
      <w:r w:rsidR="005063E7">
        <w:t xml:space="preserve">, followed by the 60 second TV ad. </w:t>
      </w:r>
      <w:r w:rsidR="00B45BCB">
        <w:t>The ad aims to position public transport as a facilitator of reconnecting</w:t>
      </w:r>
      <w:r w:rsidR="003B10FF">
        <w:t xml:space="preserve"> in real life</w:t>
      </w:r>
      <w:r w:rsidR="00D16DC1">
        <w:t xml:space="preserve"> as opposed to the digital </w:t>
      </w:r>
      <w:r w:rsidR="00952432">
        <w:t>world,</w:t>
      </w:r>
      <w:r w:rsidR="00D16DC1">
        <w:t xml:space="preserve"> we have endured throughout covid. </w:t>
      </w:r>
    </w:p>
    <w:p w14:paraId="2584E57D" w14:textId="6B8500A6" w:rsidR="00952432" w:rsidRDefault="00952432" w:rsidP="005E4BC9">
      <w:r>
        <w:t xml:space="preserve">Matthew showed the forum members </w:t>
      </w:r>
      <w:r w:rsidR="00AA264A">
        <w:t>the</w:t>
      </w:r>
      <w:r w:rsidR="00DA124B">
        <w:t xml:space="preserve"> rail </w:t>
      </w:r>
      <w:r w:rsidR="00AA264A">
        <w:t xml:space="preserve">specific </w:t>
      </w:r>
      <w:r w:rsidR="00DA124B">
        <w:t xml:space="preserve">marketing </w:t>
      </w:r>
      <w:r w:rsidR="00AA264A">
        <w:t>film</w:t>
      </w:r>
      <w:r w:rsidR="008E29F7">
        <w:t xml:space="preserve"> and some </w:t>
      </w:r>
      <w:r w:rsidR="004E2543">
        <w:t>imagery</w:t>
      </w:r>
      <w:r w:rsidR="008E29F7">
        <w:t xml:space="preserve"> that encourages real life interactions over online</w:t>
      </w:r>
      <w:r w:rsidR="004E2543">
        <w:t xml:space="preserve">. </w:t>
      </w:r>
      <w:r w:rsidR="0044129E">
        <w:t xml:space="preserve">Messaging for active travel focusing on the mental and physical wellbeing that can result from traveling more actively. </w:t>
      </w:r>
    </w:p>
    <w:p w14:paraId="6876D929" w14:textId="3C717381" w:rsidR="0044129E" w:rsidRDefault="00D93A68" w:rsidP="005E4BC9">
      <w:r>
        <w:t>We have created a stakeholder toolkit which we will share with our stakeholders to enable them to support the campaign. This includes</w:t>
      </w:r>
      <w:r w:rsidR="00DC1244">
        <w:t xml:space="preserve"> bilingual</w:t>
      </w:r>
      <w:r>
        <w:t xml:space="preserve"> assets</w:t>
      </w:r>
      <w:r w:rsidR="00BF5E57">
        <w:t xml:space="preserve"> and collateral</w:t>
      </w:r>
      <w:r>
        <w:t xml:space="preserve"> that can be used</w:t>
      </w:r>
      <w:r w:rsidR="00BF5E57">
        <w:t xml:space="preserve">, partners can add their logos and branding to </w:t>
      </w:r>
      <w:r w:rsidR="00DC1244">
        <w:t xml:space="preserve">these. </w:t>
      </w:r>
    </w:p>
    <w:p w14:paraId="575C8577" w14:textId="6F4EAEF4" w:rsidR="0003383C" w:rsidRPr="005E4BC9" w:rsidRDefault="00DF4BCE" w:rsidP="005E4BC9">
      <w:r>
        <w:t xml:space="preserve">Alex Woodall, from Transport for Greater Manchester </w:t>
      </w:r>
      <w:r w:rsidR="00045736">
        <w:t>asked</w:t>
      </w:r>
      <w:r w:rsidR="00764AFF">
        <w:t xml:space="preserve"> how long the campaign will run for and wat are </w:t>
      </w:r>
      <w:proofErr w:type="spellStart"/>
      <w:r w:rsidR="00764AFF">
        <w:t>TfWs</w:t>
      </w:r>
      <w:proofErr w:type="spellEnd"/>
      <w:r w:rsidR="00764AFF">
        <w:t xml:space="preserve"> </w:t>
      </w:r>
      <w:r w:rsidR="002664C8">
        <w:t>targets</w:t>
      </w:r>
      <w:r w:rsidR="00764AFF">
        <w:t xml:space="preserve"> in relation to the campaign? </w:t>
      </w:r>
      <w:r w:rsidR="00086141">
        <w:t xml:space="preserve">Matthew said that it’s a </w:t>
      </w:r>
      <w:r w:rsidR="003A4519">
        <w:t>behaviour</w:t>
      </w:r>
      <w:r w:rsidR="00086141">
        <w:t xml:space="preserve"> change piece, with new elements of active travel and bus added to the usual rail marketing</w:t>
      </w:r>
      <w:r w:rsidR="00EA6503">
        <w:t>. There are KPI’s in place to evaluate the success of the campaign</w:t>
      </w:r>
      <w:r w:rsidR="003A4519">
        <w:t>,</w:t>
      </w:r>
      <w:r w:rsidR="001B2E16">
        <w:t xml:space="preserve"> we are under no illusions that </w:t>
      </w:r>
      <w:proofErr w:type="spellStart"/>
      <w:r w:rsidR="001B2E16">
        <w:t>its</w:t>
      </w:r>
      <w:proofErr w:type="spellEnd"/>
      <w:r w:rsidR="001B2E16">
        <w:t xml:space="preserve"> going to take time </w:t>
      </w:r>
      <w:r w:rsidR="003F5CCE">
        <w:t xml:space="preserve">to change the behaviour of the nations </w:t>
      </w:r>
      <w:r w:rsidR="001B2E16">
        <w:t xml:space="preserve">and we are committed to the </w:t>
      </w:r>
      <w:r w:rsidR="003F5CCE">
        <w:t>invest in doing that.</w:t>
      </w:r>
      <w:r w:rsidR="00135AB2">
        <w:t xml:space="preserve"> This campaign will run for two years, this first burst will run for two months. We are taking a multiyear approach</w:t>
      </w:r>
      <w:r w:rsidR="007D5078">
        <w:t xml:space="preserve">, </w:t>
      </w:r>
      <w:r w:rsidR="00EF6972">
        <w:t>refining,</w:t>
      </w:r>
      <w:r w:rsidR="007D5078">
        <w:t xml:space="preserve"> and optimising as we go. </w:t>
      </w:r>
      <w:r w:rsidR="00EF6972">
        <w:t xml:space="preserve">Alex was impressed by the level of ambition </w:t>
      </w:r>
      <w:r w:rsidR="004C6E14">
        <w:t>shown</w:t>
      </w:r>
      <w:r w:rsidR="004E2AE6">
        <w:t>.</w:t>
      </w:r>
    </w:p>
    <w:p w14:paraId="5CE3F03E" w14:textId="56D97629" w:rsidR="00112634" w:rsidRDefault="00112634" w:rsidP="00112634">
      <w:pPr>
        <w:rPr>
          <w:b/>
          <w:bCs/>
          <w:color w:val="FF0000"/>
        </w:rPr>
      </w:pPr>
    </w:p>
    <w:p w14:paraId="6A7E3AD6" w14:textId="2932213F" w:rsidR="00F76318" w:rsidRDefault="00F76318" w:rsidP="00E040FA">
      <w:pPr>
        <w:pStyle w:val="ListParagraph"/>
        <w:numPr>
          <w:ilvl w:val="0"/>
          <w:numId w:val="26"/>
        </w:numPr>
        <w:rPr>
          <w:b/>
          <w:bCs/>
          <w:color w:val="FF0000"/>
        </w:rPr>
      </w:pPr>
      <w:r>
        <w:rPr>
          <w:b/>
          <w:bCs/>
          <w:color w:val="FF0000"/>
        </w:rPr>
        <w:t>Update on the North Wales Metro</w:t>
      </w:r>
    </w:p>
    <w:p w14:paraId="6F96DA68" w14:textId="4D0D14C1" w:rsidR="00112634" w:rsidRDefault="00E040FA" w:rsidP="00F76318">
      <w:pPr>
        <w:pStyle w:val="ListParagraph"/>
        <w:rPr>
          <w:b/>
          <w:bCs/>
          <w:color w:val="FF0000"/>
        </w:rPr>
      </w:pPr>
      <w:r>
        <w:rPr>
          <w:b/>
          <w:bCs/>
          <w:color w:val="FF0000"/>
        </w:rPr>
        <w:t xml:space="preserve">Alex Fortune, Senior Project </w:t>
      </w:r>
      <w:r w:rsidR="00BE5F8B">
        <w:rPr>
          <w:b/>
          <w:bCs/>
          <w:color w:val="FF0000"/>
        </w:rPr>
        <w:t>Manager</w:t>
      </w:r>
      <w:r>
        <w:rPr>
          <w:b/>
          <w:bCs/>
          <w:color w:val="FF0000"/>
        </w:rPr>
        <w:t>, Transport for Wales</w:t>
      </w:r>
    </w:p>
    <w:p w14:paraId="09E20A41" w14:textId="3FB026CC" w:rsidR="00E371EC" w:rsidRDefault="00E371EC" w:rsidP="00F76318">
      <w:pPr>
        <w:pStyle w:val="ListParagraph"/>
        <w:rPr>
          <w:b/>
          <w:bCs/>
          <w:color w:val="FF0000"/>
        </w:rPr>
      </w:pPr>
    </w:p>
    <w:p w14:paraId="63CD2903" w14:textId="389AB59C" w:rsidR="00E371EC" w:rsidRDefault="00E371EC" w:rsidP="00E371EC">
      <w:pPr>
        <w:pStyle w:val="ListParagraph"/>
        <w:ind w:left="360"/>
      </w:pPr>
    </w:p>
    <w:p w14:paraId="2235FBF6" w14:textId="31E64573" w:rsidR="004E2AE6" w:rsidRDefault="004E2AE6" w:rsidP="004E2AE6">
      <w:pPr>
        <w:pStyle w:val="ListParagraph"/>
        <w:ind w:left="0"/>
      </w:pPr>
      <w:r>
        <w:t xml:space="preserve">Alex </w:t>
      </w:r>
      <w:r w:rsidR="00101205">
        <w:t xml:space="preserve">Fortune </w:t>
      </w:r>
      <w:r w:rsidR="00E3590A">
        <w:t xml:space="preserve">gave a </w:t>
      </w:r>
      <w:r w:rsidR="00620132">
        <w:t>high-level</w:t>
      </w:r>
      <w:r w:rsidR="00E3590A">
        <w:t xml:space="preserve"> strategic overview of the plans for the North Wales Metro. </w:t>
      </w:r>
      <w:r w:rsidR="006310D9">
        <w:t xml:space="preserve">These plans will make using public transport as easy and accessible as possible. </w:t>
      </w:r>
      <w:r w:rsidR="00873711">
        <w:t xml:space="preserve">More frequent, </w:t>
      </w:r>
      <w:r w:rsidR="00B73A54">
        <w:t>quicker,</w:t>
      </w:r>
      <w:r w:rsidR="00873711">
        <w:t xml:space="preserve"> and cheaper journeys. </w:t>
      </w:r>
      <w:r w:rsidR="00A548AC">
        <w:t>Alex shared a map showing the rail and strategic bus network across North Wales</w:t>
      </w:r>
      <w:r w:rsidR="00B74E96">
        <w:t>. The metro will ensure connectivity between modes</w:t>
      </w:r>
      <w:r w:rsidR="00B14BE1">
        <w:t xml:space="preserve">, bus, </w:t>
      </w:r>
      <w:proofErr w:type="gramStart"/>
      <w:r w:rsidR="00B14BE1">
        <w:t>rail</w:t>
      </w:r>
      <w:proofErr w:type="gramEnd"/>
      <w:r w:rsidR="00B14BE1">
        <w:t xml:space="preserve"> and active travel.</w:t>
      </w:r>
    </w:p>
    <w:p w14:paraId="6A03203F" w14:textId="14F8F811" w:rsidR="00B14BE1" w:rsidRDefault="00B14BE1" w:rsidP="004E2AE6">
      <w:pPr>
        <w:pStyle w:val="ListParagraph"/>
        <w:ind w:left="0"/>
      </w:pPr>
    </w:p>
    <w:p w14:paraId="2E515C39" w14:textId="58A05A0A" w:rsidR="00B14BE1" w:rsidRDefault="00AF1BF5" w:rsidP="004E2AE6">
      <w:pPr>
        <w:pStyle w:val="ListParagraph"/>
        <w:ind w:left="0"/>
      </w:pPr>
      <w:r>
        <w:lastRenderedPageBreak/>
        <w:t xml:space="preserve">The last couple of years </w:t>
      </w:r>
      <w:proofErr w:type="spellStart"/>
      <w:r>
        <w:t>TfW</w:t>
      </w:r>
      <w:proofErr w:type="spellEnd"/>
      <w:r>
        <w:t xml:space="preserve"> have been conducting research </w:t>
      </w:r>
      <w:r w:rsidR="000B656D">
        <w:t>an</w:t>
      </w:r>
      <w:r w:rsidR="0004460D">
        <w:t>d</w:t>
      </w:r>
      <w:r w:rsidR="000B656D">
        <w:t xml:space="preserve"> building up an evidence base </w:t>
      </w:r>
      <w:r>
        <w:t xml:space="preserve">to ensure decisions are based on </w:t>
      </w:r>
      <w:r w:rsidR="000B656D">
        <w:t xml:space="preserve">true economic need to build up a business case for funding. </w:t>
      </w:r>
      <w:r w:rsidR="009673F4">
        <w:t>W</w:t>
      </w:r>
      <w:r w:rsidR="00C95781">
        <w:t>e</w:t>
      </w:r>
      <w:r w:rsidR="009673F4">
        <w:t xml:space="preserve"> rely on Network Rail and DFT for funding and have a good relationship with them. </w:t>
      </w:r>
    </w:p>
    <w:p w14:paraId="1AAB2613" w14:textId="32E064B8" w:rsidR="0004460D" w:rsidRDefault="0004460D" w:rsidP="004E2AE6">
      <w:pPr>
        <w:pStyle w:val="ListParagraph"/>
        <w:ind w:left="0"/>
      </w:pPr>
    </w:p>
    <w:p w14:paraId="6584BB10" w14:textId="3BC80208" w:rsidR="0004460D" w:rsidRDefault="0004460D" w:rsidP="004E2AE6">
      <w:pPr>
        <w:pStyle w:val="ListParagraph"/>
        <w:ind w:left="0"/>
      </w:pPr>
      <w:r>
        <w:t>To date we have already undertaken lots of work across all modes</w:t>
      </w:r>
      <w:r w:rsidR="00CB1929">
        <w:t>. Working with Local Authorities in Wales and across the border. Chester and Shrewsbury stations are very important for the metro plans, so we are working very closely with these L</w:t>
      </w:r>
      <w:r w:rsidR="00C6001A">
        <w:t>A’</w:t>
      </w:r>
      <w:r w:rsidR="00CB1929">
        <w:t xml:space="preserve">s. </w:t>
      </w:r>
      <w:r w:rsidR="00C6001A">
        <w:t>We have been looking closely at the rail stations improvements across North Wales and this programme is ongoing. As well as the transforming towns and working with Snowdonia national park</w:t>
      </w:r>
      <w:r w:rsidR="000E363B">
        <w:t xml:space="preserve"> on public transport accessibility in the area</w:t>
      </w:r>
      <w:r w:rsidR="00C6001A">
        <w:t xml:space="preserve">. </w:t>
      </w:r>
    </w:p>
    <w:p w14:paraId="0302C567" w14:textId="1C5BA164" w:rsidR="000E363B" w:rsidRDefault="000E363B" w:rsidP="004E2AE6">
      <w:pPr>
        <w:pStyle w:val="ListParagraph"/>
        <w:ind w:left="0"/>
      </w:pPr>
    </w:p>
    <w:p w14:paraId="2C38F2AF" w14:textId="77777777" w:rsidR="00E90C20" w:rsidRDefault="00E90C20" w:rsidP="004E2AE6">
      <w:pPr>
        <w:pStyle w:val="ListParagraph"/>
        <w:ind w:left="0"/>
      </w:pPr>
      <w:r>
        <w:t>On t</w:t>
      </w:r>
      <w:r w:rsidR="000E363B">
        <w:t>he Noth Wales main line</w:t>
      </w:r>
      <w:r w:rsidR="00BA2502">
        <w:t xml:space="preserve">, we plan to increase frequency on this line to five trains per hour to enable a turn up and go option. </w:t>
      </w:r>
      <w:r w:rsidR="00443ED5">
        <w:t xml:space="preserve">We have outlined a business case for this and </w:t>
      </w:r>
      <w:r w:rsidR="009B37A7">
        <w:t>worked</w:t>
      </w:r>
      <w:r w:rsidR="00443ED5">
        <w:t xml:space="preserve"> with Network Rail to see what infrastructure improvements are needed to </w:t>
      </w:r>
      <w:r w:rsidR="009B37A7">
        <w:t>do this.</w:t>
      </w:r>
      <w:r w:rsidR="00000C3D">
        <w:t xml:space="preserve"> </w:t>
      </w:r>
    </w:p>
    <w:p w14:paraId="16979C26" w14:textId="77777777" w:rsidR="00E90C20" w:rsidRDefault="00E90C20" w:rsidP="004E2AE6">
      <w:pPr>
        <w:pStyle w:val="ListParagraph"/>
        <w:ind w:left="0"/>
      </w:pPr>
    </w:p>
    <w:p w14:paraId="024B29D0" w14:textId="64A0DE58" w:rsidR="000E363B" w:rsidRDefault="00E90C20" w:rsidP="004E2AE6">
      <w:pPr>
        <w:pStyle w:val="ListParagraph"/>
        <w:ind w:left="0"/>
      </w:pPr>
      <w:r>
        <w:t>T</w:t>
      </w:r>
      <w:r w:rsidR="00000C3D">
        <w:t xml:space="preserve">he Wrexham to Bidston, </w:t>
      </w:r>
      <w:r w:rsidR="00B942D4">
        <w:t>Liverpool service</w:t>
      </w:r>
      <w:r w:rsidR="006C023B">
        <w:t xml:space="preserve">. Currently this is one train per </w:t>
      </w:r>
      <w:r w:rsidR="004E3F2D">
        <w:t>hour,</w:t>
      </w:r>
      <w:r w:rsidR="006C023B">
        <w:t xml:space="preserve"> and we want to increase this to 2 trains per hour </w:t>
      </w:r>
      <w:r w:rsidR="004E3F2D">
        <w:t>soon</w:t>
      </w:r>
      <w:r w:rsidR="006C023B">
        <w:t xml:space="preserve">. And further aspirations to increase this to four trains per hour, right up to Liverpool City Centre. </w:t>
      </w:r>
      <w:r w:rsidR="002B5146">
        <w:t>W</w:t>
      </w:r>
      <w:r w:rsidR="004E3F2D">
        <w:t>e</w:t>
      </w:r>
      <w:r w:rsidR="002B5146">
        <w:t xml:space="preserve"> are working closely with Liverpool City Region and Mersey Rail to see how we can </w:t>
      </w:r>
      <w:r w:rsidR="004E3F2D">
        <w:t>integrate</w:t>
      </w:r>
      <w:r w:rsidR="002B5146">
        <w:t xml:space="preserve"> the services</w:t>
      </w:r>
      <w:r w:rsidR="00651353">
        <w:t>, increase services etc</w:t>
      </w:r>
      <w:r w:rsidR="004E3F2D">
        <w:t xml:space="preserve">. </w:t>
      </w:r>
    </w:p>
    <w:p w14:paraId="523047DD" w14:textId="77777777" w:rsidR="00E508FB" w:rsidRDefault="00E508FB" w:rsidP="004E2AE6">
      <w:pPr>
        <w:pStyle w:val="ListParagraph"/>
        <w:ind w:left="0"/>
      </w:pPr>
    </w:p>
    <w:p w14:paraId="5DC6E673" w14:textId="0DFECDC9" w:rsidR="00CB3C27" w:rsidRDefault="00345E8B" w:rsidP="004E2AE6">
      <w:pPr>
        <w:pStyle w:val="ListParagraph"/>
        <w:ind w:left="0"/>
      </w:pPr>
      <w:r>
        <w:t xml:space="preserve">We are looking at options on the corridor from </w:t>
      </w:r>
      <w:proofErr w:type="spellStart"/>
      <w:r>
        <w:t>Amlwch</w:t>
      </w:r>
      <w:proofErr w:type="spellEnd"/>
      <w:r>
        <w:t xml:space="preserve"> to </w:t>
      </w:r>
      <w:r w:rsidR="00C75C64">
        <w:t>B</w:t>
      </w:r>
      <w:r>
        <w:t>angor</w:t>
      </w:r>
      <w:r w:rsidR="00C75C64">
        <w:t>, the old railway is currently leased to a private group. We are looking at th</w:t>
      </w:r>
      <w:r w:rsidR="009C1367">
        <w:t>is</w:t>
      </w:r>
      <w:r w:rsidR="00C75C64">
        <w:t xml:space="preserve"> rou</w:t>
      </w:r>
      <w:r w:rsidR="009C1367">
        <w:t>te as well as Bangor to Ca</w:t>
      </w:r>
      <w:r w:rsidR="00F57F3E">
        <w:t>ernarfon down to Porthmadog</w:t>
      </w:r>
      <w:r w:rsidR="00102850">
        <w:t xml:space="preserve"> </w:t>
      </w:r>
      <w:r w:rsidR="009C1367">
        <w:t>to increase connectivity</w:t>
      </w:r>
      <w:r w:rsidR="00102850">
        <w:t xml:space="preserve">. </w:t>
      </w:r>
      <w:r w:rsidR="00DA26FF">
        <w:t xml:space="preserve">There is a lot of work to do, many studies to conduct so </w:t>
      </w:r>
      <w:proofErr w:type="gramStart"/>
      <w:r w:rsidR="00DA26FF">
        <w:t>all of</w:t>
      </w:r>
      <w:proofErr w:type="gramEnd"/>
      <w:r w:rsidR="00DA26FF">
        <w:t xml:space="preserve"> these plans are medium to long term. </w:t>
      </w:r>
      <w:r w:rsidR="008E6EB3">
        <w:t xml:space="preserve">Flood risk on the coast as well as the issues on the Conwy Valley line must be </w:t>
      </w:r>
      <w:r w:rsidR="00CB3C27">
        <w:t xml:space="preserve">considered to bolster the resilience of the network. The aspiration is to serve as wide an area as possible with </w:t>
      </w:r>
      <w:r w:rsidR="0063367F">
        <w:t>improved services across North Wales</w:t>
      </w:r>
      <w:r w:rsidR="00E17A41">
        <w:t>.</w:t>
      </w:r>
    </w:p>
    <w:p w14:paraId="032952B1" w14:textId="63560C64" w:rsidR="00E17A41" w:rsidRDefault="00E17A41" w:rsidP="004E2AE6">
      <w:pPr>
        <w:pStyle w:val="ListParagraph"/>
        <w:ind w:left="0"/>
      </w:pPr>
    </w:p>
    <w:p w14:paraId="77264C17" w14:textId="4A6259B4" w:rsidR="00E17A41" w:rsidRDefault="00E17A41" w:rsidP="004E2AE6">
      <w:pPr>
        <w:pStyle w:val="ListParagraph"/>
        <w:ind w:left="0"/>
      </w:pPr>
      <w:r>
        <w:t xml:space="preserve">Integration with transport hubs in Wrexham and Bangor, ensuring that developments work alongside town centre improvement schemes. Integrated ticketing across the network, hop on and off bus and train with one ticket. We are currently piloting this scheme. </w:t>
      </w:r>
      <w:proofErr w:type="spellStart"/>
      <w:r>
        <w:t>Traws</w:t>
      </w:r>
      <w:proofErr w:type="spellEnd"/>
      <w:r>
        <w:t xml:space="preserve"> Cymru network has also been integrated into the train ticket system. </w:t>
      </w:r>
    </w:p>
    <w:p w14:paraId="779538B3" w14:textId="27565B95" w:rsidR="004E3F2D" w:rsidRDefault="004E3F2D" w:rsidP="004E2AE6">
      <w:pPr>
        <w:pStyle w:val="ListParagraph"/>
        <w:ind w:left="0"/>
      </w:pPr>
    </w:p>
    <w:p w14:paraId="37043D32" w14:textId="30786D89" w:rsidR="00BB3BB1" w:rsidRDefault="00BB3BB1" w:rsidP="004E2AE6">
      <w:pPr>
        <w:pStyle w:val="ListParagraph"/>
        <w:ind w:left="0"/>
      </w:pPr>
      <w:r>
        <w:t>We have new trains and buses coming to the network</w:t>
      </w:r>
      <w:r w:rsidR="00244A41">
        <w:t xml:space="preserve">. Staton refurbishment and working with the community on projects such as the community hub in Llandudno. </w:t>
      </w:r>
      <w:r>
        <w:t xml:space="preserve"> </w:t>
      </w:r>
    </w:p>
    <w:p w14:paraId="170EEE2C" w14:textId="32D3D9D0" w:rsidR="00730F90" w:rsidRDefault="00730F90" w:rsidP="004E2AE6">
      <w:pPr>
        <w:pStyle w:val="ListParagraph"/>
        <w:ind w:left="0"/>
      </w:pPr>
    </w:p>
    <w:p w14:paraId="0457D383" w14:textId="3E5C75CF" w:rsidR="00730F90" w:rsidRDefault="00730F90" w:rsidP="004E2AE6">
      <w:pPr>
        <w:pStyle w:val="ListParagraph"/>
        <w:ind w:left="0"/>
      </w:pPr>
      <w:r>
        <w:t>Ann</w:t>
      </w:r>
      <w:r w:rsidR="00FA6C60">
        <w:t xml:space="preserve"> Elias asked why the Cambrian line wasn’t part of the North Wales Metro maps? </w:t>
      </w:r>
      <w:r w:rsidR="00DB494C">
        <w:t>What is the rural offer? Alex reassured Ann that no area on Wales would be overlooked, the slides were specifically about the Metro</w:t>
      </w:r>
      <w:r w:rsidR="001F0001">
        <w:t xml:space="preserve"> and that there are plans for improvements on the Cambrian line also. Ann asked that at the next forum we could give an update about mid Wales.</w:t>
      </w:r>
    </w:p>
    <w:p w14:paraId="7C2061FC" w14:textId="015BEDF2" w:rsidR="001F0001" w:rsidRDefault="001F0001" w:rsidP="004E2AE6">
      <w:pPr>
        <w:pStyle w:val="ListParagraph"/>
        <w:ind w:left="0"/>
      </w:pPr>
    </w:p>
    <w:p w14:paraId="3EC417E2" w14:textId="3EC51ECB" w:rsidR="001F0001" w:rsidRPr="004E2AE6" w:rsidRDefault="00DE5011" w:rsidP="004E2AE6">
      <w:pPr>
        <w:pStyle w:val="ListParagraph"/>
        <w:ind w:left="0"/>
      </w:pPr>
      <w:r>
        <w:t xml:space="preserve">Richard </w:t>
      </w:r>
      <w:r w:rsidR="00D0760E">
        <w:t xml:space="preserve">Whitting </w:t>
      </w:r>
      <w:r>
        <w:t xml:space="preserve">asked about </w:t>
      </w:r>
      <w:r w:rsidR="00D0760E">
        <w:t>connectivity</w:t>
      </w:r>
      <w:r w:rsidR="00C73DF7">
        <w:t xml:space="preserve"> between North and South</w:t>
      </w:r>
      <w:r w:rsidR="00D0760E">
        <w:t xml:space="preserve"> Wales. Alex said that we are still at a high level</w:t>
      </w:r>
      <w:r w:rsidR="006134CC">
        <w:t xml:space="preserve"> with this strategy work, Labour Plaid collision had it as a key asks for </w:t>
      </w:r>
      <w:proofErr w:type="spellStart"/>
      <w:r w:rsidR="006134CC">
        <w:t>TfW</w:t>
      </w:r>
      <w:proofErr w:type="spellEnd"/>
      <w:r w:rsidR="006134CC">
        <w:t xml:space="preserve">. </w:t>
      </w:r>
      <w:r w:rsidR="0032755D">
        <w:t>There will be further work next financial year on plans this</w:t>
      </w:r>
      <w:r w:rsidR="00B71966">
        <w:t xml:space="preserve">, we are currently looking at </w:t>
      </w:r>
      <w:r w:rsidR="00974F3D">
        <w:t>all</w:t>
      </w:r>
      <w:r w:rsidR="00B71966">
        <w:t xml:space="preserve"> the options. </w:t>
      </w:r>
    </w:p>
    <w:p w14:paraId="24CBFE1E" w14:textId="77777777" w:rsidR="00E371EC" w:rsidRPr="00E371EC" w:rsidRDefault="00E371EC" w:rsidP="00E371EC">
      <w:pPr>
        <w:pStyle w:val="ListParagraph"/>
        <w:ind w:left="360"/>
      </w:pPr>
    </w:p>
    <w:p w14:paraId="788A5183" w14:textId="77777777" w:rsidR="00E040FA" w:rsidRPr="00E040FA" w:rsidRDefault="00E040FA" w:rsidP="00E040FA">
      <w:pPr>
        <w:pStyle w:val="ListParagraph"/>
        <w:rPr>
          <w:b/>
          <w:bCs/>
          <w:color w:val="FF0000"/>
        </w:rPr>
      </w:pPr>
    </w:p>
    <w:p w14:paraId="35A6D96A" w14:textId="3F489AE3" w:rsidR="00F76318" w:rsidRDefault="00FB6E0A" w:rsidP="00E040FA">
      <w:pPr>
        <w:pStyle w:val="ListParagraph"/>
        <w:numPr>
          <w:ilvl w:val="0"/>
          <w:numId w:val="26"/>
        </w:numPr>
        <w:rPr>
          <w:b/>
          <w:bCs/>
          <w:color w:val="FF0000"/>
        </w:rPr>
      </w:pPr>
      <w:r>
        <w:rPr>
          <w:b/>
          <w:bCs/>
          <w:color w:val="FF0000"/>
        </w:rPr>
        <w:t>Introduction to the Talking Transport Toolkit with Breakout Sessions</w:t>
      </w:r>
    </w:p>
    <w:p w14:paraId="1CE69177" w14:textId="6B795FF0" w:rsidR="00FC3015" w:rsidRDefault="00E040FA" w:rsidP="00F76318">
      <w:pPr>
        <w:pStyle w:val="ListParagraph"/>
        <w:rPr>
          <w:b/>
          <w:bCs/>
          <w:color w:val="FF0000"/>
        </w:rPr>
      </w:pPr>
      <w:r>
        <w:rPr>
          <w:b/>
          <w:bCs/>
          <w:color w:val="FF0000"/>
        </w:rPr>
        <w:t>Elise Jackson</w:t>
      </w:r>
      <w:r w:rsidR="00BE5F8B">
        <w:rPr>
          <w:b/>
          <w:bCs/>
          <w:color w:val="FF0000"/>
        </w:rPr>
        <w:t>, Community Engagement Officer</w:t>
      </w:r>
      <w:r>
        <w:rPr>
          <w:b/>
          <w:bCs/>
          <w:color w:val="FF0000"/>
        </w:rPr>
        <w:t xml:space="preserve"> and Kelsey Barcenilla,</w:t>
      </w:r>
      <w:r w:rsidR="00BE5F8B">
        <w:rPr>
          <w:b/>
          <w:bCs/>
          <w:color w:val="FF0000"/>
        </w:rPr>
        <w:t xml:space="preserve"> </w:t>
      </w:r>
      <w:r w:rsidR="00FC3015">
        <w:rPr>
          <w:b/>
          <w:bCs/>
          <w:color w:val="FF0000"/>
        </w:rPr>
        <w:t>Stakeholder</w:t>
      </w:r>
      <w:r w:rsidR="00BE5F8B">
        <w:rPr>
          <w:b/>
          <w:bCs/>
          <w:color w:val="FF0000"/>
        </w:rPr>
        <w:t xml:space="preserve"> Manager</w:t>
      </w:r>
    </w:p>
    <w:p w14:paraId="2A6264F6" w14:textId="1BC80511" w:rsidR="00E371EC" w:rsidRDefault="00E371EC" w:rsidP="00F76318">
      <w:pPr>
        <w:pStyle w:val="ListParagraph"/>
        <w:rPr>
          <w:b/>
          <w:bCs/>
          <w:color w:val="FF0000"/>
        </w:rPr>
      </w:pPr>
    </w:p>
    <w:p w14:paraId="63770C87" w14:textId="601160E4" w:rsidR="00E371EC" w:rsidRDefault="00937671" w:rsidP="00937671">
      <w:r>
        <w:t xml:space="preserve">Kelsey </w:t>
      </w:r>
      <w:r w:rsidR="00CF3078">
        <w:t>Barcenilla and Elise Jackson gave a presentation about the ‘Talking Transport’ toolkit which is currently being</w:t>
      </w:r>
      <w:r w:rsidR="0017171B">
        <w:t xml:space="preserve"> developed by the stakeholder and engagement team at </w:t>
      </w:r>
      <w:proofErr w:type="spellStart"/>
      <w:r w:rsidR="0017171B">
        <w:t>TfW</w:t>
      </w:r>
      <w:proofErr w:type="spellEnd"/>
      <w:r w:rsidR="0017171B">
        <w:t xml:space="preserve">. </w:t>
      </w:r>
    </w:p>
    <w:p w14:paraId="0160F7D8" w14:textId="0DFF9A70"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xml:space="preserve">Elise told forum members </w:t>
      </w:r>
      <w:r>
        <w:rPr>
          <w:rFonts w:ascii="Segoe UI" w:eastAsia="Times New Roman" w:hAnsi="Segoe UI" w:cs="Segoe UI"/>
          <w:sz w:val="18"/>
          <w:szCs w:val="18"/>
          <w:lang w:eastAsia="en-GB"/>
        </w:rPr>
        <w:t>about t</w:t>
      </w:r>
      <w:r w:rsidRPr="00530C16">
        <w:rPr>
          <w:rFonts w:ascii="Calibri" w:eastAsia="Times New Roman" w:hAnsi="Calibri" w:cs="Calibri"/>
          <w:lang w:eastAsia="en-GB"/>
        </w:rPr>
        <w:t>he ‘Talking Transport’ workbook</w:t>
      </w:r>
      <w:r w:rsidR="00DD626B">
        <w:rPr>
          <w:rFonts w:ascii="Calibri" w:eastAsia="Times New Roman" w:hAnsi="Calibri" w:cs="Calibri"/>
          <w:lang w:eastAsia="en-GB"/>
        </w:rPr>
        <w:t>, it</w:t>
      </w:r>
      <w:r w:rsidRPr="00530C16">
        <w:rPr>
          <w:rFonts w:ascii="Calibri" w:eastAsia="Times New Roman" w:hAnsi="Calibri" w:cs="Calibri"/>
          <w:lang w:eastAsia="en-GB"/>
        </w:rPr>
        <w:t xml:space="preserve"> is a ‘listen, learn and loop back’ tool to engage with public groups, to effectively collate </w:t>
      </w:r>
      <w:r w:rsidR="00D75123" w:rsidRPr="00530C16">
        <w:rPr>
          <w:rFonts w:ascii="Calibri" w:eastAsia="Times New Roman" w:hAnsi="Calibri" w:cs="Calibri"/>
          <w:lang w:eastAsia="en-GB"/>
        </w:rPr>
        <w:t>user’s</w:t>
      </w:r>
      <w:r w:rsidRPr="00530C16">
        <w:rPr>
          <w:rFonts w:ascii="Calibri" w:eastAsia="Times New Roman" w:hAnsi="Calibri" w:cs="Calibri"/>
          <w:lang w:eastAsia="en-GB"/>
        </w:rPr>
        <w:t xml:space="preserve"> thoughts, </w:t>
      </w:r>
      <w:r w:rsidR="00D75123" w:rsidRPr="00530C16">
        <w:rPr>
          <w:rFonts w:ascii="Calibri" w:eastAsia="Times New Roman" w:hAnsi="Calibri" w:cs="Calibri"/>
          <w:lang w:eastAsia="en-GB"/>
        </w:rPr>
        <w:t>impressions,</w:t>
      </w:r>
      <w:r w:rsidRPr="00530C16">
        <w:rPr>
          <w:rFonts w:ascii="Calibri" w:eastAsia="Times New Roman" w:hAnsi="Calibri" w:cs="Calibri"/>
          <w:lang w:eastAsia="en-GB"/>
        </w:rPr>
        <w:t xml:space="preserve"> and ideas to support us </w:t>
      </w:r>
      <w:r w:rsidRPr="00530C16">
        <w:rPr>
          <w:rFonts w:ascii="Calibri" w:eastAsia="Times New Roman" w:hAnsi="Calibri" w:cs="Calibri"/>
          <w:lang w:eastAsia="en-GB"/>
        </w:rPr>
        <w:lastRenderedPageBreak/>
        <w:t>in creating visible change within the transport sector. </w:t>
      </w:r>
      <w:r w:rsidR="00D75123">
        <w:rPr>
          <w:rFonts w:ascii="Calibri" w:eastAsia="Times New Roman" w:hAnsi="Calibri" w:cs="Calibri"/>
          <w:lang w:val="en-US" w:eastAsia="en-GB"/>
        </w:rPr>
        <w:t>The toolkit will be used</w:t>
      </w:r>
      <w:r w:rsidRPr="00530C16">
        <w:rPr>
          <w:rFonts w:ascii="Calibri" w:eastAsia="Times New Roman" w:hAnsi="Calibri" w:cs="Calibri"/>
          <w:lang w:val="en-US" w:eastAsia="en-GB"/>
        </w:rPr>
        <w:t xml:space="preserve"> to facilitate conversations at a local level. Providing members of our communities with a complete blueprint for running transport related workshops. The subsequent feedback will then help us at TFW to inform decisions based on the views of our stakeholders. </w:t>
      </w:r>
      <w:r w:rsidRPr="00530C16">
        <w:rPr>
          <w:rFonts w:ascii="Calibri" w:eastAsia="Times New Roman" w:hAnsi="Calibri" w:cs="Calibri"/>
          <w:lang w:eastAsia="en-GB"/>
        </w:rPr>
        <w:t> </w:t>
      </w:r>
    </w:p>
    <w:p w14:paraId="0010D005"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43064BF5" w14:textId="701D85FB"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We will aim to target a range of stakeholders and community groups.</w:t>
      </w:r>
      <w:r w:rsidR="007E59D6">
        <w:rPr>
          <w:rFonts w:ascii="Segoe UI" w:eastAsia="Times New Roman" w:hAnsi="Segoe UI" w:cs="Segoe UI"/>
          <w:sz w:val="18"/>
          <w:szCs w:val="18"/>
          <w:lang w:eastAsia="en-GB"/>
        </w:rPr>
        <w:t xml:space="preserve"> </w:t>
      </w:r>
      <w:r w:rsidRPr="00530C16">
        <w:rPr>
          <w:rFonts w:ascii="Calibri" w:eastAsia="Times New Roman" w:hAnsi="Calibri" w:cs="Calibri"/>
          <w:lang w:val="en-US" w:eastAsia="en-GB"/>
        </w:rPr>
        <w:t>This wide target audience will enable us to ensure that peoples voices are heard across different demographics. </w:t>
      </w:r>
      <w:r w:rsidRPr="00530C16">
        <w:rPr>
          <w:rFonts w:ascii="Calibri" w:eastAsia="Times New Roman" w:hAnsi="Calibri" w:cs="Calibri"/>
          <w:lang w:eastAsia="en-GB"/>
        </w:rPr>
        <w:t> </w:t>
      </w:r>
      <w:r w:rsidRPr="00530C16">
        <w:rPr>
          <w:rFonts w:ascii="Calibri" w:eastAsia="Times New Roman" w:hAnsi="Calibri" w:cs="Calibri"/>
          <w:lang w:val="en-US" w:eastAsia="en-GB"/>
        </w:rPr>
        <w:t xml:space="preserve">We are striving to make this toolkit as accessible as possible and will be running </w:t>
      </w:r>
      <w:r w:rsidR="00B47E2A" w:rsidRPr="00530C16">
        <w:rPr>
          <w:rFonts w:ascii="Calibri" w:eastAsia="Times New Roman" w:hAnsi="Calibri" w:cs="Calibri"/>
          <w:lang w:val="en-US" w:eastAsia="en-GB"/>
        </w:rPr>
        <w:t>pilots’</w:t>
      </w:r>
      <w:r w:rsidRPr="00530C16">
        <w:rPr>
          <w:rFonts w:ascii="Calibri" w:eastAsia="Times New Roman" w:hAnsi="Calibri" w:cs="Calibri"/>
          <w:lang w:val="en-US" w:eastAsia="en-GB"/>
        </w:rPr>
        <w:t xml:space="preserve"> schemes with our architecture at TFW. </w:t>
      </w:r>
      <w:r w:rsidRPr="00530C16">
        <w:rPr>
          <w:rFonts w:ascii="Calibri" w:eastAsia="Times New Roman" w:hAnsi="Calibri" w:cs="Calibri"/>
          <w:lang w:eastAsia="en-GB"/>
        </w:rPr>
        <w:t> </w:t>
      </w:r>
    </w:p>
    <w:p w14:paraId="639CDE91"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141339B2" w14:textId="384F492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val="en-US" w:eastAsia="en-GB"/>
        </w:rPr>
        <w:t>We’ve developed an accessible workbook which has been designed for external facilitators to follow and deliver with ease. The project works by providing in-person and pre-recorded training to facilitators who’d like to deliver sessions on transport related topics to their participants groups. During the training, a demonstration of the workbook will be provided which outlines the three key steps for success. By providing these three steps we’re enabling the facilitators and participants to choose a topic which has the most relevance to them, whilst the activities can be used to encourage in-depth conversation. The evaluation is then key to complete for Transport for Wales to gather the best insight into public and stakeholder wants and needs. </w:t>
      </w:r>
      <w:r w:rsidRPr="00530C16">
        <w:rPr>
          <w:rFonts w:ascii="Calibri" w:eastAsia="Times New Roman" w:hAnsi="Calibri" w:cs="Calibri"/>
          <w:lang w:eastAsia="en-GB"/>
        </w:rPr>
        <w:t> </w:t>
      </w:r>
    </w:p>
    <w:p w14:paraId="6242A4DE" w14:textId="77777777" w:rsidR="0089733A" w:rsidRDefault="0089733A" w:rsidP="00530C16">
      <w:pPr>
        <w:spacing w:after="0" w:line="240" w:lineRule="auto"/>
        <w:textAlignment w:val="baseline"/>
        <w:rPr>
          <w:rFonts w:ascii="Calibri" w:eastAsia="Times New Roman" w:hAnsi="Calibri" w:cs="Calibri"/>
          <w:lang w:val="en-US" w:eastAsia="en-GB"/>
        </w:rPr>
      </w:pPr>
    </w:p>
    <w:p w14:paraId="40990D0C" w14:textId="76357577" w:rsidR="00530C16" w:rsidRPr="00530C16" w:rsidRDefault="002C2CDA" w:rsidP="00530C16">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val="en-US" w:eastAsia="en-GB"/>
        </w:rPr>
        <w:t>Kelsey explained that</w:t>
      </w:r>
      <w:r w:rsidR="00530C16" w:rsidRPr="00530C16">
        <w:rPr>
          <w:rFonts w:ascii="Calibri" w:eastAsia="Times New Roman" w:hAnsi="Calibri" w:cs="Calibri"/>
          <w:lang w:val="en-US" w:eastAsia="en-GB"/>
        </w:rPr>
        <w:t xml:space="preserve"> an online platform </w:t>
      </w:r>
      <w:r>
        <w:rPr>
          <w:rFonts w:ascii="Calibri" w:eastAsia="Times New Roman" w:hAnsi="Calibri" w:cs="Calibri"/>
          <w:lang w:val="en-US" w:eastAsia="en-GB"/>
        </w:rPr>
        <w:t xml:space="preserve">will be used </w:t>
      </w:r>
      <w:r w:rsidR="00530C16" w:rsidRPr="00530C16">
        <w:rPr>
          <w:rFonts w:ascii="Calibri" w:eastAsia="Times New Roman" w:hAnsi="Calibri" w:cs="Calibri"/>
          <w:lang w:val="en-US" w:eastAsia="en-GB"/>
        </w:rPr>
        <w:t xml:space="preserve">to gather legitimate data which can be used for three different pathways. These three pathways include: Community take on solutions themselves as an </w:t>
      </w:r>
      <w:r w:rsidR="00B47E2A" w:rsidRPr="00530C16">
        <w:rPr>
          <w:rFonts w:ascii="Calibri" w:eastAsia="Times New Roman" w:hAnsi="Calibri" w:cs="Calibri"/>
          <w:lang w:val="en-US" w:eastAsia="en-GB"/>
        </w:rPr>
        <w:t>external project</w:t>
      </w:r>
      <w:r w:rsidR="00530C16" w:rsidRPr="00530C16">
        <w:rPr>
          <w:rFonts w:ascii="Calibri" w:eastAsia="Times New Roman" w:hAnsi="Calibri" w:cs="Calibri"/>
          <w:lang w:val="en-US" w:eastAsia="en-GB"/>
        </w:rPr>
        <w:t xml:space="preserve">, secondly data feeding into existing project or plan in </w:t>
      </w:r>
      <w:proofErr w:type="spellStart"/>
      <w:r w:rsidR="00530C16" w:rsidRPr="00530C16">
        <w:rPr>
          <w:rFonts w:ascii="Calibri" w:eastAsia="Times New Roman" w:hAnsi="Calibri" w:cs="Calibri"/>
          <w:lang w:val="en-US" w:eastAsia="en-GB"/>
        </w:rPr>
        <w:t>TfW</w:t>
      </w:r>
      <w:proofErr w:type="spellEnd"/>
      <w:r w:rsidR="00530C16" w:rsidRPr="00530C16">
        <w:rPr>
          <w:rFonts w:ascii="Calibri" w:eastAsia="Times New Roman" w:hAnsi="Calibri" w:cs="Calibri"/>
          <w:lang w:val="en-US" w:eastAsia="en-GB"/>
        </w:rPr>
        <w:t xml:space="preserve"> and thirdly, data which will be kept on file for future projects.  </w:t>
      </w:r>
    </w:p>
    <w:p w14:paraId="4A9665B8"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06C90DF4" w14:textId="7978A880"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val="en-US" w:eastAsia="en-GB"/>
        </w:rPr>
        <w:t xml:space="preserve">Once we’ve gathered the data and insight, we will then use this information to hopefully create change within </w:t>
      </w:r>
      <w:proofErr w:type="spellStart"/>
      <w:r w:rsidRPr="00530C16">
        <w:rPr>
          <w:rFonts w:ascii="Calibri" w:eastAsia="Times New Roman" w:hAnsi="Calibri" w:cs="Calibri"/>
          <w:lang w:val="en-US" w:eastAsia="en-GB"/>
        </w:rPr>
        <w:t>TfW</w:t>
      </w:r>
      <w:proofErr w:type="spellEnd"/>
      <w:r w:rsidRPr="00530C16">
        <w:rPr>
          <w:rFonts w:ascii="Calibri" w:eastAsia="Times New Roman" w:hAnsi="Calibri" w:cs="Calibri"/>
          <w:lang w:val="en-US" w:eastAsia="en-GB"/>
        </w:rPr>
        <w:t xml:space="preserve"> and the transport sector, whilst also providing an opportunity to ‘loop back’. Looping can be </w:t>
      </w:r>
      <w:r w:rsidR="00B47E2A" w:rsidRPr="00530C16">
        <w:rPr>
          <w:rFonts w:ascii="Calibri" w:eastAsia="Times New Roman" w:hAnsi="Calibri" w:cs="Calibri"/>
          <w:lang w:val="en-US" w:eastAsia="en-GB"/>
        </w:rPr>
        <w:t>provided</w:t>
      </w:r>
      <w:r w:rsidRPr="00530C16">
        <w:rPr>
          <w:rFonts w:ascii="Calibri" w:eastAsia="Times New Roman" w:hAnsi="Calibri" w:cs="Calibri"/>
          <w:lang w:val="en-US" w:eastAsia="en-GB"/>
        </w:rPr>
        <w:t xml:space="preserve"> to the </w:t>
      </w:r>
      <w:r w:rsidR="00B47E2A" w:rsidRPr="00530C16">
        <w:rPr>
          <w:rFonts w:ascii="Calibri" w:eastAsia="Times New Roman" w:hAnsi="Calibri" w:cs="Calibri"/>
          <w:lang w:val="en-US" w:eastAsia="en-GB"/>
        </w:rPr>
        <w:t>facilitators,</w:t>
      </w:r>
      <w:r w:rsidRPr="00530C16">
        <w:rPr>
          <w:rFonts w:ascii="Calibri" w:eastAsia="Times New Roman" w:hAnsi="Calibri" w:cs="Calibri"/>
          <w:lang w:val="en-US" w:eastAsia="en-GB"/>
        </w:rPr>
        <w:t xml:space="preserve"> or it can also be presented in more public spaces, such as on our website. </w:t>
      </w:r>
      <w:r w:rsidRPr="00530C16">
        <w:rPr>
          <w:rFonts w:ascii="Calibri" w:eastAsia="Times New Roman" w:hAnsi="Calibri" w:cs="Calibri"/>
          <w:lang w:eastAsia="en-GB"/>
        </w:rPr>
        <w:t> </w:t>
      </w:r>
    </w:p>
    <w:p w14:paraId="6A28EF67"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1D169154" w14:textId="1A47B173" w:rsidR="00530C16" w:rsidRPr="00530C16" w:rsidRDefault="00D34A13" w:rsidP="00237778">
      <w:pPr>
        <w:spacing w:after="0" w:line="240" w:lineRule="auto"/>
        <w:textAlignment w:val="baseline"/>
        <w:rPr>
          <w:rFonts w:ascii="Segoe UI" w:eastAsia="Times New Roman" w:hAnsi="Segoe UI" w:cs="Segoe UI"/>
          <w:sz w:val="18"/>
          <w:szCs w:val="18"/>
          <w:lang w:eastAsia="en-GB"/>
        </w:rPr>
      </w:pPr>
      <w:r w:rsidRPr="00D34A13">
        <w:rPr>
          <w:rFonts w:ascii="Calibri" w:eastAsia="Times New Roman" w:hAnsi="Calibri" w:cs="Calibri"/>
          <w:lang w:val="en-US" w:eastAsia="en-GB"/>
        </w:rPr>
        <w:t>Elise talked the forum members through the process</w:t>
      </w:r>
      <w:r w:rsidR="00EC056A">
        <w:rPr>
          <w:rFonts w:ascii="Calibri" w:eastAsia="Times New Roman" w:hAnsi="Calibri" w:cs="Calibri"/>
          <w:lang w:val="en-US" w:eastAsia="en-GB"/>
        </w:rPr>
        <w:t xml:space="preserve"> </w:t>
      </w:r>
      <w:r w:rsidR="00237778">
        <w:rPr>
          <w:rFonts w:ascii="Calibri" w:eastAsia="Times New Roman" w:hAnsi="Calibri" w:cs="Calibri"/>
          <w:lang w:val="en-US" w:eastAsia="en-GB"/>
        </w:rPr>
        <w:t>of using the toolkit and pointed out the</w:t>
      </w:r>
      <w:r w:rsidR="00530C16" w:rsidRPr="00530C16">
        <w:rPr>
          <w:rFonts w:ascii="Calibri" w:eastAsia="Times New Roman" w:hAnsi="Calibri" w:cs="Calibri"/>
          <w:lang w:val="en-US" w:eastAsia="en-GB"/>
        </w:rPr>
        <w:t xml:space="preserve"> coding system </w:t>
      </w:r>
      <w:r w:rsidR="00663F31">
        <w:rPr>
          <w:rFonts w:ascii="Calibri" w:eastAsia="Times New Roman" w:hAnsi="Calibri" w:cs="Calibri"/>
          <w:lang w:val="en-US" w:eastAsia="en-GB"/>
        </w:rPr>
        <w:t>that will hopefully</w:t>
      </w:r>
      <w:r w:rsidR="00530C16" w:rsidRPr="00530C16">
        <w:rPr>
          <w:rFonts w:ascii="Calibri" w:eastAsia="Times New Roman" w:hAnsi="Calibri" w:cs="Calibri"/>
          <w:lang w:val="en-US" w:eastAsia="en-GB"/>
        </w:rPr>
        <w:t xml:space="preserve"> support the facilitator in selecting the most suitable activities. This considers age, </w:t>
      </w:r>
      <w:r w:rsidR="00B47E2A" w:rsidRPr="00530C16">
        <w:rPr>
          <w:rFonts w:ascii="Calibri" w:eastAsia="Times New Roman" w:hAnsi="Calibri" w:cs="Calibri"/>
          <w:lang w:val="en-US" w:eastAsia="en-GB"/>
        </w:rPr>
        <w:t>resources,</w:t>
      </w:r>
      <w:r w:rsidR="00530C16" w:rsidRPr="00530C16">
        <w:rPr>
          <w:rFonts w:ascii="Calibri" w:eastAsia="Times New Roman" w:hAnsi="Calibri" w:cs="Calibri"/>
          <w:lang w:val="en-US" w:eastAsia="en-GB"/>
        </w:rPr>
        <w:t xml:space="preserve"> and accessibility requirements.</w:t>
      </w:r>
      <w:r w:rsidR="00530C16" w:rsidRPr="00530C16">
        <w:rPr>
          <w:rFonts w:ascii="Calibri" w:eastAsia="Times New Roman" w:hAnsi="Calibri" w:cs="Calibri"/>
          <w:lang w:eastAsia="en-GB"/>
        </w:rPr>
        <w:t> </w:t>
      </w:r>
      <w:r w:rsidR="00663F31">
        <w:rPr>
          <w:rFonts w:ascii="Calibri" w:eastAsia="Times New Roman" w:hAnsi="Calibri" w:cs="Calibri"/>
          <w:lang w:val="en-US" w:eastAsia="en-GB"/>
        </w:rPr>
        <w:t>The activities have been designed</w:t>
      </w:r>
      <w:r w:rsidR="00530C16" w:rsidRPr="00530C16">
        <w:rPr>
          <w:rFonts w:ascii="Calibri" w:eastAsia="Times New Roman" w:hAnsi="Calibri" w:cs="Calibri"/>
          <w:lang w:val="en-US" w:eastAsia="en-GB"/>
        </w:rPr>
        <w:t xml:space="preserve"> to be as interactive, inclusive, and as fun as possible. The aim is to ensure that those taking part feel relaxed and confident in sharing their views and opinions about transport. We want to know what matters to them, and we hope these activities will enable this. </w:t>
      </w:r>
      <w:r w:rsidR="00530C16" w:rsidRPr="00530C16">
        <w:rPr>
          <w:rFonts w:ascii="Calibri" w:eastAsia="Times New Roman" w:hAnsi="Calibri" w:cs="Calibri"/>
          <w:lang w:eastAsia="en-GB"/>
        </w:rPr>
        <w:t> </w:t>
      </w:r>
    </w:p>
    <w:p w14:paraId="05D1F619"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5003BC21" w14:textId="5D324A25" w:rsidR="00530C16" w:rsidRPr="00530C16" w:rsidRDefault="00892AE4" w:rsidP="00530C16">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val="en-US" w:eastAsia="en-GB"/>
        </w:rPr>
        <w:t>Kelsey explained that within the toolkit some</w:t>
      </w:r>
      <w:r w:rsidR="00530C16" w:rsidRPr="00530C16">
        <w:rPr>
          <w:rFonts w:ascii="Calibri" w:eastAsia="Times New Roman" w:hAnsi="Calibri" w:cs="Calibri"/>
          <w:lang w:val="en-US" w:eastAsia="en-GB"/>
        </w:rPr>
        <w:t xml:space="preserve"> digital tools</w:t>
      </w:r>
      <w:r>
        <w:rPr>
          <w:rFonts w:ascii="Calibri" w:eastAsia="Times New Roman" w:hAnsi="Calibri" w:cs="Calibri"/>
          <w:lang w:val="en-US" w:eastAsia="en-GB"/>
        </w:rPr>
        <w:t xml:space="preserve"> are suggested</w:t>
      </w:r>
      <w:r w:rsidR="00530C16" w:rsidRPr="00530C16">
        <w:rPr>
          <w:rFonts w:ascii="Calibri" w:eastAsia="Times New Roman" w:hAnsi="Calibri" w:cs="Calibri"/>
          <w:lang w:val="en-US" w:eastAsia="en-GB"/>
        </w:rPr>
        <w:t xml:space="preserve"> that groups might use to enhance their session. </w:t>
      </w:r>
      <w:r w:rsidR="00530C16" w:rsidRPr="00530C16">
        <w:rPr>
          <w:rFonts w:ascii="Calibri" w:eastAsia="Times New Roman" w:hAnsi="Calibri" w:cs="Calibri"/>
          <w:lang w:eastAsia="en-GB"/>
        </w:rPr>
        <w:t> </w:t>
      </w:r>
      <w:r>
        <w:rPr>
          <w:rFonts w:ascii="Segoe UI" w:eastAsia="Times New Roman" w:hAnsi="Segoe UI" w:cs="Segoe UI"/>
          <w:sz w:val="18"/>
          <w:szCs w:val="18"/>
          <w:lang w:eastAsia="en-GB"/>
        </w:rPr>
        <w:t xml:space="preserve">But to </w:t>
      </w:r>
      <w:r w:rsidR="00530C16" w:rsidRPr="00530C16">
        <w:rPr>
          <w:rFonts w:ascii="Calibri" w:eastAsia="Times New Roman" w:hAnsi="Calibri" w:cs="Calibri"/>
          <w:lang w:val="en-US" w:eastAsia="en-GB"/>
        </w:rPr>
        <w:t>avoid digital exclusion we have opted to make a workbook that will be delivered in person.  But there is no reason why these digital tools could not be used, in place of pen and paper should that be the preference of the group taking part. </w:t>
      </w:r>
      <w:r w:rsidR="00530C16" w:rsidRPr="00530C16">
        <w:rPr>
          <w:rFonts w:ascii="Calibri" w:eastAsia="Times New Roman" w:hAnsi="Calibri" w:cs="Calibri"/>
          <w:lang w:eastAsia="en-GB"/>
        </w:rPr>
        <w:t> </w:t>
      </w:r>
    </w:p>
    <w:p w14:paraId="47A5B73D" w14:textId="0841AC19"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3B738477" w14:textId="4F77D6CA" w:rsidR="00530C16" w:rsidRPr="00530C16" w:rsidRDefault="00FB0677" w:rsidP="00530C16">
      <w:pPr>
        <w:spacing w:after="0" w:line="240" w:lineRule="auto"/>
        <w:textAlignment w:val="baseline"/>
        <w:rPr>
          <w:rFonts w:ascii="Segoe UI" w:eastAsia="Times New Roman" w:hAnsi="Segoe UI" w:cs="Segoe UI"/>
          <w:sz w:val="18"/>
          <w:szCs w:val="18"/>
          <w:lang w:eastAsia="en-GB"/>
        </w:rPr>
      </w:pPr>
      <w:r w:rsidRPr="006C15D2">
        <w:rPr>
          <w:rFonts w:ascii="Calibri" w:eastAsia="Times New Roman" w:hAnsi="Calibri" w:cs="Calibri"/>
          <w:lang w:eastAsia="en-GB"/>
        </w:rPr>
        <w:t xml:space="preserve">Elise summed up </w:t>
      </w:r>
      <w:r w:rsidR="006C15D2" w:rsidRPr="006C15D2">
        <w:rPr>
          <w:rFonts w:ascii="Calibri" w:eastAsia="Times New Roman" w:hAnsi="Calibri" w:cs="Calibri"/>
          <w:lang w:eastAsia="en-GB"/>
        </w:rPr>
        <w:t>the toolkit by telling forum members that c</w:t>
      </w:r>
      <w:r w:rsidR="006C15D2" w:rsidRPr="00530C16">
        <w:rPr>
          <w:rFonts w:ascii="Calibri" w:eastAsia="Times New Roman" w:hAnsi="Calibri" w:cs="Calibri"/>
          <w:lang w:val="en-US" w:eastAsia="en-GB"/>
        </w:rPr>
        <w:t>community</w:t>
      </w:r>
      <w:r w:rsidR="00530C16" w:rsidRPr="00530C16">
        <w:rPr>
          <w:rFonts w:ascii="Calibri" w:eastAsia="Times New Roman" w:hAnsi="Calibri" w:cs="Calibri"/>
          <w:lang w:val="en-US" w:eastAsia="en-GB"/>
        </w:rPr>
        <w:t xml:space="preserve"> engagement leads to improved outcomes.</w:t>
      </w:r>
      <w:r w:rsidR="00530C16" w:rsidRPr="00530C16">
        <w:rPr>
          <w:rFonts w:ascii="Calibri" w:eastAsia="Times New Roman" w:hAnsi="Calibri" w:cs="Calibri"/>
          <w:lang w:eastAsia="en-GB"/>
        </w:rPr>
        <w:t> </w:t>
      </w:r>
      <w:r w:rsidR="00530C16" w:rsidRPr="00530C16">
        <w:rPr>
          <w:rFonts w:ascii="Calibri" w:eastAsia="Times New Roman" w:hAnsi="Calibri" w:cs="Calibri"/>
          <w:lang w:val="en-US" w:eastAsia="en-GB"/>
        </w:rPr>
        <w:t xml:space="preserve">Establishing long standing, effective partnerships between our </w:t>
      </w:r>
      <w:proofErr w:type="spellStart"/>
      <w:r w:rsidR="00530C16" w:rsidRPr="00530C16">
        <w:rPr>
          <w:rFonts w:ascii="Calibri" w:eastAsia="Times New Roman" w:hAnsi="Calibri" w:cs="Calibri"/>
          <w:lang w:val="en-US" w:eastAsia="en-GB"/>
        </w:rPr>
        <w:t>organisation</w:t>
      </w:r>
      <w:proofErr w:type="spellEnd"/>
      <w:r w:rsidR="00530C16" w:rsidRPr="00530C16">
        <w:rPr>
          <w:rFonts w:ascii="Calibri" w:eastAsia="Times New Roman" w:hAnsi="Calibri" w:cs="Calibri"/>
          <w:lang w:val="en-US" w:eastAsia="en-GB"/>
        </w:rPr>
        <w:t xml:space="preserve"> and the communities we serve. We hope that the Talking Transport toolkit will result in a greater sense of community ownership and an improved uptake of services as they are tailored to the unique aspirations of each community. </w:t>
      </w:r>
      <w:r w:rsidR="00530C16" w:rsidRPr="00530C16">
        <w:rPr>
          <w:rFonts w:ascii="Calibri" w:eastAsia="Times New Roman" w:hAnsi="Calibri" w:cs="Calibri"/>
          <w:lang w:eastAsia="en-GB"/>
        </w:rPr>
        <w:t> </w:t>
      </w:r>
    </w:p>
    <w:p w14:paraId="59AD92E2" w14:textId="77777777" w:rsidR="00530C16" w:rsidRPr="00530C16" w:rsidRDefault="00530C16" w:rsidP="00530C16">
      <w:pPr>
        <w:spacing w:after="0" w:line="240" w:lineRule="auto"/>
        <w:textAlignment w:val="baseline"/>
        <w:rPr>
          <w:rFonts w:ascii="Segoe UI" w:eastAsia="Times New Roman" w:hAnsi="Segoe UI" w:cs="Segoe UI"/>
          <w:sz w:val="18"/>
          <w:szCs w:val="18"/>
          <w:lang w:eastAsia="en-GB"/>
        </w:rPr>
      </w:pPr>
      <w:r w:rsidRPr="00530C16">
        <w:rPr>
          <w:rFonts w:ascii="Calibri" w:eastAsia="Times New Roman" w:hAnsi="Calibri" w:cs="Calibri"/>
          <w:lang w:eastAsia="en-GB"/>
        </w:rPr>
        <w:t> </w:t>
      </w:r>
    </w:p>
    <w:p w14:paraId="15BEF082" w14:textId="2C4C9B87" w:rsidR="00530C16" w:rsidRPr="00E371EC" w:rsidRDefault="00530C16" w:rsidP="00ED1C15">
      <w:pPr>
        <w:spacing w:after="0" w:line="240" w:lineRule="auto"/>
        <w:textAlignment w:val="baseline"/>
      </w:pPr>
      <w:r w:rsidRPr="00530C16">
        <w:rPr>
          <w:rFonts w:ascii="Calibri" w:eastAsia="Times New Roman" w:hAnsi="Calibri" w:cs="Calibri"/>
          <w:lang w:eastAsia="en-GB"/>
        </w:rPr>
        <w:t>As this workbook is in development,</w:t>
      </w:r>
      <w:r w:rsidR="00ED1C15">
        <w:rPr>
          <w:rFonts w:ascii="Calibri" w:eastAsia="Times New Roman" w:hAnsi="Calibri" w:cs="Calibri"/>
          <w:lang w:eastAsia="en-GB"/>
        </w:rPr>
        <w:t xml:space="preserve"> Elise and Kelsey asked forum members to join them in </w:t>
      </w:r>
      <w:proofErr w:type="spellStart"/>
      <w:r w:rsidR="00ED1C15">
        <w:rPr>
          <w:rFonts w:ascii="Calibri" w:eastAsia="Times New Roman" w:hAnsi="Calibri" w:cs="Calibri"/>
          <w:lang w:eastAsia="en-GB"/>
        </w:rPr>
        <w:t>break out</w:t>
      </w:r>
      <w:proofErr w:type="spellEnd"/>
      <w:r w:rsidR="00ED1C15">
        <w:rPr>
          <w:rFonts w:ascii="Calibri" w:eastAsia="Times New Roman" w:hAnsi="Calibri" w:cs="Calibri"/>
          <w:lang w:eastAsia="en-GB"/>
        </w:rPr>
        <w:t xml:space="preserve"> sessions to discuss the toolkit and give their feedback. </w:t>
      </w:r>
      <w:r w:rsidRPr="00530C16">
        <w:rPr>
          <w:rFonts w:ascii="Calibri" w:eastAsia="Times New Roman" w:hAnsi="Calibri" w:cs="Calibri"/>
          <w:lang w:eastAsia="en-GB"/>
        </w:rPr>
        <w:t xml:space="preserve"> </w:t>
      </w:r>
    </w:p>
    <w:p w14:paraId="5C5F6785" w14:textId="77777777" w:rsidR="00E371EC" w:rsidRDefault="00E371EC" w:rsidP="00F76318">
      <w:pPr>
        <w:pStyle w:val="ListParagraph"/>
        <w:rPr>
          <w:b/>
          <w:bCs/>
          <w:color w:val="FF0000"/>
        </w:rPr>
      </w:pPr>
    </w:p>
    <w:p w14:paraId="54674B0F" w14:textId="77777777" w:rsidR="00FC3015" w:rsidRPr="00FC3015" w:rsidRDefault="00FC3015" w:rsidP="00FC3015">
      <w:pPr>
        <w:pStyle w:val="ListParagraph"/>
        <w:rPr>
          <w:b/>
          <w:bCs/>
          <w:color w:val="FF0000"/>
        </w:rPr>
      </w:pPr>
    </w:p>
    <w:p w14:paraId="1D92AB5C" w14:textId="7870728A" w:rsidR="00FB6E0A" w:rsidRDefault="005552A0" w:rsidP="00E040FA">
      <w:pPr>
        <w:pStyle w:val="ListParagraph"/>
        <w:numPr>
          <w:ilvl w:val="0"/>
          <w:numId w:val="26"/>
        </w:numPr>
        <w:rPr>
          <w:b/>
          <w:bCs/>
          <w:color w:val="FF0000"/>
        </w:rPr>
      </w:pPr>
      <w:r>
        <w:rPr>
          <w:b/>
          <w:bCs/>
          <w:color w:val="FF0000"/>
        </w:rPr>
        <w:t xml:space="preserve">Overview of the Corporate Strategy </w:t>
      </w:r>
    </w:p>
    <w:p w14:paraId="2A040D98" w14:textId="5F6AC19E" w:rsidR="00E040FA" w:rsidRPr="00E040FA" w:rsidRDefault="00FC3015" w:rsidP="00FB6E0A">
      <w:pPr>
        <w:pStyle w:val="ListParagraph"/>
        <w:rPr>
          <w:b/>
          <w:bCs/>
          <w:color w:val="FF0000"/>
        </w:rPr>
      </w:pPr>
      <w:r>
        <w:rPr>
          <w:b/>
          <w:bCs/>
          <w:color w:val="FF0000"/>
        </w:rPr>
        <w:lastRenderedPageBreak/>
        <w:t>David O’Leary,</w:t>
      </w:r>
      <w:r w:rsidR="00E040FA">
        <w:rPr>
          <w:b/>
          <w:bCs/>
          <w:color w:val="FF0000"/>
        </w:rPr>
        <w:t xml:space="preserve"> </w:t>
      </w:r>
      <w:r w:rsidR="00F76318">
        <w:rPr>
          <w:b/>
          <w:bCs/>
          <w:color w:val="FF0000"/>
        </w:rPr>
        <w:t>Commercial</w:t>
      </w:r>
      <w:r>
        <w:rPr>
          <w:b/>
          <w:bCs/>
          <w:color w:val="FF0000"/>
        </w:rPr>
        <w:t xml:space="preserve"> and Customer Experience Director</w:t>
      </w:r>
      <w:r w:rsidR="00F76318">
        <w:rPr>
          <w:b/>
          <w:bCs/>
          <w:color w:val="FF0000"/>
        </w:rPr>
        <w:t xml:space="preserve">, Transport for Wales </w:t>
      </w:r>
    </w:p>
    <w:p w14:paraId="1E4C808F" w14:textId="65CD4C27" w:rsidR="6D853A96" w:rsidRDefault="6D853A96" w:rsidP="6D853A96">
      <w:pPr>
        <w:pStyle w:val="ListParagraph"/>
        <w:rPr>
          <w:rStyle w:val="normaltextrun"/>
          <w:rFonts w:eastAsia="Calibri"/>
          <w:b/>
          <w:bCs/>
          <w:color w:val="FF0000"/>
        </w:rPr>
      </w:pPr>
    </w:p>
    <w:p w14:paraId="1FD0A8D4" w14:textId="78592104" w:rsidR="00B26368" w:rsidRPr="00B26368" w:rsidRDefault="00ED1C15" w:rsidP="00937899">
      <w:pPr>
        <w:rPr>
          <w:rFonts w:eastAsia="Arial" w:cstheme="minorHAnsi"/>
        </w:rPr>
      </w:pPr>
      <w:r>
        <w:rPr>
          <w:rFonts w:eastAsia="Arial" w:cstheme="minorHAnsi"/>
        </w:rPr>
        <w:t>David O</w:t>
      </w:r>
      <w:r w:rsidR="00FB1921">
        <w:rPr>
          <w:rFonts w:eastAsia="Arial" w:cstheme="minorHAnsi"/>
        </w:rPr>
        <w:t xml:space="preserve">’Leary delivered a presentation about </w:t>
      </w:r>
      <w:proofErr w:type="spellStart"/>
      <w:r w:rsidR="00FB1921">
        <w:rPr>
          <w:rFonts w:eastAsia="Arial" w:cstheme="minorHAnsi"/>
        </w:rPr>
        <w:t>TfW’s</w:t>
      </w:r>
      <w:proofErr w:type="spellEnd"/>
      <w:r w:rsidR="00FB1921">
        <w:rPr>
          <w:rFonts w:eastAsia="Arial" w:cstheme="minorHAnsi"/>
        </w:rPr>
        <w:t xml:space="preserve"> Corporate Strategy. </w:t>
      </w:r>
      <w:r w:rsidR="00B26368">
        <w:rPr>
          <w:rFonts w:eastAsia="Arial" w:cstheme="minorHAnsi"/>
        </w:rPr>
        <w:t>David noted that o</w:t>
      </w:r>
      <w:r w:rsidR="00B26368" w:rsidRPr="00B26368">
        <w:rPr>
          <w:rFonts w:eastAsia="Arial" w:cstheme="minorHAnsi"/>
        </w:rPr>
        <w:t xml:space="preserve">ur Corporate Strategy is a hugely </w:t>
      </w:r>
      <w:r w:rsidR="00937899" w:rsidRPr="00B26368">
        <w:rPr>
          <w:rFonts w:eastAsia="Arial" w:cstheme="minorHAnsi"/>
        </w:rPr>
        <w:t>important because</w:t>
      </w:r>
      <w:r w:rsidR="00B26368" w:rsidRPr="00B26368">
        <w:rPr>
          <w:rFonts w:eastAsia="Arial" w:cstheme="minorHAnsi"/>
        </w:rPr>
        <w:t xml:space="preserve"> it sets out how</w:t>
      </w:r>
      <w:r w:rsidR="00937899">
        <w:rPr>
          <w:rFonts w:eastAsia="Arial" w:cstheme="minorHAnsi"/>
        </w:rPr>
        <w:t xml:space="preserve"> </w:t>
      </w:r>
      <w:proofErr w:type="spellStart"/>
      <w:r w:rsidR="00937899">
        <w:rPr>
          <w:rFonts w:eastAsia="Arial" w:cstheme="minorHAnsi"/>
        </w:rPr>
        <w:t>TfW</w:t>
      </w:r>
      <w:proofErr w:type="spellEnd"/>
      <w:r w:rsidR="00937899">
        <w:rPr>
          <w:rFonts w:eastAsia="Arial" w:cstheme="minorHAnsi"/>
        </w:rPr>
        <w:t xml:space="preserve"> will</w:t>
      </w:r>
      <w:r w:rsidR="00B26368" w:rsidRPr="00B26368">
        <w:rPr>
          <w:rFonts w:eastAsia="Arial" w:cstheme="minorHAnsi"/>
        </w:rPr>
        <w:t xml:space="preserve"> deliver our vision over the next five years.</w:t>
      </w:r>
      <w:r w:rsidR="00937899">
        <w:rPr>
          <w:rFonts w:eastAsia="Arial" w:cstheme="minorHAnsi"/>
        </w:rPr>
        <w:t xml:space="preserve"> </w:t>
      </w:r>
      <w:r w:rsidR="00B26368" w:rsidRPr="00B26368">
        <w:rPr>
          <w:rFonts w:eastAsia="Arial" w:cstheme="minorHAnsi"/>
        </w:rPr>
        <w:t>It's our plan for delivering on creating customer-focused services through a safe transport network of which Wales is proud. </w:t>
      </w:r>
    </w:p>
    <w:p w14:paraId="23B13879" w14:textId="67E0822C" w:rsidR="009A4F85" w:rsidRPr="009A4F85" w:rsidRDefault="009A4F85" w:rsidP="009A4F85">
      <w:pPr>
        <w:rPr>
          <w:rFonts w:eastAsia="Arial" w:cstheme="minorHAnsi"/>
        </w:rPr>
      </w:pPr>
      <w:r w:rsidRPr="009A4F85">
        <w:rPr>
          <w:rFonts w:eastAsia="Arial" w:cstheme="minorHAnsi"/>
          <w:lang w:val="en-US"/>
        </w:rPr>
        <w:t>Over the past two years, there have been enormous challenges posed to public transport services and infrastructure delivery, by the Covid-19 pandemic.</w:t>
      </w:r>
      <w:r>
        <w:rPr>
          <w:rFonts w:eastAsia="Arial" w:cstheme="minorHAnsi"/>
        </w:rPr>
        <w:t xml:space="preserve"> </w:t>
      </w:r>
      <w:r w:rsidRPr="009A4F85">
        <w:rPr>
          <w:rFonts w:eastAsia="Arial" w:cstheme="minorHAnsi"/>
          <w:lang w:val="en-US"/>
        </w:rPr>
        <w:t>As key partners and stakeholders it’s vital that we’re bringing you with us as we map out how we’re going to deliver on what we’ve promised to transform transport in Wales.</w:t>
      </w:r>
      <w:r>
        <w:rPr>
          <w:rFonts w:eastAsia="Arial" w:cstheme="minorHAnsi"/>
        </w:rPr>
        <w:t xml:space="preserve">  </w:t>
      </w:r>
      <w:r w:rsidRPr="009A4F85">
        <w:rPr>
          <w:rFonts w:eastAsia="Arial" w:cstheme="minorHAnsi"/>
          <w:lang w:val="en-US"/>
        </w:rPr>
        <w:t xml:space="preserve">Public transport is truly operating in a changed world post Covid and it’s a real opportunity for us to change behaviors and encourage people to think about travelling in an environmentally sustainable way. Climate change and transport </w:t>
      </w:r>
      <w:proofErr w:type="spellStart"/>
      <w:r w:rsidRPr="009A4F85">
        <w:rPr>
          <w:rFonts w:eastAsia="Arial" w:cstheme="minorHAnsi"/>
          <w:lang w:val="en-US"/>
        </w:rPr>
        <w:t>decarbonisation</w:t>
      </w:r>
      <w:proofErr w:type="spellEnd"/>
      <w:r w:rsidRPr="009A4F85">
        <w:rPr>
          <w:rFonts w:eastAsia="Arial" w:cstheme="minorHAnsi"/>
          <w:lang w:val="en-US"/>
        </w:rPr>
        <w:t> are the challenge of our times. Obviously, this a threat, but also a huge opportunity for us.</w:t>
      </w:r>
    </w:p>
    <w:p w14:paraId="60D04735" w14:textId="77777777" w:rsidR="009A4F85" w:rsidRPr="009A4F85" w:rsidRDefault="009A4F85" w:rsidP="009A4F85">
      <w:pPr>
        <w:rPr>
          <w:rFonts w:eastAsia="Arial" w:cstheme="minorHAnsi"/>
        </w:rPr>
      </w:pPr>
      <w:r w:rsidRPr="009A4F85">
        <w:rPr>
          <w:rFonts w:eastAsia="Arial" w:cstheme="minorHAnsi"/>
          <w:lang w:val="en-US"/>
        </w:rPr>
        <w:t>It’s encouraging that so many people are returning to using public transport more widely for work and leisure, however there’s still work for us to do in our recovery campaign, welcoming our customers back whilst reassuring them that we’ll continue to take measures to keep them safe.</w:t>
      </w:r>
    </w:p>
    <w:p w14:paraId="3148A082" w14:textId="24562BE4" w:rsidR="009A4F85" w:rsidRPr="009A4F85" w:rsidRDefault="009A4F85" w:rsidP="009A4F85">
      <w:pPr>
        <w:rPr>
          <w:rFonts w:eastAsia="Arial" w:cstheme="minorHAnsi"/>
        </w:rPr>
      </w:pPr>
      <w:r w:rsidRPr="009A4F85">
        <w:rPr>
          <w:rFonts w:eastAsia="Arial" w:cstheme="minorHAnsi"/>
          <w:lang w:val="en-US"/>
        </w:rPr>
        <w:t xml:space="preserve">As well as the huge impact on public transport, Covid also made us adapt our working arrangements.  Although we </w:t>
      </w:r>
      <w:proofErr w:type="spellStart"/>
      <w:r w:rsidRPr="009A4F85">
        <w:rPr>
          <w:rFonts w:eastAsia="Arial" w:cstheme="minorHAnsi"/>
          <w:lang w:val="en-US"/>
        </w:rPr>
        <w:t>recognise</w:t>
      </w:r>
      <w:proofErr w:type="spellEnd"/>
      <w:r w:rsidRPr="009A4F85">
        <w:rPr>
          <w:rFonts w:eastAsia="Arial" w:cstheme="minorHAnsi"/>
          <w:lang w:val="en-US"/>
        </w:rPr>
        <w:t xml:space="preserve"> that not all our colleagues can work remotely, we’ve proven we can adapt to change and be flexible in how we work and manage our work-life balances and that’s something that we’re committed to continuing with. This is also something in line with the vision of the Future Generations Commissioner for Wales for work and transport and how this will change in the coming years.</w:t>
      </w:r>
    </w:p>
    <w:p w14:paraId="394F70A8" w14:textId="7299F61E" w:rsidR="009A4F85" w:rsidRPr="009A4F85" w:rsidRDefault="009A4F85" w:rsidP="001F5394">
      <w:pPr>
        <w:rPr>
          <w:rFonts w:eastAsia="Arial" w:cstheme="minorHAnsi"/>
        </w:rPr>
      </w:pPr>
      <w:r w:rsidRPr="009A4F85">
        <w:rPr>
          <w:rFonts w:eastAsia="Arial" w:cstheme="minorHAnsi"/>
          <w:lang w:val="en-US"/>
        </w:rPr>
        <w:t>There are many other opportunities for us outlined in the Strategy</w:t>
      </w:r>
      <w:r w:rsidR="001F5394">
        <w:rPr>
          <w:rFonts w:eastAsia="Arial" w:cstheme="minorHAnsi"/>
          <w:lang w:val="en-US"/>
        </w:rPr>
        <w:t>. I</w:t>
      </w:r>
      <w:r w:rsidRPr="009A4F85">
        <w:rPr>
          <w:rFonts w:eastAsia="Arial" w:cstheme="minorHAnsi"/>
          <w:lang w:val="en-US"/>
        </w:rPr>
        <w:t>ncluding</w:t>
      </w:r>
      <w:r w:rsidR="001F5394">
        <w:rPr>
          <w:rFonts w:eastAsia="Arial" w:cstheme="minorHAnsi"/>
          <w:lang w:val="en-US"/>
        </w:rPr>
        <w:t xml:space="preserve"> b</w:t>
      </w:r>
      <w:r w:rsidRPr="009A4F85">
        <w:rPr>
          <w:rFonts w:eastAsia="Arial" w:cstheme="minorHAnsi"/>
          <w:lang w:val="en-US"/>
        </w:rPr>
        <w:t xml:space="preserve">uilding new funding streams to reinvest into </w:t>
      </w:r>
      <w:proofErr w:type="spellStart"/>
      <w:r w:rsidRPr="009A4F85">
        <w:rPr>
          <w:rFonts w:eastAsia="Arial" w:cstheme="minorHAnsi"/>
          <w:lang w:val="en-US"/>
        </w:rPr>
        <w:t>Wales’</w:t>
      </w:r>
      <w:proofErr w:type="spellEnd"/>
      <w:r w:rsidRPr="009A4F85">
        <w:rPr>
          <w:rFonts w:eastAsia="Arial" w:cstheme="minorHAnsi"/>
          <w:lang w:val="en-US"/>
        </w:rPr>
        <w:t xml:space="preserve"> transport network</w:t>
      </w:r>
      <w:r w:rsidR="001F5394">
        <w:rPr>
          <w:rFonts w:eastAsia="Arial" w:cstheme="minorHAnsi"/>
        </w:rPr>
        <w:t xml:space="preserve">. </w:t>
      </w:r>
      <w:r w:rsidRPr="009A4F85">
        <w:rPr>
          <w:rFonts w:eastAsia="Arial" w:cstheme="minorHAnsi"/>
          <w:lang w:val="en-US"/>
        </w:rPr>
        <w:t xml:space="preserve">Using technology to help our customers plan their journeys, making it easier to use the transport network, while also enhancing people’s experience when they use public transport. Rolling out our Metro </w:t>
      </w:r>
      <w:proofErr w:type="spellStart"/>
      <w:r w:rsidRPr="009A4F85">
        <w:rPr>
          <w:rFonts w:eastAsia="Arial" w:cstheme="minorHAnsi"/>
          <w:lang w:val="en-US"/>
        </w:rPr>
        <w:t>programmes</w:t>
      </w:r>
      <w:proofErr w:type="spellEnd"/>
      <w:r w:rsidRPr="009A4F85">
        <w:rPr>
          <w:rFonts w:eastAsia="Arial" w:cstheme="minorHAnsi"/>
          <w:lang w:val="en-US"/>
        </w:rPr>
        <w:t xml:space="preserve"> and transforming </w:t>
      </w:r>
      <w:proofErr w:type="spellStart"/>
      <w:r w:rsidRPr="009A4F85">
        <w:rPr>
          <w:rFonts w:eastAsia="Arial" w:cstheme="minorHAnsi"/>
          <w:lang w:val="en-US"/>
        </w:rPr>
        <w:t>Wales’</w:t>
      </w:r>
      <w:proofErr w:type="spellEnd"/>
      <w:r w:rsidRPr="009A4F85">
        <w:rPr>
          <w:rFonts w:eastAsia="Arial" w:cstheme="minorHAnsi"/>
          <w:lang w:val="en-US"/>
        </w:rPr>
        <w:t xml:space="preserve"> transport infrastructure so it's fit for future generations</w:t>
      </w:r>
      <w:r w:rsidR="001F5394">
        <w:rPr>
          <w:rFonts w:eastAsia="Arial" w:cstheme="minorHAnsi"/>
        </w:rPr>
        <w:t xml:space="preserve">. </w:t>
      </w:r>
      <w:r w:rsidRPr="009A4F85">
        <w:rPr>
          <w:rFonts w:eastAsia="Arial" w:cstheme="minorHAnsi"/>
          <w:lang w:val="en-US"/>
        </w:rPr>
        <w:t xml:space="preserve">Continuing our multimodal focus on bus and rail for longer journeys, active travel (walking and cycling) for shorter journeys and encouraging people to make complete journeys by public transport and leave their cars at home. </w:t>
      </w:r>
    </w:p>
    <w:p w14:paraId="37A1BD17" w14:textId="77777777" w:rsidR="009A4F85" w:rsidRPr="009A4F85" w:rsidRDefault="009A4F85" w:rsidP="009A4F85">
      <w:pPr>
        <w:rPr>
          <w:rFonts w:eastAsia="Arial" w:cstheme="minorHAnsi"/>
        </w:rPr>
      </w:pPr>
      <w:r w:rsidRPr="009A4F85">
        <w:rPr>
          <w:rFonts w:eastAsia="Arial" w:cstheme="minorHAnsi"/>
        </w:rPr>
        <w:t>In short, we have a lot to do over the next four years, there are many challenges we face but also many opportunities for us to make a real difference to people’s lives.</w:t>
      </w:r>
    </w:p>
    <w:p w14:paraId="16672EBB" w14:textId="333A8557" w:rsidR="00B42DFC" w:rsidRPr="00B42DFC" w:rsidRDefault="00B42DFC" w:rsidP="00B42DFC">
      <w:pPr>
        <w:rPr>
          <w:rFonts w:eastAsia="Arial" w:cstheme="minorHAnsi"/>
        </w:rPr>
      </w:pPr>
      <w:r w:rsidRPr="00B42DFC">
        <w:rPr>
          <w:rFonts w:eastAsia="Arial" w:cstheme="minorHAnsi"/>
        </w:rPr>
        <w:t xml:space="preserve">Our advisory, planning and development strategies focus on how we’ll plan and develop our buildings, </w:t>
      </w:r>
      <w:r w:rsidR="00D7066E" w:rsidRPr="00B42DFC">
        <w:rPr>
          <w:rFonts w:eastAsia="Arial" w:cstheme="minorHAnsi"/>
        </w:rPr>
        <w:t>infrastructure,</w:t>
      </w:r>
      <w:r w:rsidRPr="00B42DFC">
        <w:rPr>
          <w:rFonts w:eastAsia="Arial" w:cstheme="minorHAnsi"/>
        </w:rPr>
        <w:t xml:space="preserve"> and services to create a better transport network for the people of Wales and the borders. </w:t>
      </w:r>
    </w:p>
    <w:p w14:paraId="42F5E84D" w14:textId="77777777" w:rsidR="00017770" w:rsidRPr="00017770" w:rsidRDefault="00017770" w:rsidP="00017770">
      <w:pPr>
        <w:rPr>
          <w:rFonts w:eastAsia="Arial" w:cstheme="minorHAnsi"/>
        </w:rPr>
      </w:pPr>
      <w:r w:rsidRPr="00017770">
        <w:rPr>
          <w:rFonts w:eastAsia="Arial" w:cstheme="minorHAnsi"/>
          <w:lang w:val="en-US"/>
        </w:rPr>
        <w:t>Transport analytics</w:t>
      </w:r>
      <w:r w:rsidRPr="00017770">
        <w:rPr>
          <w:rFonts w:eastAsia="Arial" w:cstheme="minorHAnsi"/>
          <w:b/>
          <w:bCs/>
          <w:lang w:val="en-US"/>
        </w:rPr>
        <w:t> </w:t>
      </w:r>
      <w:r w:rsidRPr="00017770">
        <w:rPr>
          <w:rFonts w:eastAsia="Arial" w:cstheme="minorHAnsi"/>
          <w:lang w:val="en-US"/>
        </w:rPr>
        <w:t>addresses how we’ll use data and insight to support our decision-making, help us better understand the network we operate and support the Welsh Government with clear information as its expert adviser on transport.</w:t>
      </w:r>
    </w:p>
    <w:p w14:paraId="6EDD9E52" w14:textId="5FEBD8C8" w:rsidR="00017770" w:rsidRPr="00017770" w:rsidRDefault="00017770" w:rsidP="00017770">
      <w:pPr>
        <w:rPr>
          <w:rFonts w:eastAsia="Arial" w:cstheme="minorHAnsi"/>
        </w:rPr>
      </w:pPr>
      <w:r w:rsidRPr="00017770">
        <w:rPr>
          <w:rFonts w:eastAsia="Arial" w:cstheme="minorHAnsi"/>
          <w:lang w:val="en-US"/>
        </w:rPr>
        <w:t xml:space="preserve">Planning and network development focuses on how we’ll work with the Welsh Government, local </w:t>
      </w:r>
      <w:r w:rsidR="00D7066E" w:rsidRPr="00017770">
        <w:rPr>
          <w:rFonts w:eastAsia="Arial" w:cstheme="minorHAnsi"/>
          <w:lang w:val="en-US"/>
        </w:rPr>
        <w:t>authorities,</w:t>
      </w:r>
      <w:r w:rsidRPr="00017770">
        <w:rPr>
          <w:rFonts w:eastAsia="Arial" w:cstheme="minorHAnsi"/>
          <w:lang w:val="en-US"/>
        </w:rPr>
        <w:t xml:space="preserve"> and our partners to design and develop a network Wales can be proud of. Core to this is our work to support and deliver </w:t>
      </w:r>
      <w:proofErr w:type="spellStart"/>
      <w:r w:rsidRPr="00017770">
        <w:rPr>
          <w:rFonts w:eastAsia="Arial" w:cstheme="minorHAnsi"/>
          <w:lang w:val="en-US"/>
        </w:rPr>
        <w:t>Llwybr</w:t>
      </w:r>
      <w:proofErr w:type="spellEnd"/>
      <w:r w:rsidRPr="00017770">
        <w:rPr>
          <w:rFonts w:eastAsia="Arial" w:cstheme="minorHAnsi"/>
          <w:lang w:val="en-US"/>
        </w:rPr>
        <w:t> Newydd: the Welsh Transport Strategy 2021 and the forthcoming National Transport Delivery Plan.</w:t>
      </w:r>
    </w:p>
    <w:p w14:paraId="470FB383" w14:textId="3A69754E" w:rsidR="00017770" w:rsidRPr="00017770" w:rsidRDefault="00017770" w:rsidP="2E88BC39">
      <w:pPr>
        <w:rPr>
          <w:rFonts w:eastAsia="Arial"/>
        </w:rPr>
      </w:pPr>
      <w:r w:rsidRPr="2E88BC39">
        <w:rPr>
          <w:rFonts w:eastAsia="Arial"/>
          <w:lang w:val="en-US"/>
        </w:rPr>
        <w:t>Transport de-</w:t>
      </w:r>
      <w:proofErr w:type="spellStart"/>
      <w:r w:rsidRPr="2E88BC39">
        <w:rPr>
          <w:rFonts w:eastAsia="Arial"/>
          <w:lang w:val="en-US"/>
        </w:rPr>
        <w:t>carbonisation</w:t>
      </w:r>
      <w:proofErr w:type="spellEnd"/>
      <w:r w:rsidRPr="2E88BC39">
        <w:rPr>
          <w:rFonts w:eastAsia="Arial"/>
          <w:lang w:val="en-US"/>
        </w:rPr>
        <w:t> addresses how we’ll work with the Welsh Government, local </w:t>
      </w:r>
      <w:r w:rsidR="00E04198" w:rsidRPr="2E88BC39">
        <w:rPr>
          <w:rFonts w:eastAsia="Arial"/>
          <w:lang w:val="en-US"/>
        </w:rPr>
        <w:t>authorities,</w:t>
      </w:r>
      <w:r w:rsidRPr="2E88BC39">
        <w:rPr>
          <w:rFonts w:eastAsia="Arial"/>
          <w:lang w:val="en-US"/>
        </w:rPr>
        <w:t xml:space="preserve"> and national delivery bodies such as Network Rail to deliver a de-</w:t>
      </w:r>
      <w:proofErr w:type="spellStart"/>
      <w:r w:rsidRPr="2E88BC39">
        <w:rPr>
          <w:rFonts w:eastAsia="Arial"/>
          <w:lang w:val="en-US"/>
        </w:rPr>
        <w:t>carbonised</w:t>
      </w:r>
      <w:proofErr w:type="spellEnd"/>
      <w:r w:rsidRPr="2E88BC39">
        <w:rPr>
          <w:rFonts w:eastAsia="Arial"/>
          <w:lang w:val="en-US"/>
        </w:rPr>
        <w:t> transport network in Wales.</w:t>
      </w:r>
    </w:p>
    <w:p w14:paraId="40668F04" w14:textId="77777777" w:rsidR="00017770" w:rsidRPr="00017770" w:rsidRDefault="00017770" w:rsidP="00017770">
      <w:pPr>
        <w:rPr>
          <w:rFonts w:eastAsia="Arial" w:cstheme="minorHAnsi"/>
        </w:rPr>
      </w:pPr>
      <w:r w:rsidRPr="00017770">
        <w:rPr>
          <w:rFonts w:eastAsia="Arial" w:cstheme="minorHAnsi"/>
          <w:lang w:val="en-US"/>
        </w:rPr>
        <w:lastRenderedPageBreak/>
        <w:t>Social and commercial development sets out our objectives to develop our assets for the benefit of the people of Wales and the borders, including providing space and opportunity to communities, as well as how we’ll create new income streams to fund further reinvestment in </w:t>
      </w:r>
      <w:proofErr w:type="spellStart"/>
      <w:r w:rsidRPr="00017770">
        <w:rPr>
          <w:rFonts w:eastAsia="Arial" w:cstheme="minorHAnsi"/>
          <w:lang w:val="en-US"/>
        </w:rPr>
        <w:t>Wales’</w:t>
      </w:r>
      <w:proofErr w:type="spellEnd"/>
      <w:r w:rsidRPr="00017770">
        <w:rPr>
          <w:rFonts w:eastAsia="Arial" w:cstheme="minorHAnsi"/>
          <w:lang w:val="en-US"/>
        </w:rPr>
        <w:t xml:space="preserve"> public transport network.</w:t>
      </w:r>
    </w:p>
    <w:p w14:paraId="5D318238" w14:textId="77777777" w:rsidR="00E01DFF" w:rsidRPr="00E01DFF" w:rsidRDefault="00FF750C" w:rsidP="00E01DFF">
      <w:pPr>
        <w:rPr>
          <w:rFonts w:eastAsia="Arial" w:cstheme="minorHAnsi"/>
        </w:rPr>
      </w:pPr>
      <w:r>
        <w:rPr>
          <w:rFonts w:eastAsia="Arial" w:cstheme="minorHAnsi"/>
        </w:rPr>
        <w:t xml:space="preserve">Network Development focuses on </w:t>
      </w:r>
      <w:r w:rsidRPr="00FF750C">
        <w:rPr>
          <w:rFonts w:eastAsia="Arial" w:cstheme="minorHAnsi"/>
        </w:rPr>
        <w:t xml:space="preserve">how our customers experience and interact with our services – aiming </w:t>
      </w:r>
      <w:r w:rsidRPr="00E01DFF">
        <w:rPr>
          <w:rFonts w:eastAsia="Arial" w:cstheme="minorHAnsi"/>
        </w:rPr>
        <w:t xml:space="preserve">for increased customer satisfaction and growth of our network. </w:t>
      </w:r>
    </w:p>
    <w:p w14:paraId="08CC379E" w14:textId="2735FCD7" w:rsidR="00E01DFF" w:rsidRPr="00E01DFF" w:rsidRDefault="00E01DFF" w:rsidP="00E01DFF">
      <w:pPr>
        <w:rPr>
          <w:rFonts w:eastAsia="Arial" w:cstheme="minorHAnsi"/>
        </w:rPr>
      </w:pPr>
      <w:r w:rsidRPr="00E01DFF">
        <w:rPr>
          <w:rFonts w:eastAsia="Arial" w:cstheme="minorHAnsi"/>
        </w:rPr>
        <w:t>Digital technology addresses how we’ll invest in our digital assets and services to make it easier for our customers to plan and complete their journeys across Wales and the borders, while ensuring our digital systems meet our needs.</w:t>
      </w:r>
    </w:p>
    <w:p w14:paraId="1D7E56DB" w14:textId="77777777" w:rsidR="00E01DFF" w:rsidRPr="00E01DFF" w:rsidRDefault="00E01DFF" w:rsidP="00E01DFF">
      <w:pPr>
        <w:rPr>
          <w:rFonts w:eastAsia="Arial" w:cstheme="minorHAnsi"/>
        </w:rPr>
      </w:pPr>
      <w:r w:rsidRPr="00E01DFF">
        <w:rPr>
          <w:rFonts w:eastAsia="Arial" w:cstheme="minorHAnsi"/>
        </w:rPr>
        <w:t>Customer experience focuses on how we’ll develop a customer-centric culture in all we do, engaging effectively with our customers, using insights to identify needs and opportunities, create clear plans to address them and use innovative methods to solve problems.</w:t>
      </w:r>
    </w:p>
    <w:p w14:paraId="12D6DAB7" w14:textId="77777777" w:rsidR="00E01DFF" w:rsidRPr="00E01DFF" w:rsidRDefault="00E01DFF" w:rsidP="00E01DFF">
      <w:pPr>
        <w:rPr>
          <w:rFonts w:eastAsia="Arial" w:cstheme="minorHAnsi"/>
        </w:rPr>
      </w:pPr>
      <w:r w:rsidRPr="00E01DFF">
        <w:rPr>
          <w:rFonts w:eastAsia="Arial" w:cstheme="minorHAnsi"/>
        </w:rPr>
        <w:t>Network growth addresses how we’ll work to make it simpler and easier to use the network and ultimately increase its use. It sets out our objectives for ticketing and fares, how we’ll engage people better in our communications and encourage the use of public transport.</w:t>
      </w:r>
    </w:p>
    <w:p w14:paraId="57915913" w14:textId="77777777" w:rsidR="00E01DFF" w:rsidRPr="00E01DFF" w:rsidRDefault="00E01DFF" w:rsidP="00E01DFF">
      <w:pPr>
        <w:rPr>
          <w:rFonts w:eastAsia="Arial" w:cstheme="minorHAnsi"/>
        </w:rPr>
      </w:pPr>
      <w:r w:rsidRPr="00E01DFF">
        <w:rPr>
          <w:rFonts w:eastAsia="Arial" w:cstheme="minorHAnsi"/>
        </w:rPr>
        <w:t>Integrated transport sets out how we’ll bring our activities together to create an integrated proposition for the people of Wales and the borders, including how we plan and deliver our networks, provide integrated information and multimodal facilities.</w:t>
      </w:r>
    </w:p>
    <w:p w14:paraId="5C294E71" w14:textId="77777777" w:rsidR="00F27E08" w:rsidRPr="00F27E08" w:rsidRDefault="00F27E08" w:rsidP="00F27E08">
      <w:pPr>
        <w:rPr>
          <w:rFonts w:eastAsia="Arial" w:cstheme="minorHAnsi"/>
        </w:rPr>
      </w:pPr>
      <w:r w:rsidRPr="00F27E08">
        <w:rPr>
          <w:rFonts w:eastAsia="Arial" w:cstheme="minorHAnsi"/>
          <w:lang w:val="en-US"/>
        </w:rPr>
        <w:t>Our infrastructure and innovation strategies focus on how we’ll build and improve our infrastructure across Wales, whilst developing innovative solutions to create a better experience for our customers. </w:t>
      </w:r>
    </w:p>
    <w:p w14:paraId="37B32961" w14:textId="77777777" w:rsidR="00F27E08" w:rsidRPr="00F27E08" w:rsidRDefault="00F27E08" w:rsidP="00F27E08">
      <w:pPr>
        <w:rPr>
          <w:rFonts w:eastAsia="Arial" w:cstheme="minorHAnsi"/>
        </w:rPr>
      </w:pPr>
      <w:r w:rsidRPr="00F27E08">
        <w:rPr>
          <w:rFonts w:eastAsia="Arial" w:cstheme="minorHAnsi"/>
          <w:lang w:val="en-US"/>
        </w:rPr>
        <w:t xml:space="preserve">Innovation focuses on how we’ll identify barriers within </w:t>
      </w:r>
      <w:proofErr w:type="spellStart"/>
      <w:r w:rsidRPr="00F27E08">
        <w:rPr>
          <w:rFonts w:eastAsia="Arial" w:cstheme="minorHAnsi"/>
          <w:lang w:val="en-US"/>
        </w:rPr>
        <w:t>TfW</w:t>
      </w:r>
      <w:proofErr w:type="spellEnd"/>
      <w:r w:rsidRPr="00F27E08">
        <w:rPr>
          <w:rFonts w:eastAsia="Arial" w:cstheme="minorHAnsi"/>
          <w:lang w:val="en-US"/>
        </w:rPr>
        <w:t xml:space="preserve"> to providing the best customer experience and engage with businesses to identify potential solutions. We’ll also work with our partners in our innovation services subsidiary to create and deliver viable solutions.</w:t>
      </w:r>
    </w:p>
    <w:p w14:paraId="6F475064" w14:textId="45B20D50" w:rsidR="00F27E08" w:rsidRPr="00F27E08" w:rsidRDefault="00F27E08" w:rsidP="00F27E08">
      <w:pPr>
        <w:rPr>
          <w:rFonts w:eastAsia="Arial" w:cstheme="minorHAnsi"/>
        </w:rPr>
      </w:pPr>
      <w:r w:rsidRPr="00F27E08">
        <w:rPr>
          <w:rFonts w:eastAsia="Arial" w:cstheme="minorHAnsi"/>
          <w:lang w:val="en-US"/>
        </w:rPr>
        <w:t xml:space="preserve">Infrastructure development focuses on how we’ll develop our infrastructure, creating a safe, </w:t>
      </w:r>
      <w:r w:rsidR="00E04198" w:rsidRPr="00F27E08">
        <w:rPr>
          <w:rFonts w:eastAsia="Arial" w:cstheme="minorHAnsi"/>
          <w:lang w:val="en-US"/>
        </w:rPr>
        <w:t>accessible,</w:t>
      </w:r>
      <w:r w:rsidRPr="00F27E08">
        <w:rPr>
          <w:rFonts w:eastAsia="Arial" w:cstheme="minorHAnsi"/>
          <w:lang w:val="en-US"/>
        </w:rPr>
        <w:t xml:space="preserve"> and user-friendly network across Wales and the borders. Transforming the Core Valleys Lines network is a central to our work over the next five years.</w:t>
      </w:r>
    </w:p>
    <w:p w14:paraId="1DE40A96" w14:textId="77777777" w:rsidR="00F27E08" w:rsidRPr="00F27E08" w:rsidRDefault="00F27E08" w:rsidP="00F27E08">
      <w:pPr>
        <w:rPr>
          <w:rFonts w:eastAsia="Arial" w:cstheme="minorHAnsi"/>
        </w:rPr>
      </w:pPr>
      <w:r w:rsidRPr="00F27E08">
        <w:rPr>
          <w:rFonts w:eastAsia="Arial" w:cstheme="minorHAnsi"/>
          <w:lang w:val="en-US"/>
        </w:rPr>
        <w:t>Infrastructure management sets out how we’ll manage the existing Core Valleys Lines network, ensuring that we develop and deliver a safe and reliable network infrastructure which enables our railway operation to work effectively.</w:t>
      </w:r>
    </w:p>
    <w:p w14:paraId="07294445" w14:textId="77777777" w:rsidR="00A70FC4" w:rsidRPr="00A70FC4" w:rsidRDefault="00A70FC4" w:rsidP="00A70FC4">
      <w:pPr>
        <w:rPr>
          <w:rFonts w:eastAsia="Arial" w:cstheme="minorHAnsi"/>
        </w:rPr>
      </w:pPr>
      <w:r w:rsidRPr="00A70FC4">
        <w:rPr>
          <w:rFonts w:eastAsia="Arial" w:cstheme="minorHAnsi"/>
        </w:rPr>
        <w:t>Our service delivery strategies focus on how we’ll deliver transport services across Wales and the borders. </w:t>
      </w:r>
    </w:p>
    <w:p w14:paraId="3311EF97" w14:textId="77777777" w:rsidR="00A70FC4" w:rsidRPr="00A70FC4" w:rsidRDefault="00A70FC4" w:rsidP="00A70FC4">
      <w:pPr>
        <w:rPr>
          <w:rFonts w:eastAsia="Arial" w:cstheme="minorHAnsi"/>
        </w:rPr>
      </w:pPr>
      <w:r w:rsidRPr="00A70FC4">
        <w:rPr>
          <w:rFonts w:eastAsia="Arial" w:cstheme="minorHAnsi"/>
        </w:rPr>
        <w:t>Active travel focuses on how we’ll work with the Welsh Government and Welsh local authorities to improve and develop active travel routes and information across Wales. We’ll work with cycle hire groups to increase scheme availability and promote walking and cycling as sustainable forms of transport </w:t>
      </w:r>
    </w:p>
    <w:p w14:paraId="522130D9" w14:textId="3C177B2D" w:rsidR="00A70FC4" w:rsidRPr="00A70FC4" w:rsidRDefault="00A70FC4" w:rsidP="00A70FC4">
      <w:pPr>
        <w:rPr>
          <w:rFonts w:eastAsia="Arial" w:cstheme="minorHAnsi"/>
        </w:rPr>
      </w:pPr>
      <w:r w:rsidRPr="00A70FC4">
        <w:rPr>
          <w:rFonts w:eastAsia="Arial" w:cstheme="minorHAnsi"/>
        </w:rPr>
        <w:t xml:space="preserve">Bus focuses on how we’ll work with the Welsh Government, Welsh local </w:t>
      </w:r>
      <w:r w:rsidR="00E04198" w:rsidRPr="00A70FC4">
        <w:rPr>
          <w:rFonts w:eastAsia="Arial" w:cstheme="minorHAnsi"/>
        </w:rPr>
        <w:t>authorities,</w:t>
      </w:r>
      <w:r w:rsidRPr="00A70FC4">
        <w:rPr>
          <w:rFonts w:eastAsia="Arial" w:cstheme="minorHAnsi"/>
        </w:rPr>
        <w:t xml:space="preserve"> and bus operators to reform bus services in Wales. We’ll continue to develop and invest in services to benefit bus users, while delivering the </w:t>
      </w:r>
      <w:proofErr w:type="spellStart"/>
      <w:r w:rsidRPr="00A70FC4">
        <w:rPr>
          <w:rFonts w:eastAsia="Arial" w:cstheme="minorHAnsi"/>
        </w:rPr>
        <w:t>Traws</w:t>
      </w:r>
      <w:proofErr w:type="spellEnd"/>
      <w:r w:rsidRPr="00A70FC4">
        <w:rPr>
          <w:rFonts w:eastAsia="Arial" w:cstheme="minorHAnsi"/>
        </w:rPr>
        <w:t xml:space="preserve"> Cymru and </w:t>
      </w:r>
      <w:proofErr w:type="spellStart"/>
      <w:r w:rsidRPr="00A70FC4">
        <w:rPr>
          <w:rFonts w:eastAsia="Arial" w:cstheme="minorHAnsi"/>
        </w:rPr>
        <w:t>fflecsi</w:t>
      </w:r>
      <w:proofErr w:type="spellEnd"/>
      <w:r w:rsidRPr="00A70FC4">
        <w:rPr>
          <w:rFonts w:eastAsia="Arial" w:cstheme="minorHAnsi"/>
        </w:rPr>
        <w:t xml:space="preserve"> services across Wales </w:t>
      </w:r>
    </w:p>
    <w:p w14:paraId="5E5BC920" w14:textId="77777777" w:rsidR="00A70FC4" w:rsidRPr="00A70FC4" w:rsidRDefault="00A70FC4" w:rsidP="00A70FC4">
      <w:pPr>
        <w:rPr>
          <w:rFonts w:eastAsia="Arial" w:cstheme="minorHAnsi"/>
        </w:rPr>
      </w:pPr>
      <w:r w:rsidRPr="00A70FC4">
        <w:rPr>
          <w:rFonts w:eastAsia="Arial" w:cstheme="minorHAnsi"/>
        </w:rPr>
        <w:t xml:space="preserve">Railway sets out how we’ll continue to develop, invest </w:t>
      </w:r>
      <w:proofErr w:type="gramStart"/>
      <w:r w:rsidRPr="00A70FC4">
        <w:rPr>
          <w:rFonts w:eastAsia="Arial" w:cstheme="minorHAnsi"/>
        </w:rPr>
        <w:t>in</w:t>
      </w:r>
      <w:proofErr w:type="gramEnd"/>
      <w:r w:rsidRPr="00A70FC4">
        <w:rPr>
          <w:rFonts w:eastAsia="Arial" w:cstheme="minorHAnsi"/>
        </w:rPr>
        <w:t xml:space="preserve"> and manage railway services across the Wales and Borders network – transforming the service we provide. Our three-part strategy covers: </w:t>
      </w:r>
    </w:p>
    <w:p w14:paraId="023FB7BB" w14:textId="77777777" w:rsidR="00A70FC4" w:rsidRPr="00A70FC4" w:rsidRDefault="00A70FC4" w:rsidP="00A70FC4">
      <w:pPr>
        <w:rPr>
          <w:rFonts w:eastAsia="Arial" w:cstheme="minorHAnsi"/>
        </w:rPr>
      </w:pPr>
      <w:r w:rsidRPr="00A70FC4">
        <w:rPr>
          <w:rFonts w:eastAsia="Arial" w:cstheme="minorHAnsi"/>
        </w:rPr>
        <w:t xml:space="preserve">Strategic development - sets out how we’ll work with the rail industry </w:t>
      </w:r>
      <w:proofErr w:type="gramStart"/>
      <w:r w:rsidRPr="00A70FC4">
        <w:rPr>
          <w:rFonts w:eastAsia="Arial" w:cstheme="minorHAnsi"/>
        </w:rPr>
        <w:t>as a whole to</w:t>
      </w:r>
      <w:proofErr w:type="gramEnd"/>
      <w:r w:rsidRPr="00A70FC4">
        <w:rPr>
          <w:rFonts w:eastAsia="Arial" w:cstheme="minorHAnsi"/>
        </w:rPr>
        <w:t xml:space="preserve"> develop rail in Wales and the borders </w:t>
      </w:r>
    </w:p>
    <w:p w14:paraId="61783203" w14:textId="77777777" w:rsidR="00A70FC4" w:rsidRPr="00A70FC4" w:rsidRDefault="00A70FC4" w:rsidP="00A70FC4">
      <w:pPr>
        <w:rPr>
          <w:rFonts w:eastAsia="Arial" w:cstheme="minorHAnsi"/>
        </w:rPr>
      </w:pPr>
      <w:r w:rsidRPr="00A70FC4">
        <w:rPr>
          <w:rFonts w:eastAsia="Arial" w:cstheme="minorHAnsi"/>
        </w:rPr>
        <w:lastRenderedPageBreak/>
        <w:t>Enablement – sets out how we’ll work with Welsh local authorities and our suppliers to build a better railway </w:t>
      </w:r>
    </w:p>
    <w:p w14:paraId="6062D1E4" w14:textId="184473FC" w:rsidR="023BA493" w:rsidRPr="00A70FC4" w:rsidRDefault="00A70FC4" w:rsidP="023BA493">
      <w:pPr>
        <w:rPr>
          <w:rFonts w:eastAsia="Arial" w:cstheme="minorHAnsi"/>
        </w:rPr>
      </w:pPr>
      <w:r w:rsidRPr="00A70FC4">
        <w:rPr>
          <w:rFonts w:eastAsia="Arial" w:cstheme="minorHAnsi"/>
        </w:rPr>
        <w:t>Operational delivery - sets out how we’ll focus on delivering railway operations</w:t>
      </w:r>
    </w:p>
    <w:p w14:paraId="54358366" w14:textId="77777777" w:rsidR="00DD1316" w:rsidRPr="00E371EC" w:rsidRDefault="00DD1316" w:rsidP="023BA493">
      <w:pPr>
        <w:rPr>
          <w:rFonts w:eastAsia="Arial" w:cstheme="minorHAnsi"/>
        </w:rPr>
      </w:pPr>
    </w:p>
    <w:p w14:paraId="218F14E0" w14:textId="432A53F9" w:rsidR="355A6394" w:rsidRPr="001B0FFC" w:rsidRDefault="355A6394" w:rsidP="4C20063E">
      <w:pPr>
        <w:pStyle w:val="ListParagraph"/>
        <w:numPr>
          <w:ilvl w:val="0"/>
          <w:numId w:val="26"/>
        </w:numPr>
        <w:tabs>
          <w:tab w:val="right" w:pos="1161"/>
        </w:tabs>
        <w:spacing w:before="120" w:after="120"/>
        <w:jc w:val="both"/>
        <w:rPr>
          <w:rFonts w:asciiTheme="minorHAnsi" w:hAnsiTheme="minorHAnsi" w:cstheme="minorBidi"/>
          <w:b/>
          <w:bCs/>
          <w:color w:val="FF0000"/>
          <w:sz w:val="24"/>
          <w:szCs w:val="24"/>
        </w:rPr>
      </w:pPr>
      <w:r w:rsidRPr="4C20063E">
        <w:rPr>
          <w:rFonts w:asciiTheme="minorHAnsi" w:eastAsia="Arial" w:hAnsiTheme="minorHAnsi" w:cstheme="minorBidi"/>
          <w:b/>
          <w:bCs/>
          <w:color w:val="FF0000"/>
          <w:sz w:val="24"/>
          <w:szCs w:val="24"/>
        </w:rPr>
        <w:t>Forum Close</w:t>
      </w:r>
    </w:p>
    <w:p w14:paraId="08C60A77" w14:textId="77777777" w:rsidR="008112D7" w:rsidRDefault="003952D7"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sidRPr="4C20063E">
        <w:rPr>
          <w:rFonts w:asciiTheme="minorHAnsi" w:eastAsia="Arial" w:hAnsiTheme="minorHAnsi"/>
          <w:b/>
          <w:bCs/>
          <w:color w:val="FF0000"/>
          <w:sz w:val="22"/>
          <w:szCs w:val="22"/>
        </w:rPr>
        <w:t>AOB</w:t>
      </w:r>
      <w:r w:rsidR="005552A0">
        <w:rPr>
          <w:rFonts w:asciiTheme="minorHAnsi" w:eastAsia="Arial" w:hAnsiTheme="minorHAnsi"/>
          <w:b/>
          <w:bCs/>
          <w:color w:val="FF0000"/>
          <w:sz w:val="22"/>
          <w:szCs w:val="22"/>
        </w:rPr>
        <w:t xml:space="preserve">- </w:t>
      </w:r>
    </w:p>
    <w:p w14:paraId="1AFD9872" w14:textId="5E500237" w:rsidR="003952D7" w:rsidRPr="008112D7" w:rsidRDefault="008112D7" w:rsidP="4C20063E">
      <w:pPr>
        <w:pStyle w:val="04textindentedfirstpara"/>
        <w:tabs>
          <w:tab w:val="clear" w:pos="1454"/>
          <w:tab w:val="right" w:pos="1161"/>
        </w:tabs>
        <w:spacing w:before="120" w:after="120"/>
        <w:ind w:left="0" w:firstLine="0"/>
        <w:rPr>
          <w:rFonts w:asciiTheme="minorHAnsi" w:eastAsia="Arial" w:hAnsiTheme="minorHAnsi"/>
          <w:color w:val="auto"/>
          <w:sz w:val="22"/>
          <w:szCs w:val="22"/>
        </w:rPr>
      </w:pPr>
      <w:r w:rsidRPr="008112D7">
        <w:rPr>
          <w:rFonts w:asciiTheme="minorHAnsi" w:eastAsia="Arial" w:hAnsiTheme="minorHAnsi"/>
          <w:color w:val="auto"/>
          <w:sz w:val="22"/>
          <w:szCs w:val="22"/>
        </w:rPr>
        <w:t>Gail Jones gave a brief update</w:t>
      </w:r>
      <w:r w:rsidR="005552A0" w:rsidRPr="008112D7">
        <w:rPr>
          <w:rFonts w:asciiTheme="minorHAnsi" w:eastAsia="Arial" w:hAnsiTheme="minorHAnsi"/>
          <w:color w:val="auto"/>
          <w:sz w:val="22"/>
          <w:szCs w:val="22"/>
        </w:rPr>
        <w:t xml:space="preserve"> on </w:t>
      </w:r>
      <w:r w:rsidR="00017626" w:rsidRPr="008112D7">
        <w:rPr>
          <w:rFonts w:asciiTheme="minorHAnsi" w:eastAsia="Arial" w:hAnsiTheme="minorHAnsi"/>
          <w:color w:val="auto"/>
          <w:sz w:val="22"/>
          <w:szCs w:val="22"/>
        </w:rPr>
        <w:t>Timetable</w:t>
      </w:r>
      <w:r w:rsidR="005552A0" w:rsidRPr="008112D7">
        <w:rPr>
          <w:rFonts w:asciiTheme="minorHAnsi" w:eastAsia="Arial" w:hAnsiTheme="minorHAnsi"/>
          <w:color w:val="auto"/>
          <w:sz w:val="22"/>
          <w:szCs w:val="22"/>
        </w:rPr>
        <w:t xml:space="preserve"> reinstatement, Lines Reopening and Our Defib Programme</w:t>
      </w:r>
    </w:p>
    <w:p w14:paraId="1176D07D" w14:textId="77777777" w:rsidR="0052384F" w:rsidRDefault="0052384F" w:rsidP="00466E7B">
      <w:pPr>
        <w:pStyle w:val="Heading2"/>
        <w:rPr>
          <w:rFonts w:asciiTheme="minorHAnsi" w:hAnsiTheme="minorHAnsi" w:cstheme="minorHAnsi"/>
          <w:sz w:val="22"/>
          <w:szCs w:val="22"/>
        </w:rPr>
      </w:pPr>
    </w:p>
    <w:p w14:paraId="3DE6BAB7" w14:textId="77777777" w:rsidR="0052384F" w:rsidRDefault="0052384F" w:rsidP="00466E7B">
      <w:pPr>
        <w:pStyle w:val="Heading2"/>
        <w:rPr>
          <w:rFonts w:asciiTheme="minorHAnsi" w:hAnsiTheme="minorHAnsi" w:cstheme="minorHAnsi"/>
          <w:sz w:val="22"/>
          <w:szCs w:val="22"/>
        </w:rPr>
      </w:pPr>
    </w:p>
    <w:p w14:paraId="18BD9281" w14:textId="1628FFB7" w:rsidR="008E68A5" w:rsidRPr="00A71994" w:rsidRDefault="00904A0E" w:rsidP="00466E7B">
      <w:pPr>
        <w:pStyle w:val="Heading2"/>
        <w:rPr>
          <w:rFonts w:asciiTheme="minorHAnsi" w:hAnsiTheme="minorHAnsi" w:cstheme="minorHAnsi"/>
          <w:sz w:val="22"/>
          <w:szCs w:val="22"/>
        </w:rPr>
      </w:pPr>
      <w:r w:rsidRPr="00A71994">
        <w:rPr>
          <w:rFonts w:asciiTheme="minorHAnsi" w:hAnsiTheme="minorHAnsi" w:cstheme="minorHAnsi"/>
          <w:sz w:val="22"/>
          <w:szCs w:val="22"/>
        </w:rPr>
        <w:t xml:space="preserve">Forum digital chat highlights </w:t>
      </w:r>
    </w:p>
    <w:p w14:paraId="70830C75" w14:textId="28C4F568" w:rsidR="00211CE6" w:rsidRDefault="007757CD" w:rsidP="00211CE6">
      <w:pPr>
        <w:rPr>
          <w:rFonts w:cstheme="minorHAnsi"/>
        </w:rPr>
      </w:pPr>
      <w:r w:rsidRPr="00A71994">
        <w:rPr>
          <w:rFonts w:cstheme="minorHAnsi"/>
        </w:rPr>
        <w:t xml:space="preserve">Highlights </w:t>
      </w:r>
      <w:r w:rsidR="00E943E6" w:rsidRPr="00A71994">
        <w:rPr>
          <w:rFonts w:cstheme="minorHAnsi"/>
        </w:rPr>
        <w:t>of the conversation within the</w:t>
      </w:r>
      <w:r w:rsidR="00211CE6" w:rsidRPr="00A71994">
        <w:rPr>
          <w:rFonts w:cstheme="minorHAnsi"/>
        </w:rPr>
        <w:t xml:space="preserve"> chat function</w:t>
      </w:r>
      <w:r w:rsidR="00E943E6" w:rsidRPr="00A71994">
        <w:rPr>
          <w:rFonts w:cstheme="minorHAnsi"/>
        </w:rPr>
        <w:t xml:space="preserve"> of the Forum were:</w:t>
      </w:r>
    </w:p>
    <w:p w14:paraId="27076F93" w14:textId="6350173E" w:rsidR="003E6D6B" w:rsidRDefault="003E6D6B" w:rsidP="00211CE6">
      <w:pPr>
        <w:rPr>
          <w:rFonts w:cstheme="minorHAnsi"/>
        </w:rPr>
      </w:pPr>
    </w:p>
    <w:p w14:paraId="022F43DF" w14:textId="122CE7C3" w:rsidR="003E6D6B" w:rsidRPr="003E6D6B" w:rsidRDefault="003E6D6B" w:rsidP="003E6D6B">
      <w:pPr>
        <w:pStyle w:val="ListParagraph"/>
        <w:numPr>
          <w:ilvl w:val="0"/>
          <w:numId w:val="27"/>
        </w:numPr>
        <w:rPr>
          <w:rFonts w:ascii="Segoe UI" w:eastAsia="Times New Roman" w:hAnsi="Segoe UI" w:cs="Segoe UI"/>
          <w:sz w:val="21"/>
          <w:szCs w:val="21"/>
          <w:lang w:eastAsia="en-GB"/>
        </w:rPr>
      </w:pPr>
      <w:r w:rsidRPr="003E6D6B">
        <w:rPr>
          <w:rFonts w:ascii="Segoe UI" w:eastAsia="Times New Roman" w:hAnsi="Segoe UI" w:cs="Segoe UI"/>
          <w:sz w:val="21"/>
          <w:szCs w:val="21"/>
          <w:lang w:eastAsia="en-GB"/>
        </w:rPr>
        <w:t xml:space="preserve">Laura James-Mowbray </w:t>
      </w:r>
    </w:p>
    <w:p w14:paraId="6A4B7257" w14:textId="58E1BD8E" w:rsidR="003E6D6B" w:rsidRPr="00641B82" w:rsidRDefault="003E6D6B" w:rsidP="003E6D6B">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 xml:space="preserve">About the Recovery </w:t>
      </w:r>
      <w:r w:rsidR="00E04198">
        <w:rPr>
          <w:rFonts w:ascii="Segoe UI" w:eastAsia="Times New Roman" w:hAnsi="Segoe UI" w:cs="Segoe UI"/>
          <w:sz w:val="21"/>
          <w:szCs w:val="21"/>
          <w:lang w:eastAsia="en-GB"/>
        </w:rPr>
        <w:t>Campaign “</w:t>
      </w:r>
      <w:r w:rsidRPr="00641B82">
        <w:rPr>
          <w:rFonts w:ascii="Segoe UI" w:eastAsia="Times New Roman" w:hAnsi="Segoe UI" w:cs="Segoe UI"/>
          <w:sz w:val="21"/>
          <w:szCs w:val="21"/>
          <w:lang w:eastAsia="en-GB"/>
        </w:rPr>
        <w:t>The messaging is great! Really hitting home - well done on this.</w:t>
      </w:r>
      <w:r>
        <w:rPr>
          <w:rFonts w:ascii="Segoe UI" w:eastAsia="Times New Roman" w:hAnsi="Segoe UI" w:cs="Segoe UI"/>
          <w:sz w:val="21"/>
          <w:szCs w:val="21"/>
          <w:lang w:eastAsia="en-GB"/>
        </w:rPr>
        <w:t>”</w:t>
      </w:r>
    </w:p>
    <w:p w14:paraId="1298923F" w14:textId="77777777" w:rsidR="003E6D6B" w:rsidRPr="00A71994" w:rsidRDefault="003E6D6B" w:rsidP="00211CE6">
      <w:pPr>
        <w:rPr>
          <w:rFonts w:cstheme="minorHAnsi"/>
        </w:rPr>
      </w:pPr>
    </w:p>
    <w:p w14:paraId="089B5A33" w14:textId="77777777" w:rsidR="009100C0" w:rsidRPr="009100C0" w:rsidRDefault="009100C0" w:rsidP="009100C0">
      <w:pPr>
        <w:pStyle w:val="ListParagraph"/>
        <w:numPr>
          <w:ilvl w:val="0"/>
          <w:numId w:val="27"/>
        </w:numPr>
        <w:rPr>
          <w:rFonts w:ascii="Segoe UI" w:eastAsia="Times New Roman" w:hAnsi="Segoe UI" w:cs="Segoe UI"/>
          <w:sz w:val="21"/>
          <w:szCs w:val="21"/>
          <w:lang w:eastAsia="en-GB"/>
        </w:rPr>
      </w:pPr>
      <w:r w:rsidRPr="009100C0">
        <w:rPr>
          <w:rFonts w:ascii="Segoe UI" w:eastAsia="Times New Roman" w:hAnsi="Segoe UI" w:cs="Segoe UI"/>
          <w:sz w:val="21"/>
          <w:szCs w:val="21"/>
          <w:lang w:eastAsia="en-GB"/>
        </w:rPr>
        <w:t>Martina Feilzer</w:t>
      </w:r>
    </w:p>
    <w:p w14:paraId="4ADFFFBD" w14:textId="495C58C3" w:rsidR="009100C0" w:rsidRPr="00641B82" w:rsidRDefault="009100C0" w:rsidP="009100C0">
      <w:pPr>
        <w:spacing w:before="100" w:beforeAutospacing="1" w:after="100" w:afterAutospacing="1"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“T</w:t>
      </w:r>
      <w:r w:rsidRPr="00641B82">
        <w:rPr>
          <w:rFonts w:ascii="Segoe UI" w:eastAsia="Times New Roman" w:hAnsi="Segoe UI" w:cs="Segoe UI"/>
          <w:sz w:val="21"/>
          <w:szCs w:val="21"/>
          <w:lang w:eastAsia="en-GB"/>
        </w:rPr>
        <w:t>hanks for all the interesting information - if we can help with any engagement activities/research and knowledge exchange on decarbonisation, etc - do please get in touch!</w:t>
      </w:r>
      <w:r w:rsidR="00175BD0">
        <w:rPr>
          <w:rFonts w:ascii="Segoe UI" w:eastAsia="Times New Roman" w:hAnsi="Segoe UI" w:cs="Segoe UI"/>
          <w:sz w:val="21"/>
          <w:szCs w:val="21"/>
          <w:lang w:eastAsia="en-GB"/>
        </w:rPr>
        <w:t>”</w:t>
      </w:r>
    </w:p>
    <w:p w14:paraId="39AA797C" w14:textId="497A7ACD" w:rsidR="008E68A5" w:rsidRPr="00A71994" w:rsidRDefault="008E68A5" w:rsidP="023BA493">
      <w:pPr>
        <w:spacing w:after="0" w:line="240" w:lineRule="auto"/>
        <w:rPr>
          <w:rFonts w:cstheme="minorHAnsi"/>
        </w:rPr>
      </w:pPr>
    </w:p>
    <w:p w14:paraId="62700DD5" w14:textId="3B789216" w:rsidR="009F011B" w:rsidRPr="00466E7B" w:rsidRDefault="009F011B" w:rsidP="00466E7B">
      <w:pPr>
        <w:pStyle w:val="Heading2"/>
        <w:rPr>
          <w:rFonts w:asciiTheme="minorHAnsi" w:hAnsiTheme="minorHAnsi" w:cstheme="minorHAnsi"/>
          <w:sz w:val="22"/>
          <w:szCs w:val="22"/>
        </w:rPr>
      </w:pPr>
      <w:r w:rsidRPr="00A71994">
        <w:rPr>
          <w:rFonts w:asciiTheme="minorHAnsi" w:hAnsiTheme="minorHAnsi" w:cstheme="minorHAnsi"/>
          <w:sz w:val="22"/>
          <w:szCs w:val="22"/>
        </w:rPr>
        <w:t xml:space="preserve">Next </w:t>
      </w:r>
      <w:r w:rsidR="00E21E9D" w:rsidRPr="00A71994">
        <w:rPr>
          <w:rFonts w:asciiTheme="minorHAnsi" w:hAnsiTheme="minorHAnsi" w:cstheme="minorHAnsi"/>
          <w:sz w:val="22"/>
          <w:szCs w:val="22"/>
        </w:rPr>
        <w:t>Regional Stakeholder Forum</w:t>
      </w:r>
      <w:r w:rsidRPr="00A71994">
        <w:rPr>
          <w:rFonts w:asciiTheme="minorHAnsi" w:hAnsiTheme="minorHAnsi" w:cstheme="minorHAnsi"/>
          <w:sz w:val="22"/>
          <w:szCs w:val="22"/>
        </w:rPr>
        <w:t xml:space="preserve"> </w:t>
      </w:r>
    </w:p>
    <w:p w14:paraId="7FCF9DFC" w14:textId="3892BE19" w:rsidR="009F011B" w:rsidRPr="00A71994" w:rsidRDefault="009F011B" w:rsidP="009F011B">
      <w:pPr>
        <w:rPr>
          <w:rFonts w:cstheme="minorHAnsi"/>
        </w:rPr>
      </w:pPr>
      <w:r w:rsidRPr="00A71994">
        <w:rPr>
          <w:rFonts w:cstheme="minorHAnsi"/>
        </w:rPr>
        <w:t xml:space="preserve">The next </w:t>
      </w:r>
      <w:r w:rsidR="278A59C1" w:rsidRPr="00A71994">
        <w:rPr>
          <w:rFonts w:cstheme="minorHAnsi"/>
        </w:rPr>
        <w:t xml:space="preserve">North and Mid Wales </w:t>
      </w:r>
      <w:r w:rsidR="00E21E9D" w:rsidRPr="00A71994">
        <w:rPr>
          <w:rFonts w:cstheme="minorHAnsi"/>
        </w:rPr>
        <w:t>Regional Stakeholder</w:t>
      </w:r>
      <w:r w:rsidRPr="00A71994">
        <w:rPr>
          <w:rFonts w:cstheme="minorHAnsi"/>
        </w:rPr>
        <w:t xml:space="preserve"> </w:t>
      </w:r>
      <w:r w:rsidR="00E21E9D" w:rsidRPr="00A71994">
        <w:rPr>
          <w:rFonts w:cstheme="minorHAnsi"/>
        </w:rPr>
        <w:t>Forum</w:t>
      </w:r>
      <w:r w:rsidRPr="00A71994">
        <w:rPr>
          <w:rFonts w:cstheme="minorHAnsi"/>
        </w:rPr>
        <w:t xml:space="preserve"> is schedule</w:t>
      </w:r>
      <w:r w:rsidR="4073DD27" w:rsidRPr="00A71994">
        <w:rPr>
          <w:rFonts w:cstheme="minorHAnsi"/>
        </w:rPr>
        <w:t>d</w:t>
      </w:r>
      <w:r w:rsidRPr="00A71994">
        <w:rPr>
          <w:rFonts w:cstheme="minorHAnsi"/>
        </w:rPr>
        <w:t xml:space="preserve"> for </w:t>
      </w:r>
      <w:r w:rsidR="00456C6E">
        <w:rPr>
          <w:rFonts w:cstheme="minorHAnsi"/>
        </w:rPr>
        <w:t>June</w:t>
      </w:r>
      <w:r w:rsidR="50802B0A" w:rsidRPr="00A71994">
        <w:rPr>
          <w:rFonts w:cstheme="minorHAnsi"/>
        </w:rPr>
        <w:t xml:space="preserve"> </w:t>
      </w:r>
      <w:r w:rsidR="7DFC6735" w:rsidRPr="00A71994">
        <w:rPr>
          <w:rFonts w:cstheme="minorHAnsi"/>
        </w:rPr>
        <w:t>202</w:t>
      </w:r>
      <w:r w:rsidR="472B42FD" w:rsidRPr="00A71994">
        <w:rPr>
          <w:rFonts w:cstheme="minorHAnsi"/>
        </w:rPr>
        <w:t>2</w:t>
      </w:r>
      <w:r w:rsidR="7DFC6735" w:rsidRPr="00A71994">
        <w:rPr>
          <w:rFonts w:cstheme="minorHAnsi"/>
        </w:rPr>
        <w:t>.</w:t>
      </w:r>
      <w:r w:rsidRPr="00A71994">
        <w:rPr>
          <w:rFonts w:cstheme="minorHAnsi"/>
        </w:rPr>
        <w:t xml:space="preserve"> The meeting will be held virtually over the Microsoft Teams platform between</w:t>
      </w:r>
      <w:r w:rsidR="00466E7B">
        <w:rPr>
          <w:rFonts w:cstheme="minorHAnsi"/>
        </w:rPr>
        <w:t xml:space="preserve"> 10:00 – 12:00</w:t>
      </w:r>
      <w:r w:rsidR="59A4B9BB" w:rsidRPr="00A71994">
        <w:rPr>
          <w:rFonts w:cstheme="minorHAnsi"/>
        </w:rPr>
        <w:t xml:space="preserve">. </w:t>
      </w:r>
    </w:p>
    <w:p w14:paraId="61C88689" w14:textId="3912E873" w:rsidR="00454CD8" w:rsidRPr="00A71994" w:rsidRDefault="00251C8F" w:rsidP="00D95D52">
      <w:pPr>
        <w:rPr>
          <w:rFonts w:cstheme="minorHAnsi"/>
        </w:rPr>
      </w:pPr>
      <w:r w:rsidRPr="00A71994">
        <w:rPr>
          <w:rFonts w:cstheme="minorHAnsi"/>
        </w:rPr>
        <w:t xml:space="preserve"> </w:t>
      </w:r>
    </w:p>
    <w:sectPr w:rsidR="00454CD8" w:rsidRPr="00A71994"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600B" w14:textId="77777777" w:rsidR="008E62A1" w:rsidRDefault="008E62A1" w:rsidP="00443CB1">
      <w:pPr>
        <w:spacing w:after="0" w:line="240" w:lineRule="auto"/>
      </w:pPr>
      <w:r>
        <w:separator/>
      </w:r>
    </w:p>
  </w:endnote>
  <w:endnote w:type="continuationSeparator" w:id="0">
    <w:p w14:paraId="5457149F" w14:textId="77777777" w:rsidR="008E62A1" w:rsidRDefault="008E62A1" w:rsidP="00443CB1">
      <w:pPr>
        <w:spacing w:after="0" w:line="240" w:lineRule="auto"/>
      </w:pPr>
      <w:r>
        <w:continuationSeparator/>
      </w:r>
    </w:p>
  </w:endnote>
  <w:endnote w:type="continuationNotice" w:id="1">
    <w:p w14:paraId="5AE7E8D8" w14:textId="77777777" w:rsidR="008E62A1" w:rsidRDefault="008E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4C20063E">
    <w:pPr>
      <w:pStyle w:val="Footer"/>
      <w:jc w:val="right"/>
      <w:rPr>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7FC30EE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00F36D17" w:rsidRPr="00F36D17">
                      <w:rPr>
                        <w:sz w:val="20"/>
                        <w:szCs w:val="20"/>
                      </w:rPr>
                      <w:t xml:space="preserve"> </w:t>
                    </w:r>
                  </w:p>
                  <w:p w14:paraId="4B54FB9A" w14:textId="7FC30EE0"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14:paraId="2574CCA9" w14:textId="77777777" w:rsidR="00534D5E" w:rsidRDefault="00534D5E"/>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D3B6D"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sidR="4C20063E" w:rsidRPr="4C20063E">
      <w:rPr>
        <w:rFonts w:eastAsiaTheme="majorEastAsia"/>
        <w:sz w:val="20"/>
        <w:szCs w:val="20"/>
      </w:rPr>
      <w:t>TfW</w:t>
    </w:r>
    <w:proofErr w:type="spellEnd"/>
    <w:r w:rsidR="4C20063E" w:rsidRPr="4C20063E">
      <w:rPr>
        <w:rFonts w:eastAsiaTheme="majorEastAsia"/>
        <w:sz w:val="20"/>
        <w:szCs w:val="20"/>
      </w:rPr>
      <w:t xml:space="preserve"> (Transport for Wales) </w:t>
    </w:r>
    <w:r w:rsidR="4C20063E" w:rsidRPr="4C20063E">
      <w:rPr>
        <w:rFonts w:eastAsiaTheme="majorEastAsia"/>
        <w:b/>
        <w:bCs/>
        <w:color w:val="FF0000"/>
        <w:sz w:val="20"/>
        <w:szCs w:val="20"/>
      </w:rPr>
      <w:t>|</w:t>
    </w:r>
    <w:r w:rsidR="4C20063E" w:rsidRPr="4C20063E">
      <w:rPr>
        <w:rFonts w:eastAsiaTheme="majorEastAsia"/>
        <w:sz w:val="20"/>
        <w:szCs w:val="20"/>
      </w:rPr>
      <w:t xml:space="preserve"> Page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PAGE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1</w:t>
    </w:r>
    <w:r w:rsidR="009F2E29" w:rsidRPr="4C20063E">
      <w:rPr>
        <w:rFonts w:eastAsiaTheme="majorEastAsia"/>
        <w:b/>
        <w:bCs/>
        <w:noProof/>
        <w:sz w:val="20"/>
        <w:szCs w:val="20"/>
      </w:rPr>
      <w:fldChar w:fldCharType="end"/>
    </w:r>
    <w:r w:rsidR="4C20063E" w:rsidRPr="4C20063E">
      <w:rPr>
        <w:rFonts w:eastAsiaTheme="majorEastAsia"/>
        <w:sz w:val="20"/>
        <w:szCs w:val="20"/>
      </w:rPr>
      <w:t xml:space="preserve"> of </w:t>
    </w:r>
    <w:r w:rsidR="009F2E29" w:rsidRPr="4C20063E">
      <w:rPr>
        <w:rFonts w:eastAsiaTheme="majorEastAsia"/>
        <w:b/>
        <w:bCs/>
        <w:noProof/>
        <w:sz w:val="20"/>
        <w:szCs w:val="20"/>
      </w:rPr>
      <w:fldChar w:fldCharType="begin"/>
    </w:r>
    <w:r w:rsidR="009F2E29" w:rsidRPr="4C20063E">
      <w:rPr>
        <w:rFonts w:eastAsiaTheme="majorEastAsia"/>
        <w:b/>
        <w:bCs/>
        <w:sz w:val="20"/>
        <w:szCs w:val="20"/>
      </w:rPr>
      <w:instrText xml:space="preserve"> NUMPAGES  \* Arabic  \* MERGEFORMAT </w:instrText>
    </w:r>
    <w:r w:rsidR="009F2E29" w:rsidRPr="4C20063E">
      <w:rPr>
        <w:rFonts w:eastAsiaTheme="majorEastAsia"/>
        <w:b/>
        <w:bCs/>
        <w:sz w:val="20"/>
        <w:szCs w:val="20"/>
      </w:rPr>
      <w:fldChar w:fldCharType="separate"/>
    </w:r>
    <w:r w:rsidR="4C20063E" w:rsidRPr="4C20063E">
      <w:rPr>
        <w:rFonts w:eastAsiaTheme="majorEastAsia"/>
        <w:b/>
        <w:bCs/>
        <w:noProof/>
        <w:sz w:val="20"/>
        <w:szCs w:val="20"/>
      </w:rPr>
      <w:t>2</w:t>
    </w:r>
    <w:r w:rsidR="009F2E29" w:rsidRPr="4C20063E">
      <w:rPr>
        <w:rFonts w:eastAsiaTheme="majorEastAsi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3B91" w14:textId="77777777" w:rsidR="008E62A1" w:rsidRDefault="008E62A1" w:rsidP="00443CB1">
      <w:pPr>
        <w:spacing w:after="0" w:line="240" w:lineRule="auto"/>
      </w:pPr>
      <w:r>
        <w:separator/>
      </w:r>
    </w:p>
  </w:footnote>
  <w:footnote w:type="continuationSeparator" w:id="0">
    <w:p w14:paraId="4452DB3B" w14:textId="77777777" w:rsidR="008E62A1" w:rsidRDefault="008E62A1" w:rsidP="00443CB1">
      <w:pPr>
        <w:spacing w:after="0" w:line="240" w:lineRule="auto"/>
      </w:pPr>
      <w:r>
        <w:continuationSeparator/>
      </w:r>
    </w:p>
  </w:footnote>
  <w:footnote w:type="continuationNotice" w:id="1">
    <w:p w14:paraId="61ECD8BA" w14:textId="77777777" w:rsidR="008E62A1" w:rsidRDefault="008E6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Si10rulNVoTgz" int2:id="fzetNZNv">
      <int2:state int2:value="Rejected" int2:type="LegacyProofing"/>
    </int2:textHash>
    <int2:textHash int2:hashCode="vfm32edxJZqOqh" int2:id="3Pv75i0u">
      <int2:state int2:value="Rejected" int2:type="AugLoop_Text_Critique"/>
    </int2:textHash>
    <int2:textHash int2:hashCode="y2342b7FAhjfiP" int2:id="aVVUKXoQ">
      <int2:state int2:value="Rejected" int2:type="AugLoop_Text_Critique"/>
    </int2:textHash>
    <int2:textHash int2:hashCode="WXrqkai3ysk4Y2" int2:id="3Zz6vlI9">
      <int2:state int2:value="Rejected" int2:type="AugLoop_Text_Critique"/>
    </int2:textHash>
    <int2:bookmark int2:bookmarkName="_Int_HCER7QeS" int2:invalidationBookmarkName="" int2:hashCode="0c+yeXwceTi3X9" int2:id="isewK6gY">
      <int2:state int2:value="Rejected" int2:type="LegacyProofing"/>
    </int2:bookmark>
    <int2:bookmark int2:bookmarkName="_Int_MIRy2tf9" int2:invalidationBookmarkName="" int2:hashCode="mvcqs8GtnNGZci" int2:id="4SkuoHi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ascii="Arial" w:hAnsi="Arial" w:hint="default"/>
      </w:rPr>
    </w:lvl>
    <w:lvl w:ilvl="1" w:tplc="607E2114" w:tentative="1">
      <w:start w:val="1"/>
      <w:numFmt w:val="bullet"/>
      <w:lvlText w:val="•"/>
      <w:lvlJc w:val="left"/>
      <w:pPr>
        <w:tabs>
          <w:tab w:val="num" w:pos="1440"/>
        </w:tabs>
        <w:ind w:left="1440" w:hanging="360"/>
      </w:pPr>
      <w:rPr>
        <w:rFonts w:ascii="Arial" w:hAnsi="Arial" w:hint="default"/>
      </w:rPr>
    </w:lvl>
    <w:lvl w:ilvl="2" w:tplc="77ECF704" w:tentative="1">
      <w:start w:val="1"/>
      <w:numFmt w:val="bullet"/>
      <w:lvlText w:val="•"/>
      <w:lvlJc w:val="left"/>
      <w:pPr>
        <w:tabs>
          <w:tab w:val="num" w:pos="2160"/>
        </w:tabs>
        <w:ind w:left="2160" w:hanging="360"/>
      </w:pPr>
      <w:rPr>
        <w:rFonts w:ascii="Arial" w:hAnsi="Arial" w:hint="default"/>
      </w:rPr>
    </w:lvl>
    <w:lvl w:ilvl="3" w:tplc="0AE06DDE" w:tentative="1">
      <w:start w:val="1"/>
      <w:numFmt w:val="bullet"/>
      <w:lvlText w:val="•"/>
      <w:lvlJc w:val="left"/>
      <w:pPr>
        <w:tabs>
          <w:tab w:val="num" w:pos="2880"/>
        </w:tabs>
        <w:ind w:left="2880" w:hanging="360"/>
      </w:pPr>
      <w:rPr>
        <w:rFonts w:ascii="Arial" w:hAnsi="Arial" w:hint="default"/>
      </w:rPr>
    </w:lvl>
    <w:lvl w:ilvl="4" w:tplc="76CE4940" w:tentative="1">
      <w:start w:val="1"/>
      <w:numFmt w:val="bullet"/>
      <w:lvlText w:val="•"/>
      <w:lvlJc w:val="left"/>
      <w:pPr>
        <w:tabs>
          <w:tab w:val="num" w:pos="3600"/>
        </w:tabs>
        <w:ind w:left="3600" w:hanging="360"/>
      </w:pPr>
      <w:rPr>
        <w:rFonts w:ascii="Arial" w:hAnsi="Arial" w:hint="default"/>
      </w:rPr>
    </w:lvl>
    <w:lvl w:ilvl="5" w:tplc="AAB0BE04" w:tentative="1">
      <w:start w:val="1"/>
      <w:numFmt w:val="bullet"/>
      <w:lvlText w:val="•"/>
      <w:lvlJc w:val="left"/>
      <w:pPr>
        <w:tabs>
          <w:tab w:val="num" w:pos="4320"/>
        </w:tabs>
        <w:ind w:left="4320" w:hanging="360"/>
      </w:pPr>
      <w:rPr>
        <w:rFonts w:ascii="Arial" w:hAnsi="Arial" w:hint="default"/>
      </w:rPr>
    </w:lvl>
    <w:lvl w:ilvl="6" w:tplc="516E51A4" w:tentative="1">
      <w:start w:val="1"/>
      <w:numFmt w:val="bullet"/>
      <w:lvlText w:val="•"/>
      <w:lvlJc w:val="left"/>
      <w:pPr>
        <w:tabs>
          <w:tab w:val="num" w:pos="5040"/>
        </w:tabs>
        <w:ind w:left="5040" w:hanging="360"/>
      </w:pPr>
      <w:rPr>
        <w:rFonts w:ascii="Arial" w:hAnsi="Arial" w:hint="default"/>
      </w:rPr>
    </w:lvl>
    <w:lvl w:ilvl="7" w:tplc="80F6D488" w:tentative="1">
      <w:start w:val="1"/>
      <w:numFmt w:val="bullet"/>
      <w:lvlText w:val="•"/>
      <w:lvlJc w:val="left"/>
      <w:pPr>
        <w:tabs>
          <w:tab w:val="num" w:pos="5760"/>
        </w:tabs>
        <w:ind w:left="5760" w:hanging="360"/>
      </w:pPr>
      <w:rPr>
        <w:rFonts w:ascii="Arial" w:hAnsi="Arial" w:hint="default"/>
      </w:rPr>
    </w:lvl>
    <w:lvl w:ilvl="8" w:tplc="E90AD0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ascii="Arial" w:hAnsi="Arial" w:hint="default"/>
      </w:rPr>
    </w:lvl>
    <w:lvl w:ilvl="1" w:tplc="EB223E76" w:tentative="1">
      <w:start w:val="1"/>
      <w:numFmt w:val="bullet"/>
      <w:lvlText w:val="•"/>
      <w:lvlJc w:val="left"/>
      <w:pPr>
        <w:tabs>
          <w:tab w:val="num" w:pos="1440"/>
        </w:tabs>
        <w:ind w:left="1440" w:hanging="360"/>
      </w:pPr>
      <w:rPr>
        <w:rFonts w:ascii="Arial" w:hAnsi="Arial" w:hint="default"/>
      </w:rPr>
    </w:lvl>
    <w:lvl w:ilvl="2" w:tplc="B296D1BA" w:tentative="1">
      <w:start w:val="1"/>
      <w:numFmt w:val="bullet"/>
      <w:lvlText w:val="•"/>
      <w:lvlJc w:val="left"/>
      <w:pPr>
        <w:tabs>
          <w:tab w:val="num" w:pos="2160"/>
        </w:tabs>
        <w:ind w:left="2160" w:hanging="360"/>
      </w:pPr>
      <w:rPr>
        <w:rFonts w:ascii="Arial" w:hAnsi="Arial" w:hint="default"/>
      </w:rPr>
    </w:lvl>
    <w:lvl w:ilvl="3" w:tplc="4E24449C" w:tentative="1">
      <w:start w:val="1"/>
      <w:numFmt w:val="bullet"/>
      <w:lvlText w:val="•"/>
      <w:lvlJc w:val="left"/>
      <w:pPr>
        <w:tabs>
          <w:tab w:val="num" w:pos="2880"/>
        </w:tabs>
        <w:ind w:left="2880" w:hanging="360"/>
      </w:pPr>
      <w:rPr>
        <w:rFonts w:ascii="Arial" w:hAnsi="Arial" w:hint="default"/>
      </w:rPr>
    </w:lvl>
    <w:lvl w:ilvl="4" w:tplc="7A6E64DC" w:tentative="1">
      <w:start w:val="1"/>
      <w:numFmt w:val="bullet"/>
      <w:lvlText w:val="•"/>
      <w:lvlJc w:val="left"/>
      <w:pPr>
        <w:tabs>
          <w:tab w:val="num" w:pos="3600"/>
        </w:tabs>
        <w:ind w:left="3600" w:hanging="360"/>
      </w:pPr>
      <w:rPr>
        <w:rFonts w:ascii="Arial" w:hAnsi="Arial" w:hint="default"/>
      </w:rPr>
    </w:lvl>
    <w:lvl w:ilvl="5" w:tplc="B11E42F0" w:tentative="1">
      <w:start w:val="1"/>
      <w:numFmt w:val="bullet"/>
      <w:lvlText w:val="•"/>
      <w:lvlJc w:val="left"/>
      <w:pPr>
        <w:tabs>
          <w:tab w:val="num" w:pos="4320"/>
        </w:tabs>
        <w:ind w:left="4320" w:hanging="360"/>
      </w:pPr>
      <w:rPr>
        <w:rFonts w:ascii="Arial" w:hAnsi="Arial" w:hint="default"/>
      </w:rPr>
    </w:lvl>
    <w:lvl w:ilvl="6" w:tplc="42505F8E" w:tentative="1">
      <w:start w:val="1"/>
      <w:numFmt w:val="bullet"/>
      <w:lvlText w:val="•"/>
      <w:lvlJc w:val="left"/>
      <w:pPr>
        <w:tabs>
          <w:tab w:val="num" w:pos="5040"/>
        </w:tabs>
        <w:ind w:left="5040" w:hanging="360"/>
      </w:pPr>
      <w:rPr>
        <w:rFonts w:ascii="Arial" w:hAnsi="Arial" w:hint="default"/>
      </w:rPr>
    </w:lvl>
    <w:lvl w:ilvl="7" w:tplc="27EC069A" w:tentative="1">
      <w:start w:val="1"/>
      <w:numFmt w:val="bullet"/>
      <w:lvlText w:val="•"/>
      <w:lvlJc w:val="left"/>
      <w:pPr>
        <w:tabs>
          <w:tab w:val="num" w:pos="5760"/>
        </w:tabs>
        <w:ind w:left="5760" w:hanging="360"/>
      </w:pPr>
      <w:rPr>
        <w:rFonts w:ascii="Arial" w:hAnsi="Arial" w:hint="default"/>
      </w:rPr>
    </w:lvl>
    <w:lvl w:ilvl="8" w:tplc="7BE0C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ascii="Arial" w:hAnsi="Arial" w:hint="default"/>
      </w:rPr>
    </w:lvl>
    <w:lvl w:ilvl="1" w:tplc="836EA666">
      <w:numFmt w:val="bullet"/>
      <w:lvlText w:val="•"/>
      <w:lvlJc w:val="left"/>
      <w:pPr>
        <w:tabs>
          <w:tab w:val="num" w:pos="1440"/>
        </w:tabs>
        <w:ind w:left="1440" w:hanging="360"/>
      </w:pPr>
      <w:rPr>
        <w:rFonts w:ascii="Arial" w:hAnsi="Arial" w:hint="default"/>
      </w:rPr>
    </w:lvl>
    <w:lvl w:ilvl="2" w:tplc="20560806" w:tentative="1">
      <w:start w:val="1"/>
      <w:numFmt w:val="bullet"/>
      <w:lvlText w:val="•"/>
      <w:lvlJc w:val="left"/>
      <w:pPr>
        <w:tabs>
          <w:tab w:val="num" w:pos="2160"/>
        </w:tabs>
        <w:ind w:left="2160" w:hanging="360"/>
      </w:pPr>
      <w:rPr>
        <w:rFonts w:ascii="Arial" w:hAnsi="Arial" w:hint="default"/>
      </w:rPr>
    </w:lvl>
    <w:lvl w:ilvl="3" w:tplc="2E26D178" w:tentative="1">
      <w:start w:val="1"/>
      <w:numFmt w:val="bullet"/>
      <w:lvlText w:val="•"/>
      <w:lvlJc w:val="left"/>
      <w:pPr>
        <w:tabs>
          <w:tab w:val="num" w:pos="2880"/>
        </w:tabs>
        <w:ind w:left="2880" w:hanging="360"/>
      </w:pPr>
      <w:rPr>
        <w:rFonts w:ascii="Arial" w:hAnsi="Arial" w:hint="default"/>
      </w:rPr>
    </w:lvl>
    <w:lvl w:ilvl="4" w:tplc="6908BDAE" w:tentative="1">
      <w:start w:val="1"/>
      <w:numFmt w:val="bullet"/>
      <w:lvlText w:val="•"/>
      <w:lvlJc w:val="left"/>
      <w:pPr>
        <w:tabs>
          <w:tab w:val="num" w:pos="3600"/>
        </w:tabs>
        <w:ind w:left="3600" w:hanging="360"/>
      </w:pPr>
      <w:rPr>
        <w:rFonts w:ascii="Arial" w:hAnsi="Arial" w:hint="default"/>
      </w:rPr>
    </w:lvl>
    <w:lvl w:ilvl="5" w:tplc="6AC0C15E" w:tentative="1">
      <w:start w:val="1"/>
      <w:numFmt w:val="bullet"/>
      <w:lvlText w:val="•"/>
      <w:lvlJc w:val="left"/>
      <w:pPr>
        <w:tabs>
          <w:tab w:val="num" w:pos="4320"/>
        </w:tabs>
        <w:ind w:left="4320" w:hanging="360"/>
      </w:pPr>
      <w:rPr>
        <w:rFonts w:ascii="Arial" w:hAnsi="Arial" w:hint="default"/>
      </w:rPr>
    </w:lvl>
    <w:lvl w:ilvl="6" w:tplc="A4B8A7A0" w:tentative="1">
      <w:start w:val="1"/>
      <w:numFmt w:val="bullet"/>
      <w:lvlText w:val="•"/>
      <w:lvlJc w:val="left"/>
      <w:pPr>
        <w:tabs>
          <w:tab w:val="num" w:pos="5040"/>
        </w:tabs>
        <w:ind w:left="5040" w:hanging="360"/>
      </w:pPr>
      <w:rPr>
        <w:rFonts w:ascii="Arial" w:hAnsi="Arial" w:hint="default"/>
      </w:rPr>
    </w:lvl>
    <w:lvl w:ilvl="7" w:tplc="2A5C6B36" w:tentative="1">
      <w:start w:val="1"/>
      <w:numFmt w:val="bullet"/>
      <w:lvlText w:val="•"/>
      <w:lvlJc w:val="left"/>
      <w:pPr>
        <w:tabs>
          <w:tab w:val="num" w:pos="5760"/>
        </w:tabs>
        <w:ind w:left="5760" w:hanging="360"/>
      </w:pPr>
      <w:rPr>
        <w:rFonts w:ascii="Arial" w:hAnsi="Arial" w:hint="default"/>
      </w:rPr>
    </w:lvl>
    <w:lvl w:ilvl="8" w:tplc="88465F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21B8A"/>
    <w:multiLevelType w:val="hybridMultilevel"/>
    <w:tmpl w:val="57945D70"/>
    <w:lvl w:ilvl="0" w:tplc="11D0C078">
      <w:start w:val="1"/>
      <w:numFmt w:val="bullet"/>
      <w:lvlText w:val="•"/>
      <w:lvlJc w:val="left"/>
      <w:pPr>
        <w:tabs>
          <w:tab w:val="num" w:pos="720"/>
        </w:tabs>
        <w:ind w:left="720" w:hanging="360"/>
      </w:pPr>
      <w:rPr>
        <w:rFonts w:ascii="Arial" w:hAnsi="Arial" w:hint="default"/>
      </w:rPr>
    </w:lvl>
    <w:lvl w:ilvl="1" w:tplc="7318EAB8" w:tentative="1">
      <w:start w:val="1"/>
      <w:numFmt w:val="bullet"/>
      <w:lvlText w:val="•"/>
      <w:lvlJc w:val="left"/>
      <w:pPr>
        <w:tabs>
          <w:tab w:val="num" w:pos="1440"/>
        </w:tabs>
        <w:ind w:left="1440" w:hanging="360"/>
      </w:pPr>
      <w:rPr>
        <w:rFonts w:ascii="Arial" w:hAnsi="Arial" w:hint="default"/>
      </w:rPr>
    </w:lvl>
    <w:lvl w:ilvl="2" w:tplc="54768F92" w:tentative="1">
      <w:start w:val="1"/>
      <w:numFmt w:val="bullet"/>
      <w:lvlText w:val="•"/>
      <w:lvlJc w:val="left"/>
      <w:pPr>
        <w:tabs>
          <w:tab w:val="num" w:pos="2160"/>
        </w:tabs>
        <w:ind w:left="2160" w:hanging="360"/>
      </w:pPr>
      <w:rPr>
        <w:rFonts w:ascii="Arial" w:hAnsi="Arial" w:hint="default"/>
      </w:rPr>
    </w:lvl>
    <w:lvl w:ilvl="3" w:tplc="6BF653DA" w:tentative="1">
      <w:start w:val="1"/>
      <w:numFmt w:val="bullet"/>
      <w:lvlText w:val="•"/>
      <w:lvlJc w:val="left"/>
      <w:pPr>
        <w:tabs>
          <w:tab w:val="num" w:pos="2880"/>
        </w:tabs>
        <w:ind w:left="2880" w:hanging="360"/>
      </w:pPr>
      <w:rPr>
        <w:rFonts w:ascii="Arial" w:hAnsi="Arial" w:hint="default"/>
      </w:rPr>
    </w:lvl>
    <w:lvl w:ilvl="4" w:tplc="4A4216BA" w:tentative="1">
      <w:start w:val="1"/>
      <w:numFmt w:val="bullet"/>
      <w:lvlText w:val="•"/>
      <w:lvlJc w:val="left"/>
      <w:pPr>
        <w:tabs>
          <w:tab w:val="num" w:pos="3600"/>
        </w:tabs>
        <w:ind w:left="3600" w:hanging="360"/>
      </w:pPr>
      <w:rPr>
        <w:rFonts w:ascii="Arial" w:hAnsi="Arial" w:hint="default"/>
      </w:rPr>
    </w:lvl>
    <w:lvl w:ilvl="5" w:tplc="51CE9C68" w:tentative="1">
      <w:start w:val="1"/>
      <w:numFmt w:val="bullet"/>
      <w:lvlText w:val="•"/>
      <w:lvlJc w:val="left"/>
      <w:pPr>
        <w:tabs>
          <w:tab w:val="num" w:pos="4320"/>
        </w:tabs>
        <w:ind w:left="4320" w:hanging="360"/>
      </w:pPr>
      <w:rPr>
        <w:rFonts w:ascii="Arial" w:hAnsi="Arial" w:hint="default"/>
      </w:rPr>
    </w:lvl>
    <w:lvl w:ilvl="6" w:tplc="DBBC39DA" w:tentative="1">
      <w:start w:val="1"/>
      <w:numFmt w:val="bullet"/>
      <w:lvlText w:val="•"/>
      <w:lvlJc w:val="left"/>
      <w:pPr>
        <w:tabs>
          <w:tab w:val="num" w:pos="5040"/>
        </w:tabs>
        <w:ind w:left="5040" w:hanging="360"/>
      </w:pPr>
      <w:rPr>
        <w:rFonts w:ascii="Arial" w:hAnsi="Arial" w:hint="default"/>
      </w:rPr>
    </w:lvl>
    <w:lvl w:ilvl="7" w:tplc="DC3EC58A" w:tentative="1">
      <w:start w:val="1"/>
      <w:numFmt w:val="bullet"/>
      <w:lvlText w:val="•"/>
      <w:lvlJc w:val="left"/>
      <w:pPr>
        <w:tabs>
          <w:tab w:val="num" w:pos="5760"/>
        </w:tabs>
        <w:ind w:left="5760" w:hanging="360"/>
      </w:pPr>
      <w:rPr>
        <w:rFonts w:ascii="Arial" w:hAnsi="Arial" w:hint="default"/>
      </w:rPr>
    </w:lvl>
    <w:lvl w:ilvl="8" w:tplc="D72AE7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8"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19" w15:restartNumberingAfterBreak="0">
    <w:nsid w:val="3C165BC3"/>
    <w:multiLevelType w:val="hybridMultilevel"/>
    <w:tmpl w:val="246CC2E0"/>
    <w:lvl w:ilvl="0" w:tplc="97E0E5A0">
      <w:start w:val="1"/>
      <w:numFmt w:val="bullet"/>
      <w:lvlText w:val="•"/>
      <w:lvlJc w:val="left"/>
      <w:pPr>
        <w:tabs>
          <w:tab w:val="num" w:pos="720"/>
        </w:tabs>
        <w:ind w:left="720" w:hanging="360"/>
      </w:pPr>
      <w:rPr>
        <w:rFonts w:ascii="Arial,Sans-Serif" w:hAnsi="Arial,Sans-Serif" w:hint="default"/>
      </w:rPr>
    </w:lvl>
    <w:lvl w:ilvl="1" w:tplc="A9BAB834" w:tentative="1">
      <w:start w:val="1"/>
      <w:numFmt w:val="bullet"/>
      <w:lvlText w:val="•"/>
      <w:lvlJc w:val="left"/>
      <w:pPr>
        <w:tabs>
          <w:tab w:val="num" w:pos="1440"/>
        </w:tabs>
        <w:ind w:left="1440" w:hanging="360"/>
      </w:pPr>
      <w:rPr>
        <w:rFonts w:ascii="Arial,Sans-Serif" w:hAnsi="Arial,Sans-Serif" w:hint="default"/>
      </w:rPr>
    </w:lvl>
    <w:lvl w:ilvl="2" w:tplc="41DE563C" w:tentative="1">
      <w:start w:val="1"/>
      <w:numFmt w:val="bullet"/>
      <w:lvlText w:val="•"/>
      <w:lvlJc w:val="left"/>
      <w:pPr>
        <w:tabs>
          <w:tab w:val="num" w:pos="2160"/>
        </w:tabs>
        <w:ind w:left="2160" w:hanging="360"/>
      </w:pPr>
      <w:rPr>
        <w:rFonts w:ascii="Arial,Sans-Serif" w:hAnsi="Arial,Sans-Serif" w:hint="default"/>
      </w:rPr>
    </w:lvl>
    <w:lvl w:ilvl="3" w:tplc="9DB4A158" w:tentative="1">
      <w:start w:val="1"/>
      <w:numFmt w:val="bullet"/>
      <w:lvlText w:val="•"/>
      <w:lvlJc w:val="left"/>
      <w:pPr>
        <w:tabs>
          <w:tab w:val="num" w:pos="2880"/>
        </w:tabs>
        <w:ind w:left="2880" w:hanging="360"/>
      </w:pPr>
      <w:rPr>
        <w:rFonts w:ascii="Arial,Sans-Serif" w:hAnsi="Arial,Sans-Serif" w:hint="default"/>
      </w:rPr>
    </w:lvl>
    <w:lvl w:ilvl="4" w:tplc="541AC4E6" w:tentative="1">
      <w:start w:val="1"/>
      <w:numFmt w:val="bullet"/>
      <w:lvlText w:val="•"/>
      <w:lvlJc w:val="left"/>
      <w:pPr>
        <w:tabs>
          <w:tab w:val="num" w:pos="3600"/>
        </w:tabs>
        <w:ind w:left="3600" w:hanging="360"/>
      </w:pPr>
      <w:rPr>
        <w:rFonts w:ascii="Arial,Sans-Serif" w:hAnsi="Arial,Sans-Serif" w:hint="default"/>
      </w:rPr>
    </w:lvl>
    <w:lvl w:ilvl="5" w:tplc="63DE9446" w:tentative="1">
      <w:start w:val="1"/>
      <w:numFmt w:val="bullet"/>
      <w:lvlText w:val="•"/>
      <w:lvlJc w:val="left"/>
      <w:pPr>
        <w:tabs>
          <w:tab w:val="num" w:pos="4320"/>
        </w:tabs>
        <w:ind w:left="4320" w:hanging="360"/>
      </w:pPr>
      <w:rPr>
        <w:rFonts w:ascii="Arial,Sans-Serif" w:hAnsi="Arial,Sans-Serif" w:hint="default"/>
      </w:rPr>
    </w:lvl>
    <w:lvl w:ilvl="6" w:tplc="C7DE1C9E" w:tentative="1">
      <w:start w:val="1"/>
      <w:numFmt w:val="bullet"/>
      <w:lvlText w:val="•"/>
      <w:lvlJc w:val="left"/>
      <w:pPr>
        <w:tabs>
          <w:tab w:val="num" w:pos="5040"/>
        </w:tabs>
        <w:ind w:left="5040" w:hanging="360"/>
      </w:pPr>
      <w:rPr>
        <w:rFonts w:ascii="Arial,Sans-Serif" w:hAnsi="Arial,Sans-Serif" w:hint="default"/>
      </w:rPr>
    </w:lvl>
    <w:lvl w:ilvl="7" w:tplc="2C2E59FE" w:tentative="1">
      <w:start w:val="1"/>
      <w:numFmt w:val="bullet"/>
      <w:lvlText w:val="•"/>
      <w:lvlJc w:val="left"/>
      <w:pPr>
        <w:tabs>
          <w:tab w:val="num" w:pos="5760"/>
        </w:tabs>
        <w:ind w:left="5760" w:hanging="360"/>
      </w:pPr>
      <w:rPr>
        <w:rFonts w:ascii="Arial,Sans-Serif" w:hAnsi="Arial,Sans-Serif" w:hint="default"/>
      </w:rPr>
    </w:lvl>
    <w:lvl w:ilvl="8" w:tplc="DC681CDA" w:tentative="1">
      <w:start w:val="1"/>
      <w:numFmt w:val="bullet"/>
      <w:lvlText w:val="•"/>
      <w:lvlJc w:val="left"/>
      <w:pPr>
        <w:tabs>
          <w:tab w:val="num" w:pos="6480"/>
        </w:tabs>
        <w:ind w:left="6480" w:hanging="360"/>
      </w:pPr>
      <w:rPr>
        <w:rFonts w:ascii="Arial,Sans-Serif" w:hAnsi="Arial,Sans-Serif" w:hint="default"/>
      </w:rPr>
    </w:lvl>
  </w:abstractNum>
  <w:abstractNum w:abstractNumId="20"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21"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701289"/>
    <w:multiLevelType w:val="hybridMultilevel"/>
    <w:tmpl w:val="7F6CB0DE"/>
    <w:lvl w:ilvl="0" w:tplc="E0B41F00">
      <w:start w:val="1"/>
      <w:numFmt w:val="bullet"/>
      <w:lvlText w:val="•"/>
      <w:lvlJc w:val="left"/>
      <w:pPr>
        <w:tabs>
          <w:tab w:val="num" w:pos="720"/>
        </w:tabs>
        <w:ind w:left="720" w:hanging="360"/>
      </w:pPr>
      <w:rPr>
        <w:rFonts w:ascii="Arial" w:hAnsi="Arial" w:hint="default"/>
      </w:rPr>
    </w:lvl>
    <w:lvl w:ilvl="1" w:tplc="B7060D3A">
      <w:numFmt w:val="bullet"/>
      <w:lvlText w:val="o"/>
      <w:lvlJc w:val="left"/>
      <w:pPr>
        <w:tabs>
          <w:tab w:val="num" w:pos="1440"/>
        </w:tabs>
        <w:ind w:left="1440" w:hanging="360"/>
      </w:pPr>
      <w:rPr>
        <w:rFonts w:ascii="Courier New" w:hAnsi="Courier New" w:hint="default"/>
      </w:rPr>
    </w:lvl>
    <w:lvl w:ilvl="2" w:tplc="D7743148" w:tentative="1">
      <w:start w:val="1"/>
      <w:numFmt w:val="bullet"/>
      <w:lvlText w:val="•"/>
      <w:lvlJc w:val="left"/>
      <w:pPr>
        <w:tabs>
          <w:tab w:val="num" w:pos="2160"/>
        </w:tabs>
        <w:ind w:left="2160" w:hanging="360"/>
      </w:pPr>
      <w:rPr>
        <w:rFonts w:ascii="Arial" w:hAnsi="Arial" w:hint="default"/>
      </w:rPr>
    </w:lvl>
    <w:lvl w:ilvl="3" w:tplc="EAC2D7DC" w:tentative="1">
      <w:start w:val="1"/>
      <w:numFmt w:val="bullet"/>
      <w:lvlText w:val="•"/>
      <w:lvlJc w:val="left"/>
      <w:pPr>
        <w:tabs>
          <w:tab w:val="num" w:pos="2880"/>
        </w:tabs>
        <w:ind w:left="2880" w:hanging="360"/>
      </w:pPr>
      <w:rPr>
        <w:rFonts w:ascii="Arial" w:hAnsi="Arial" w:hint="default"/>
      </w:rPr>
    </w:lvl>
    <w:lvl w:ilvl="4" w:tplc="C1F2ECD8" w:tentative="1">
      <w:start w:val="1"/>
      <w:numFmt w:val="bullet"/>
      <w:lvlText w:val="•"/>
      <w:lvlJc w:val="left"/>
      <w:pPr>
        <w:tabs>
          <w:tab w:val="num" w:pos="3600"/>
        </w:tabs>
        <w:ind w:left="3600" w:hanging="360"/>
      </w:pPr>
      <w:rPr>
        <w:rFonts w:ascii="Arial" w:hAnsi="Arial" w:hint="default"/>
      </w:rPr>
    </w:lvl>
    <w:lvl w:ilvl="5" w:tplc="D50A7E2A" w:tentative="1">
      <w:start w:val="1"/>
      <w:numFmt w:val="bullet"/>
      <w:lvlText w:val="•"/>
      <w:lvlJc w:val="left"/>
      <w:pPr>
        <w:tabs>
          <w:tab w:val="num" w:pos="4320"/>
        </w:tabs>
        <w:ind w:left="4320" w:hanging="360"/>
      </w:pPr>
      <w:rPr>
        <w:rFonts w:ascii="Arial" w:hAnsi="Arial" w:hint="default"/>
      </w:rPr>
    </w:lvl>
    <w:lvl w:ilvl="6" w:tplc="B5728DBA" w:tentative="1">
      <w:start w:val="1"/>
      <w:numFmt w:val="bullet"/>
      <w:lvlText w:val="•"/>
      <w:lvlJc w:val="left"/>
      <w:pPr>
        <w:tabs>
          <w:tab w:val="num" w:pos="5040"/>
        </w:tabs>
        <w:ind w:left="5040" w:hanging="360"/>
      </w:pPr>
      <w:rPr>
        <w:rFonts w:ascii="Arial" w:hAnsi="Arial" w:hint="default"/>
      </w:rPr>
    </w:lvl>
    <w:lvl w:ilvl="7" w:tplc="B4CA1F16" w:tentative="1">
      <w:start w:val="1"/>
      <w:numFmt w:val="bullet"/>
      <w:lvlText w:val="•"/>
      <w:lvlJc w:val="left"/>
      <w:pPr>
        <w:tabs>
          <w:tab w:val="num" w:pos="5760"/>
        </w:tabs>
        <w:ind w:left="5760" w:hanging="360"/>
      </w:pPr>
      <w:rPr>
        <w:rFonts w:ascii="Arial" w:hAnsi="Arial" w:hint="default"/>
      </w:rPr>
    </w:lvl>
    <w:lvl w:ilvl="8" w:tplc="175A55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30"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16cid:durableId="763960738">
    <w:abstractNumId w:val="22"/>
  </w:num>
  <w:num w:numId="2" w16cid:durableId="966619224">
    <w:abstractNumId w:val="15"/>
  </w:num>
  <w:num w:numId="3" w16cid:durableId="747926779">
    <w:abstractNumId w:val="31"/>
  </w:num>
  <w:num w:numId="4" w16cid:durableId="1744907238">
    <w:abstractNumId w:val="3"/>
  </w:num>
  <w:num w:numId="5" w16cid:durableId="185020989">
    <w:abstractNumId w:val="10"/>
  </w:num>
  <w:num w:numId="6" w16cid:durableId="1038746821">
    <w:abstractNumId w:val="27"/>
  </w:num>
  <w:num w:numId="7" w16cid:durableId="1959750995">
    <w:abstractNumId w:val="12"/>
  </w:num>
  <w:num w:numId="8" w16cid:durableId="223876609">
    <w:abstractNumId w:val="14"/>
  </w:num>
  <w:num w:numId="9" w16cid:durableId="1663196191">
    <w:abstractNumId w:val="28"/>
  </w:num>
  <w:num w:numId="10" w16cid:durableId="1685741601">
    <w:abstractNumId w:val="25"/>
  </w:num>
  <w:num w:numId="11" w16cid:durableId="1254969804">
    <w:abstractNumId w:val="0"/>
  </w:num>
  <w:num w:numId="12" w16cid:durableId="1153596586">
    <w:abstractNumId w:val="5"/>
  </w:num>
  <w:num w:numId="13" w16cid:durableId="87895791">
    <w:abstractNumId w:val="2"/>
  </w:num>
  <w:num w:numId="14" w16cid:durableId="630093780">
    <w:abstractNumId w:val="23"/>
  </w:num>
  <w:num w:numId="15" w16cid:durableId="1454980634">
    <w:abstractNumId w:val="1"/>
  </w:num>
  <w:num w:numId="16" w16cid:durableId="1665205862">
    <w:abstractNumId w:val="18"/>
  </w:num>
  <w:num w:numId="17" w16cid:durableId="1684357415">
    <w:abstractNumId w:val="32"/>
  </w:num>
  <w:num w:numId="18" w16cid:durableId="782307056">
    <w:abstractNumId w:val="6"/>
  </w:num>
  <w:num w:numId="19" w16cid:durableId="1120611219">
    <w:abstractNumId w:val="8"/>
  </w:num>
  <w:num w:numId="20" w16cid:durableId="247203114">
    <w:abstractNumId w:val="20"/>
  </w:num>
  <w:num w:numId="21" w16cid:durableId="632171516">
    <w:abstractNumId w:val="17"/>
  </w:num>
  <w:num w:numId="22" w16cid:durableId="908731560">
    <w:abstractNumId w:val="21"/>
  </w:num>
  <w:num w:numId="23" w16cid:durableId="1006401491">
    <w:abstractNumId w:val="30"/>
  </w:num>
  <w:num w:numId="24" w16cid:durableId="120923050">
    <w:abstractNumId w:val="13"/>
  </w:num>
  <w:num w:numId="25" w16cid:durableId="1587301102">
    <w:abstractNumId w:val="29"/>
  </w:num>
  <w:num w:numId="26" w16cid:durableId="75709038">
    <w:abstractNumId w:val="24"/>
  </w:num>
  <w:num w:numId="27" w16cid:durableId="55275665">
    <w:abstractNumId w:val="4"/>
  </w:num>
  <w:num w:numId="28" w16cid:durableId="956063583">
    <w:abstractNumId w:val="19"/>
  </w:num>
  <w:num w:numId="29" w16cid:durableId="1672292373">
    <w:abstractNumId w:val="11"/>
  </w:num>
  <w:num w:numId="30" w16cid:durableId="1850872259">
    <w:abstractNumId w:val="7"/>
  </w:num>
  <w:num w:numId="31" w16cid:durableId="1290432550">
    <w:abstractNumId w:val="9"/>
  </w:num>
  <w:num w:numId="32" w16cid:durableId="1840466872">
    <w:abstractNumId w:val="16"/>
  </w:num>
  <w:num w:numId="33" w16cid:durableId="10864173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0C3D"/>
    <w:rsid w:val="00005CA1"/>
    <w:rsid w:val="00006A8F"/>
    <w:rsid w:val="00011767"/>
    <w:rsid w:val="0001211E"/>
    <w:rsid w:val="00013EEC"/>
    <w:rsid w:val="00014208"/>
    <w:rsid w:val="0001558F"/>
    <w:rsid w:val="00017626"/>
    <w:rsid w:val="00017770"/>
    <w:rsid w:val="00026AFA"/>
    <w:rsid w:val="00030ACA"/>
    <w:rsid w:val="0003383C"/>
    <w:rsid w:val="000346F0"/>
    <w:rsid w:val="000424E2"/>
    <w:rsid w:val="000439CE"/>
    <w:rsid w:val="0004460D"/>
    <w:rsid w:val="00045318"/>
    <w:rsid w:val="00045736"/>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3DD5"/>
    <w:rsid w:val="0013499F"/>
    <w:rsid w:val="00135AB2"/>
    <w:rsid w:val="001376F1"/>
    <w:rsid w:val="00137ED2"/>
    <w:rsid w:val="001407A0"/>
    <w:rsid w:val="0014153B"/>
    <w:rsid w:val="001422AC"/>
    <w:rsid w:val="0014584D"/>
    <w:rsid w:val="00146CFC"/>
    <w:rsid w:val="00146DD1"/>
    <w:rsid w:val="00151E54"/>
    <w:rsid w:val="001572E8"/>
    <w:rsid w:val="0015791E"/>
    <w:rsid w:val="00163EAA"/>
    <w:rsid w:val="0017171B"/>
    <w:rsid w:val="00171D0E"/>
    <w:rsid w:val="00173E67"/>
    <w:rsid w:val="001751A4"/>
    <w:rsid w:val="00175BD0"/>
    <w:rsid w:val="00180525"/>
    <w:rsid w:val="00180D13"/>
    <w:rsid w:val="0018246A"/>
    <w:rsid w:val="00182AE6"/>
    <w:rsid w:val="001849D5"/>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39E4"/>
    <w:rsid w:val="0029462B"/>
    <w:rsid w:val="00297248"/>
    <w:rsid w:val="002A01A7"/>
    <w:rsid w:val="002A12FC"/>
    <w:rsid w:val="002A14ED"/>
    <w:rsid w:val="002A1FDC"/>
    <w:rsid w:val="002B118C"/>
    <w:rsid w:val="002B5146"/>
    <w:rsid w:val="002B5B11"/>
    <w:rsid w:val="002B7EBE"/>
    <w:rsid w:val="002C23A2"/>
    <w:rsid w:val="002C2CDA"/>
    <w:rsid w:val="002C40C3"/>
    <w:rsid w:val="002C476E"/>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45E8B"/>
    <w:rsid w:val="003504ED"/>
    <w:rsid w:val="003529BE"/>
    <w:rsid w:val="00352A18"/>
    <w:rsid w:val="0035589B"/>
    <w:rsid w:val="003570A8"/>
    <w:rsid w:val="003639CE"/>
    <w:rsid w:val="003661DC"/>
    <w:rsid w:val="00373A80"/>
    <w:rsid w:val="00374329"/>
    <w:rsid w:val="003773AC"/>
    <w:rsid w:val="003778AE"/>
    <w:rsid w:val="00377A4F"/>
    <w:rsid w:val="00382BDD"/>
    <w:rsid w:val="00382F18"/>
    <w:rsid w:val="00384FAB"/>
    <w:rsid w:val="003903BF"/>
    <w:rsid w:val="003934C8"/>
    <w:rsid w:val="00394E68"/>
    <w:rsid w:val="003952D7"/>
    <w:rsid w:val="003A243E"/>
    <w:rsid w:val="003A4519"/>
    <w:rsid w:val="003A5676"/>
    <w:rsid w:val="003A663C"/>
    <w:rsid w:val="003B0F53"/>
    <w:rsid w:val="003B10FF"/>
    <w:rsid w:val="003B12EE"/>
    <w:rsid w:val="003B6600"/>
    <w:rsid w:val="003B6A9B"/>
    <w:rsid w:val="003B73C1"/>
    <w:rsid w:val="003C1B64"/>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1053"/>
    <w:rsid w:val="00401B0A"/>
    <w:rsid w:val="004035C9"/>
    <w:rsid w:val="00404F69"/>
    <w:rsid w:val="00406781"/>
    <w:rsid w:val="00407C35"/>
    <w:rsid w:val="00407FA8"/>
    <w:rsid w:val="004100F8"/>
    <w:rsid w:val="004106CC"/>
    <w:rsid w:val="0041096D"/>
    <w:rsid w:val="00413E60"/>
    <w:rsid w:val="00414DBC"/>
    <w:rsid w:val="004277A1"/>
    <w:rsid w:val="0042ABBE"/>
    <w:rsid w:val="00432854"/>
    <w:rsid w:val="00434AA1"/>
    <w:rsid w:val="00435922"/>
    <w:rsid w:val="0044129E"/>
    <w:rsid w:val="00443CB1"/>
    <w:rsid w:val="00443ED5"/>
    <w:rsid w:val="00446499"/>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62ED"/>
    <w:rsid w:val="004B7753"/>
    <w:rsid w:val="004C2E64"/>
    <w:rsid w:val="004C5344"/>
    <w:rsid w:val="004C6E14"/>
    <w:rsid w:val="004D0F20"/>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122C"/>
    <w:rsid w:val="0062136B"/>
    <w:rsid w:val="006255BF"/>
    <w:rsid w:val="006310BE"/>
    <w:rsid w:val="006310D9"/>
    <w:rsid w:val="00631C1C"/>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9F7"/>
    <w:rsid w:val="00717517"/>
    <w:rsid w:val="00717B57"/>
    <w:rsid w:val="007203A4"/>
    <w:rsid w:val="00724581"/>
    <w:rsid w:val="00727A2C"/>
    <w:rsid w:val="00730F90"/>
    <w:rsid w:val="00731FD4"/>
    <w:rsid w:val="00734B86"/>
    <w:rsid w:val="00734D84"/>
    <w:rsid w:val="007359CE"/>
    <w:rsid w:val="00735C8C"/>
    <w:rsid w:val="00750258"/>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59D6"/>
    <w:rsid w:val="007E65BD"/>
    <w:rsid w:val="007E7070"/>
    <w:rsid w:val="007F0E5F"/>
    <w:rsid w:val="007F1C5E"/>
    <w:rsid w:val="007F300A"/>
    <w:rsid w:val="007F4540"/>
    <w:rsid w:val="007F6516"/>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6563"/>
    <w:rsid w:val="009327C6"/>
    <w:rsid w:val="00934A4F"/>
    <w:rsid w:val="00937418"/>
    <w:rsid w:val="00937671"/>
    <w:rsid w:val="00937899"/>
    <w:rsid w:val="00947ECD"/>
    <w:rsid w:val="00950688"/>
    <w:rsid w:val="00950AF8"/>
    <w:rsid w:val="00952432"/>
    <w:rsid w:val="00954E1F"/>
    <w:rsid w:val="009635C5"/>
    <w:rsid w:val="009673F4"/>
    <w:rsid w:val="00972EAB"/>
    <w:rsid w:val="00974022"/>
    <w:rsid w:val="00974F3D"/>
    <w:rsid w:val="00975BFC"/>
    <w:rsid w:val="00977081"/>
    <w:rsid w:val="00981553"/>
    <w:rsid w:val="00982B93"/>
    <w:rsid w:val="00984022"/>
    <w:rsid w:val="00984E0E"/>
    <w:rsid w:val="009853EB"/>
    <w:rsid w:val="009879AA"/>
    <w:rsid w:val="00990CBB"/>
    <w:rsid w:val="00992CEB"/>
    <w:rsid w:val="0099527A"/>
    <w:rsid w:val="009A1064"/>
    <w:rsid w:val="009A3666"/>
    <w:rsid w:val="009A4864"/>
    <w:rsid w:val="009A4D0E"/>
    <w:rsid w:val="009A4F85"/>
    <w:rsid w:val="009A5B59"/>
    <w:rsid w:val="009A65B5"/>
    <w:rsid w:val="009B0E56"/>
    <w:rsid w:val="009B2B87"/>
    <w:rsid w:val="009B37A7"/>
    <w:rsid w:val="009C136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3A08"/>
    <w:rsid w:val="00A74002"/>
    <w:rsid w:val="00A746C2"/>
    <w:rsid w:val="00A759F8"/>
    <w:rsid w:val="00A79538"/>
    <w:rsid w:val="00A8126A"/>
    <w:rsid w:val="00A832F4"/>
    <w:rsid w:val="00A903BB"/>
    <w:rsid w:val="00A93060"/>
    <w:rsid w:val="00A945EC"/>
    <w:rsid w:val="00A96220"/>
    <w:rsid w:val="00AA264A"/>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59C9"/>
    <w:rsid w:val="00B62843"/>
    <w:rsid w:val="00B664EC"/>
    <w:rsid w:val="00B66D08"/>
    <w:rsid w:val="00B71966"/>
    <w:rsid w:val="00B73A54"/>
    <w:rsid w:val="00B74672"/>
    <w:rsid w:val="00B74E96"/>
    <w:rsid w:val="00B80ED8"/>
    <w:rsid w:val="00B81013"/>
    <w:rsid w:val="00B83149"/>
    <w:rsid w:val="00B83A36"/>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738D"/>
    <w:rsid w:val="00BC0072"/>
    <w:rsid w:val="00BC1608"/>
    <w:rsid w:val="00BC44D1"/>
    <w:rsid w:val="00BC4755"/>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2C3F"/>
    <w:rsid w:val="00C10028"/>
    <w:rsid w:val="00C105D4"/>
    <w:rsid w:val="00C12FCD"/>
    <w:rsid w:val="00C14224"/>
    <w:rsid w:val="00C16D12"/>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21BD"/>
    <w:rsid w:val="00C62E84"/>
    <w:rsid w:val="00C64CC1"/>
    <w:rsid w:val="00C66E93"/>
    <w:rsid w:val="00C674DF"/>
    <w:rsid w:val="00C678F8"/>
    <w:rsid w:val="00C719D0"/>
    <w:rsid w:val="00C72730"/>
    <w:rsid w:val="00C73DF7"/>
    <w:rsid w:val="00C75C64"/>
    <w:rsid w:val="00C81F10"/>
    <w:rsid w:val="00C83C8D"/>
    <w:rsid w:val="00C85ED0"/>
    <w:rsid w:val="00C86AD8"/>
    <w:rsid w:val="00C900CA"/>
    <w:rsid w:val="00C901C7"/>
    <w:rsid w:val="00C90FDA"/>
    <w:rsid w:val="00C95781"/>
    <w:rsid w:val="00C97096"/>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7CFB"/>
    <w:rsid w:val="00D004EE"/>
    <w:rsid w:val="00D01126"/>
    <w:rsid w:val="00D01FBB"/>
    <w:rsid w:val="00D032E2"/>
    <w:rsid w:val="00D0333E"/>
    <w:rsid w:val="00D03760"/>
    <w:rsid w:val="00D0760E"/>
    <w:rsid w:val="00D120DE"/>
    <w:rsid w:val="00D137B0"/>
    <w:rsid w:val="00D141A4"/>
    <w:rsid w:val="00D16DC1"/>
    <w:rsid w:val="00D2131C"/>
    <w:rsid w:val="00D21C37"/>
    <w:rsid w:val="00D2237E"/>
    <w:rsid w:val="00D23B30"/>
    <w:rsid w:val="00D26FAD"/>
    <w:rsid w:val="00D33799"/>
    <w:rsid w:val="00D3441C"/>
    <w:rsid w:val="00D34A13"/>
    <w:rsid w:val="00D36EED"/>
    <w:rsid w:val="00D404BF"/>
    <w:rsid w:val="00D42D0A"/>
    <w:rsid w:val="00D46547"/>
    <w:rsid w:val="00D4657B"/>
    <w:rsid w:val="00D47DB6"/>
    <w:rsid w:val="00D52016"/>
    <w:rsid w:val="00D53629"/>
    <w:rsid w:val="00D55026"/>
    <w:rsid w:val="00D563AF"/>
    <w:rsid w:val="00D640E2"/>
    <w:rsid w:val="00D678FB"/>
    <w:rsid w:val="00D7066E"/>
    <w:rsid w:val="00D7188C"/>
    <w:rsid w:val="00D71AA2"/>
    <w:rsid w:val="00D72609"/>
    <w:rsid w:val="00D73C9D"/>
    <w:rsid w:val="00D75123"/>
    <w:rsid w:val="00D76D7A"/>
    <w:rsid w:val="00D80953"/>
    <w:rsid w:val="00D861C6"/>
    <w:rsid w:val="00D86D44"/>
    <w:rsid w:val="00D91443"/>
    <w:rsid w:val="00D91F01"/>
    <w:rsid w:val="00D92D07"/>
    <w:rsid w:val="00D93A68"/>
    <w:rsid w:val="00D93B5E"/>
    <w:rsid w:val="00D95D52"/>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F7F"/>
    <w:rsid w:val="00F10656"/>
    <w:rsid w:val="00F11A33"/>
    <w:rsid w:val="00F12BF8"/>
    <w:rsid w:val="00F12D6F"/>
    <w:rsid w:val="00F149A8"/>
    <w:rsid w:val="00F15ADF"/>
    <w:rsid w:val="00F21953"/>
    <w:rsid w:val="00F23059"/>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750C"/>
    <w:rsid w:val="01202E4E"/>
    <w:rsid w:val="013EBBBD"/>
    <w:rsid w:val="01474B23"/>
    <w:rsid w:val="014C441D"/>
    <w:rsid w:val="017CC766"/>
    <w:rsid w:val="018531B8"/>
    <w:rsid w:val="018ABB26"/>
    <w:rsid w:val="01B2053C"/>
    <w:rsid w:val="01BF2BFD"/>
    <w:rsid w:val="01D844EA"/>
    <w:rsid w:val="01F25FC8"/>
    <w:rsid w:val="020FF373"/>
    <w:rsid w:val="0236D96A"/>
    <w:rsid w:val="023A9315"/>
    <w:rsid w:val="023BA493"/>
    <w:rsid w:val="02436599"/>
    <w:rsid w:val="0288138C"/>
    <w:rsid w:val="02914CA7"/>
    <w:rsid w:val="029538D9"/>
    <w:rsid w:val="02BC528C"/>
    <w:rsid w:val="02E8CA94"/>
    <w:rsid w:val="02EA33F9"/>
    <w:rsid w:val="03015278"/>
    <w:rsid w:val="030428E7"/>
    <w:rsid w:val="03179BA8"/>
    <w:rsid w:val="0317F035"/>
    <w:rsid w:val="031E74C8"/>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FD034C"/>
    <w:rsid w:val="04119CDA"/>
    <w:rsid w:val="0445C505"/>
    <w:rsid w:val="044FCC17"/>
    <w:rsid w:val="04A50CF8"/>
    <w:rsid w:val="04ADB225"/>
    <w:rsid w:val="04C01FE2"/>
    <w:rsid w:val="04D8503D"/>
    <w:rsid w:val="04DAA896"/>
    <w:rsid w:val="04EC61AC"/>
    <w:rsid w:val="0501576A"/>
    <w:rsid w:val="0511D662"/>
    <w:rsid w:val="051836D1"/>
    <w:rsid w:val="053B3EC6"/>
    <w:rsid w:val="056B90F1"/>
    <w:rsid w:val="0581CA04"/>
    <w:rsid w:val="059444DE"/>
    <w:rsid w:val="05AF062D"/>
    <w:rsid w:val="05C5EC58"/>
    <w:rsid w:val="05C8A9C7"/>
    <w:rsid w:val="05F5520C"/>
    <w:rsid w:val="0613876F"/>
    <w:rsid w:val="061CE512"/>
    <w:rsid w:val="06218F46"/>
    <w:rsid w:val="064BA633"/>
    <w:rsid w:val="0658D093"/>
    <w:rsid w:val="0669554F"/>
    <w:rsid w:val="0678DFF5"/>
    <w:rsid w:val="06895DFF"/>
    <w:rsid w:val="06A0E208"/>
    <w:rsid w:val="06A16D97"/>
    <w:rsid w:val="06B95EA0"/>
    <w:rsid w:val="06FA1BF0"/>
    <w:rsid w:val="070E0438"/>
    <w:rsid w:val="071A6CEE"/>
    <w:rsid w:val="0721360F"/>
    <w:rsid w:val="074C5DC8"/>
    <w:rsid w:val="07970E96"/>
    <w:rsid w:val="079D644A"/>
    <w:rsid w:val="07D0EDF7"/>
    <w:rsid w:val="07D9E2C8"/>
    <w:rsid w:val="07DC66C7"/>
    <w:rsid w:val="0803A094"/>
    <w:rsid w:val="081B805E"/>
    <w:rsid w:val="081CDB3D"/>
    <w:rsid w:val="0822B956"/>
    <w:rsid w:val="084878EF"/>
    <w:rsid w:val="0850AEC5"/>
    <w:rsid w:val="0864C909"/>
    <w:rsid w:val="08AE9CC8"/>
    <w:rsid w:val="08BF13E8"/>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1D623D"/>
    <w:rsid w:val="0A1EDB82"/>
    <w:rsid w:val="0A4A7ECB"/>
    <w:rsid w:val="0A6A0758"/>
    <w:rsid w:val="0A6DE8B2"/>
    <w:rsid w:val="0A89A8DE"/>
    <w:rsid w:val="0A8E1301"/>
    <w:rsid w:val="0AAED0B8"/>
    <w:rsid w:val="0ABF908E"/>
    <w:rsid w:val="0AD522CB"/>
    <w:rsid w:val="0AE6780F"/>
    <w:rsid w:val="0AE69B11"/>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AC34D"/>
    <w:rsid w:val="0BEBF446"/>
    <w:rsid w:val="0BF5EBB1"/>
    <w:rsid w:val="0C0C5E24"/>
    <w:rsid w:val="0C103660"/>
    <w:rsid w:val="0C24EDE6"/>
    <w:rsid w:val="0C369E68"/>
    <w:rsid w:val="0C3F4B91"/>
    <w:rsid w:val="0C54416E"/>
    <w:rsid w:val="0C6EBF20"/>
    <w:rsid w:val="0C78BCCD"/>
    <w:rsid w:val="0CC76793"/>
    <w:rsid w:val="0CD88BC0"/>
    <w:rsid w:val="0CF7D4DC"/>
    <w:rsid w:val="0D0640C3"/>
    <w:rsid w:val="0D301CC4"/>
    <w:rsid w:val="0D33CE74"/>
    <w:rsid w:val="0D7BA112"/>
    <w:rsid w:val="0D8E6EC8"/>
    <w:rsid w:val="0DAB4688"/>
    <w:rsid w:val="0DC2B161"/>
    <w:rsid w:val="0DCC2AD8"/>
    <w:rsid w:val="0DDF14BF"/>
    <w:rsid w:val="0E08F619"/>
    <w:rsid w:val="0E14D680"/>
    <w:rsid w:val="0E3E7B87"/>
    <w:rsid w:val="0E44301D"/>
    <w:rsid w:val="0E57581E"/>
    <w:rsid w:val="0E682F41"/>
    <w:rsid w:val="0E7E5A78"/>
    <w:rsid w:val="0E8E2324"/>
    <w:rsid w:val="0E94506E"/>
    <w:rsid w:val="0EBCE3F9"/>
    <w:rsid w:val="0EDB631C"/>
    <w:rsid w:val="0EE45EE1"/>
    <w:rsid w:val="0EE5747C"/>
    <w:rsid w:val="0EF1416A"/>
    <w:rsid w:val="0EF52B0C"/>
    <w:rsid w:val="0F03E8B2"/>
    <w:rsid w:val="0F18B7F5"/>
    <w:rsid w:val="0F47FEC8"/>
    <w:rsid w:val="0F498A44"/>
    <w:rsid w:val="0F4B2674"/>
    <w:rsid w:val="0F585E91"/>
    <w:rsid w:val="0F5C5CD7"/>
    <w:rsid w:val="0F5F953E"/>
    <w:rsid w:val="0F88515B"/>
    <w:rsid w:val="0F9E9B93"/>
    <w:rsid w:val="0FAEF27B"/>
    <w:rsid w:val="0FF58A1C"/>
    <w:rsid w:val="0FF68452"/>
    <w:rsid w:val="0FFF0855"/>
    <w:rsid w:val="1005FDFF"/>
    <w:rsid w:val="102758C5"/>
    <w:rsid w:val="104FDF5B"/>
    <w:rsid w:val="10617C25"/>
    <w:rsid w:val="10858EBF"/>
    <w:rsid w:val="10896372"/>
    <w:rsid w:val="109518EF"/>
    <w:rsid w:val="10A4A4D8"/>
    <w:rsid w:val="10B341D4"/>
    <w:rsid w:val="10B64DD6"/>
    <w:rsid w:val="10C693A8"/>
    <w:rsid w:val="10D339DA"/>
    <w:rsid w:val="10F450A5"/>
    <w:rsid w:val="10F59D7A"/>
    <w:rsid w:val="11171C41"/>
    <w:rsid w:val="112CB9ED"/>
    <w:rsid w:val="1135B6E5"/>
    <w:rsid w:val="114AADAD"/>
    <w:rsid w:val="11537D40"/>
    <w:rsid w:val="1153B6C8"/>
    <w:rsid w:val="115C0C5E"/>
    <w:rsid w:val="11705EC2"/>
    <w:rsid w:val="11894CDA"/>
    <w:rsid w:val="1189F711"/>
    <w:rsid w:val="11A2ADCD"/>
    <w:rsid w:val="11B4EB55"/>
    <w:rsid w:val="11C7E2C1"/>
    <w:rsid w:val="11CEDFCF"/>
    <w:rsid w:val="11FE3465"/>
    <w:rsid w:val="1202D746"/>
    <w:rsid w:val="1218DF10"/>
    <w:rsid w:val="12287422"/>
    <w:rsid w:val="122BC7A6"/>
    <w:rsid w:val="12725418"/>
    <w:rsid w:val="12812B06"/>
    <w:rsid w:val="12ECFD71"/>
    <w:rsid w:val="12F85F8F"/>
    <w:rsid w:val="1363B322"/>
    <w:rsid w:val="137064BB"/>
    <w:rsid w:val="137D8E6C"/>
    <w:rsid w:val="138F3338"/>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AD9FD"/>
    <w:rsid w:val="149139CB"/>
    <w:rsid w:val="1494270E"/>
    <w:rsid w:val="149FF3A4"/>
    <w:rsid w:val="14ADFC85"/>
    <w:rsid w:val="14B46A02"/>
    <w:rsid w:val="14BDC75E"/>
    <w:rsid w:val="14D17D59"/>
    <w:rsid w:val="14E617AC"/>
    <w:rsid w:val="14E6B518"/>
    <w:rsid w:val="150AE1D9"/>
    <w:rsid w:val="1516244B"/>
    <w:rsid w:val="1529B5BB"/>
    <w:rsid w:val="15329241"/>
    <w:rsid w:val="15362D32"/>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385295"/>
    <w:rsid w:val="1658A8C7"/>
    <w:rsid w:val="166B6F5D"/>
    <w:rsid w:val="166D4DBA"/>
    <w:rsid w:val="1686487D"/>
    <w:rsid w:val="16AA2BEF"/>
    <w:rsid w:val="16C2EC57"/>
    <w:rsid w:val="16CEAE5C"/>
    <w:rsid w:val="16D5F9ED"/>
    <w:rsid w:val="16DCDCE2"/>
    <w:rsid w:val="16FFD256"/>
    <w:rsid w:val="17230D0A"/>
    <w:rsid w:val="173DEA2C"/>
    <w:rsid w:val="175C5A24"/>
    <w:rsid w:val="175D902C"/>
    <w:rsid w:val="176A9F9F"/>
    <w:rsid w:val="17ACBA9F"/>
    <w:rsid w:val="17BDB77D"/>
    <w:rsid w:val="17D36D24"/>
    <w:rsid w:val="17D6F526"/>
    <w:rsid w:val="17EA3A9E"/>
    <w:rsid w:val="17F35C46"/>
    <w:rsid w:val="18119204"/>
    <w:rsid w:val="181401E7"/>
    <w:rsid w:val="1816464B"/>
    <w:rsid w:val="182572ED"/>
    <w:rsid w:val="182DBE8E"/>
    <w:rsid w:val="1848F11C"/>
    <w:rsid w:val="18495BAC"/>
    <w:rsid w:val="184F9587"/>
    <w:rsid w:val="18594FC3"/>
    <w:rsid w:val="1863BD5E"/>
    <w:rsid w:val="18931BA4"/>
    <w:rsid w:val="18CBF214"/>
    <w:rsid w:val="18E83C1B"/>
    <w:rsid w:val="18EF47F2"/>
    <w:rsid w:val="18F30D48"/>
    <w:rsid w:val="18FF2920"/>
    <w:rsid w:val="190EDD7F"/>
    <w:rsid w:val="19488B00"/>
    <w:rsid w:val="19497CE1"/>
    <w:rsid w:val="195B1D72"/>
    <w:rsid w:val="195EF5F3"/>
    <w:rsid w:val="19645632"/>
    <w:rsid w:val="1964DF7C"/>
    <w:rsid w:val="198717E3"/>
    <w:rsid w:val="19A4EE7C"/>
    <w:rsid w:val="19C02C5B"/>
    <w:rsid w:val="19F4DBB6"/>
    <w:rsid w:val="1A07EA8B"/>
    <w:rsid w:val="1A0C5EDE"/>
    <w:rsid w:val="1A11C1AD"/>
    <w:rsid w:val="1A2EA3DF"/>
    <w:rsid w:val="1A36B509"/>
    <w:rsid w:val="1A36D98B"/>
    <w:rsid w:val="1A407EBC"/>
    <w:rsid w:val="1A4BAF72"/>
    <w:rsid w:val="1A522853"/>
    <w:rsid w:val="1A60E5C3"/>
    <w:rsid w:val="1A83914C"/>
    <w:rsid w:val="1A902F55"/>
    <w:rsid w:val="1A918583"/>
    <w:rsid w:val="1ACC576D"/>
    <w:rsid w:val="1AF3165C"/>
    <w:rsid w:val="1AF8888D"/>
    <w:rsid w:val="1AF9FEE5"/>
    <w:rsid w:val="1B07C36E"/>
    <w:rsid w:val="1B22E844"/>
    <w:rsid w:val="1B43D115"/>
    <w:rsid w:val="1B8F4015"/>
    <w:rsid w:val="1BAFF79A"/>
    <w:rsid w:val="1BD5EB6C"/>
    <w:rsid w:val="1BDE1F55"/>
    <w:rsid w:val="1BF3BD25"/>
    <w:rsid w:val="1C16B3CD"/>
    <w:rsid w:val="1C408C23"/>
    <w:rsid w:val="1C46C0C3"/>
    <w:rsid w:val="1C4C9D1D"/>
    <w:rsid w:val="1C68ACBF"/>
    <w:rsid w:val="1C744B80"/>
    <w:rsid w:val="1C7C1820"/>
    <w:rsid w:val="1CA4B7D3"/>
    <w:rsid w:val="1CA598DE"/>
    <w:rsid w:val="1CBB8BBF"/>
    <w:rsid w:val="1CBEC13B"/>
    <w:rsid w:val="1CC0BC76"/>
    <w:rsid w:val="1CE9B76E"/>
    <w:rsid w:val="1D009B67"/>
    <w:rsid w:val="1D02A7E2"/>
    <w:rsid w:val="1D03D172"/>
    <w:rsid w:val="1D09E6CF"/>
    <w:rsid w:val="1D14171D"/>
    <w:rsid w:val="1D1A0527"/>
    <w:rsid w:val="1D2831A9"/>
    <w:rsid w:val="1D3F57DA"/>
    <w:rsid w:val="1D6A5826"/>
    <w:rsid w:val="1D903B3B"/>
    <w:rsid w:val="1D936986"/>
    <w:rsid w:val="1DB85123"/>
    <w:rsid w:val="1DC92645"/>
    <w:rsid w:val="1DEFE357"/>
    <w:rsid w:val="1DFF27F1"/>
    <w:rsid w:val="1E0E3A0A"/>
    <w:rsid w:val="1E27DCBA"/>
    <w:rsid w:val="1E36DD21"/>
    <w:rsid w:val="1E48652F"/>
    <w:rsid w:val="1E4DBA81"/>
    <w:rsid w:val="1E4F506E"/>
    <w:rsid w:val="1E5314BE"/>
    <w:rsid w:val="1E5EE9BC"/>
    <w:rsid w:val="1E6AAA79"/>
    <w:rsid w:val="1E6E469B"/>
    <w:rsid w:val="1E9BEC90"/>
    <w:rsid w:val="1E9F4B25"/>
    <w:rsid w:val="1EA79461"/>
    <w:rsid w:val="1EBAB4F0"/>
    <w:rsid w:val="1EE64D4A"/>
    <w:rsid w:val="1F139BBC"/>
    <w:rsid w:val="1F1BD882"/>
    <w:rsid w:val="1F2F39E7"/>
    <w:rsid w:val="1F5298F8"/>
    <w:rsid w:val="1F5559FE"/>
    <w:rsid w:val="1F58ED11"/>
    <w:rsid w:val="1F8D4076"/>
    <w:rsid w:val="1FB4DC30"/>
    <w:rsid w:val="1FB57E19"/>
    <w:rsid w:val="1FBCBB96"/>
    <w:rsid w:val="1FEDC77C"/>
    <w:rsid w:val="1FF08B6B"/>
    <w:rsid w:val="2004A69B"/>
    <w:rsid w:val="2022637E"/>
    <w:rsid w:val="203B1B86"/>
    <w:rsid w:val="2042362A"/>
    <w:rsid w:val="20492AB3"/>
    <w:rsid w:val="208EE732"/>
    <w:rsid w:val="20AFC040"/>
    <w:rsid w:val="20C4678A"/>
    <w:rsid w:val="20C4F442"/>
    <w:rsid w:val="20CF0EC0"/>
    <w:rsid w:val="20FC5BE6"/>
    <w:rsid w:val="20FD2534"/>
    <w:rsid w:val="2100C707"/>
    <w:rsid w:val="2105FF25"/>
    <w:rsid w:val="2145DACC"/>
    <w:rsid w:val="2146303B"/>
    <w:rsid w:val="214A8A8F"/>
    <w:rsid w:val="21543AB5"/>
    <w:rsid w:val="2169140A"/>
    <w:rsid w:val="217ED665"/>
    <w:rsid w:val="21986135"/>
    <w:rsid w:val="219BFAE4"/>
    <w:rsid w:val="21C2D1B3"/>
    <w:rsid w:val="21D40C8A"/>
    <w:rsid w:val="21D6EBE7"/>
    <w:rsid w:val="21D85B37"/>
    <w:rsid w:val="21DE068B"/>
    <w:rsid w:val="21E222B2"/>
    <w:rsid w:val="21E2AF82"/>
    <w:rsid w:val="2216597B"/>
    <w:rsid w:val="22186C0A"/>
    <w:rsid w:val="2218AC94"/>
    <w:rsid w:val="2219D90C"/>
    <w:rsid w:val="2222A6A2"/>
    <w:rsid w:val="2241EB70"/>
    <w:rsid w:val="2288B6DD"/>
    <w:rsid w:val="229445CC"/>
    <w:rsid w:val="22B0EDA7"/>
    <w:rsid w:val="22B8A121"/>
    <w:rsid w:val="22B9AB36"/>
    <w:rsid w:val="22BBEADF"/>
    <w:rsid w:val="22E9F8DE"/>
    <w:rsid w:val="22F11614"/>
    <w:rsid w:val="22F8FA1E"/>
    <w:rsid w:val="232CF500"/>
    <w:rsid w:val="233802A0"/>
    <w:rsid w:val="23435FC1"/>
    <w:rsid w:val="2356B48E"/>
    <w:rsid w:val="236EDC37"/>
    <w:rsid w:val="2371E966"/>
    <w:rsid w:val="23A24F95"/>
    <w:rsid w:val="23A6CB4A"/>
    <w:rsid w:val="23BC00C7"/>
    <w:rsid w:val="23D5CE4B"/>
    <w:rsid w:val="23DDBBD1"/>
    <w:rsid w:val="23E6D13E"/>
    <w:rsid w:val="23F9B770"/>
    <w:rsid w:val="2433839D"/>
    <w:rsid w:val="24505C45"/>
    <w:rsid w:val="24583BD3"/>
    <w:rsid w:val="24595FB0"/>
    <w:rsid w:val="245A9BF1"/>
    <w:rsid w:val="24657B14"/>
    <w:rsid w:val="2478D8EC"/>
    <w:rsid w:val="248700D3"/>
    <w:rsid w:val="24F284EF"/>
    <w:rsid w:val="24FC7EF0"/>
    <w:rsid w:val="2501A7FE"/>
    <w:rsid w:val="25020AE5"/>
    <w:rsid w:val="253B328B"/>
    <w:rsid w:val="253D82F6"/>
    <w:rsid w:val="2555ABA7"/>
    <w:rsid w:val="255A4E17"/>
    <w:rsid w:val="25798C32"/>
    <w:rsid w:val="25B65499"/>
    <w:rsid w:val="25C4F1B3"/>
    <w:rsid w:val="2608C30C"/>
    <w:rsid w:val="260C7F60"/>
    <w:rsid w:val="262B3668"/>
    <w:rsid w:val="2631492C"/>
    <w:rsid w:val="26343CB3"/>
    <w:rsid w:val="26438467"/>
    <w:rsid w:val="264C7B24"/>
    <w:rsid w:val="2668D5AD"/>
    <w:rsid w:val="266A4927"/>
    <w:rsid w:val="267B27AE"/>
    <w:rsid w:val="2680914B"/>
    <w:rsid w:val="269099B4"/>
    <w:rsid w:val="26B5EB92"/>
    <w:rsid w:val="26BC1EEC"/>
    <w:rsid w:val="26BC3CEB"/>
    <w:rsid w:val="26C4816F"/>
    <w:rsid w:val="26CF1CAD"/>
    <w:rsid w:val="26FA8A8D"/>
    <w:rsid w:val="272197ED"/>
    <w:rsid w:val="272F5CF9"/>
    <w:rsid w:val="2731E379"/>
    <w:rsid w:val="278A59C1"/>
    <w:rsid w:val="279DE169"/>
    <w:rsid w:val="27F23D8B"/>
    <w:rsid w:val="283B3C8A"/>
    <w:rsid w:val="2863EE0D"/>
    <w:rsid w:val="28893D06"/>
    <w:rsid w:val="289351E9"/>
    <w:rsid w:val="28A01B7F"/>
    <w:rsid w:val="28EE1542"/>
    <w:rsid w:val="293B5BB9"/>
    <w:rsid w:val="2950168F"/>
    <w:rsid w:val="295172B5"/>
    <w:rsid w:val="29608D2D"/>
    <w:rsid w:val="296DA2A7"/>
    <w:rsid w:val="29890D78"/>
    <w:rsid w:val="298F6E43"/>
    <w:rsid w:val="29B21B17"/>
    <w:rsid w:val="29B25007"/>
    <w:rsid w:val="29CF8239"/>
    <w:rsid w:val="29F3DDAD"/>
    <w:rsid w:val="2A0322B5"/>
    <w:rsid w:val="2A0E6BF6"/>
    <w:rsid w:val="2A1A30A9"/>
    <w:rsid w:val="2A33D4F8"/>
    <w:rsid w:val="2A3AE2D5"/>
    <w:rsid w:val="2A46913D"/>
    <w:rsid w:val="2A48681A"/>
    <w:rsid w:val="2A52890E"/>
    <w:rsid w:val="2A73DB54"/>
    <w:rsid w:val="2A8920F5"/>
    <w:rsid w:val="2A8B85CB"/>
    <w:rsid w:val="2A96A8FB"/>
    <w:rsid w:val="2AA260B5"/>
    <w:rsid w:val="2AA87328"/>
    <w:rsid w:val="2AAA7C7D"/>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C0DBCEF"/>
    <w:rsid w:val="2C13CDE2"/>
    <w:rsid w:val="2C1CD84A"/>
    <w:rsid w:val="2C3E3116"/>
    <w:rsid w:val="2C5745B1"/>
    <w:rsid w:val="2C72CD78"/>
    <w:rsid w:val="2C8A7E4E"/>
    <w:rsid w:val="2CA78837"/>
    <w:rsid w:val="2CAC7D0C"/>
    <w:rsid w:val="2CB4B5E4"/>
    <w:rsid w:val="2CD37FDD"/>
    <w:rsid w:val="2CD9BBB6"/>
    <w:rsid w:val="2CEFCE56"/>
    <w:rsid w:val="2CF0450B"/>
    <w:rsid w:val="2D700FBC"/>
    <w:rsid w:val="2D75AAAF"/>
    <w:rsid w:val="2D85FE9E"/>
    <w:rsid w:val="2DAF8020"/>
    <w:rsid w:val="2DC97C7E"/>
    <w:rsid w:val="2DCE49BD"/>
    <w:rsid w:val="2DE2DAE7"/>
    <w:rsid w:val="2E0ECCDC"/>
    <w:rsid w:val="2E168DAC"/>
    <w:rsid w:val="2E2E6BD1"/>
    <w:rsid w:val="2E35F9D1"/>
    <w:rsid w:val="2E59479E"/>
    <w:rsid w:val="2E88BC39"/>
    <w:rsid w:val="2E92FF4C"/>
    <w:rsid w:val="2E9A8DD5"/>
    <w:rsid w:val="2E9DBF6C"/>
    <w:rsid w:val="2EA88D49"/>
    <w:rsid w:val="2EAD92F6"/>
    <w:rsid w:val="2EC263E7"/>
    <w:rsid w:val="2ECA0E89"/>
    <w:rsid w:val="2EE5DB3A"/>
    <w:rsid w:val="2EE82890"/>
    <w:rsid w:val="2EED60B4"/>
    <w:rsid w:val="2EF56FAF"/>
    <w:rsid w:val="2F2D43F7"/>
    <w:rsid w:val="2F4D4B37"/>
    <w:rsid w:val="2F79F48A"/>
    <w:rsid w:val="2F7DFBCC"/>
    <w:rsid w:val="2F869BE3"/>
    <w:rsid w:val="2FA2B873"/>
    <w:rsid w:val="2FE1EFF6"/>
    <w:rsid w:val="2FEBE2D8"/>
    <w:rsid w:val="2FF3D2D6"/>
    <w:rsid w:val="2FFB4AF0"/>
    <w:rsid w:val="301E539D"/>
    <w:rsid w:val="302F13A2"/>
    <w:rsid w:val="30377BFA"/>
    <w:rsid w:val="30506C6E"/>
    <w:rsid w:val="3053D9DF"/>
    <w:rsid w:val="305859F4"/>
    <w:rsid w:val="3061A745"/>
    <w:rsid w:val="30631F31"/>
    <w:rsid w:val="307B15C9"/>
    <w:rsid w:val="30AA51E7"/>
    <w:rsid w:val="30AE10B4"/>
    <w:rsid w:val="3105EA7F"/>
    <w:rsid w:val="310800D0"/>
    <w:rsid w:val="3111A239"/>
    <w:rsid w:val="3119CC2D"/>
    <w:rsid w:val="3149D6B4"/>
    <w:rsid w:val="315C0CE0"/>
    <w:rsid w:val="3173FE02"/>
    <w:rsid w:val="318A682B"/>
    <w:rsid w:val="3196D96F"/>
    <w:rsid w:val="31B35271"/>
    <w:rsid w:val="31C6D878"/>
    <w:rsid w:val="31EC3CCF"/>
    <w:rsid w:val="31F4C3A4"/>
    <w:rsid w:val="322CB350"/>
    <w:rsid w:val="32302A27"/>
    <w:rsid w:val="323CD180"/>
    <w:rsid w:val="32571CE7"/>
    <w:rsid w:val="329052AF"/>
    <w:rsid w:val="32A6232F"/>
    <w:rsid w:val="32BDE8F3"/>
    <w:rsid w:val="32CB6F38"/>
    <w:rsid w:val="32D67561"/>
    <w:rsid w:val="32DCEB51"/>
    <w:rsid w:val="32EA5131"/>
    <w:rsid w:val="33031A6B"/>
    <w:rsid w:val="33664E06"/>
    <w:rsid w:val="337BDA2F"/>
    <w:rsid w:val="33880D30"/>
    <w:rsid w:val="338F7E5A"/>
    <w:rsid w:val="3399178A"/>
    <w:rsid w:val="33A75715"/>
    <w:rsid w:val="33B9B464"/>
    <w:rsid w:val="33C53F29"/>
    <w:rsid w:val="33F8DBF3"/>
    <w:rsid w:val="341E0CED"/>
    <w:rsid w:val="342E3D93"/>
    <w:rsid w:val="345158B2"/>
    <w:rsid w:val="34609B4B"/>
    <w:rsid w:val="3460D7FC"/>
    <w:rsid w:val="3469C1CD"/>
    <w:rsid w:val="346CF935"/>
    <w:rsid w:val="348451F7"/>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B5C86"/>
    <w:rsid w:val="36128118"/>
    <w:rsid w:val="363EB89D"/>
    <w:rsid w:val="365DEACD"/>
    <w:rsid w:val="3673EFC3"/>
    <w:rsid w:val="3693D2BD"/>
    <w:rsid w:val="36972751"/>
    <w:rsid w:val="3699D09C"/>
    <w:rsid w:val="36B8C48A"/>
    <w:rsid w:val="36FF6A8E"/>
    <w:rsid w:val="37029A95"/>
    <w:rsid w:val="370E52A7"/>
    <w:rsid w:val="3713826D"/>
    <w:rsid w:val="37259CCA"/>
    <w:rsid w:val="372A207F"/>
    <w:rsid w:val="374C93EF"/>
    <w:rsid w:val="375D41F5"/>
    <w:rsid w:val="375D75F0"/>
    <w:rsid w:val="377767A7"/>
    <w:rsid w:val="377E7D33"/>
    <w:rsid w:val="379B3FBB"/>
    <w:rsid w:val="37B06D18"/>
    <w:rsid w:val="37C7FFF2"/>
    <w:rsid w:val="37D1E1DA"/>
    <w:rsid w:val="37D6EDB9"/>
    <w:rsid w:val="37DA88FE"/>
    <w:rsid w:val="37DCDC17"/>
    <w:rsid w:val="37DEB87A"/>
    <w:rsid w:val="37DFF702"/>
    <w:rsid w:val="38065CD5"/>
    <w:rsid w:val="381A88EF"/>
    <w:rsid w:val="383A2587"/>
    <w:rsid w:val="385039AF"/>
    <w:rsid w:val="3867C115"/>
    <w:rsid w:val="386E3116"/>
    <w:rsid w:val="386E6E7F"/>
    <w:rsid w:val="387FD594"/>
    <w:rsid w:val="3882FB13"/>
    <w:rsid w:val="3886031A"/>
    <w:rsid w:val="38A665E6"/>
    <w:rsid w:val="38B14B5A"/>
    <w:rsid w:val="38DB0520"/>
    <w:rsid w:val="38E4DC57"/>
    <w:rsid w:val="38EBD1FA"/>
    <w:rsid w:val="38EF5004"/>
    <w:rsid w:val="393D6F00"/>
    <w:rsid w:val="3952514A"/>
    <w:rsid w:val="3954EF5B"/>
    <w:rsid w:val="39621710"/>
    <w:rsid w:val="39CD9592"/>
    <w:rsid w:val="39F0D91A"/>
    <w:rsid w:val="39FC8ED1"/>
    <w:rsid w:val="3A24CCD1"/>
    <w:rsid w:val="3A39D5FF"/>
    <w:rsid w:val="3A517558"/>
    <w:rsid w:val="3A742412"/>
    <w:rsid w:val="3A7EF990"/>
    <w:rsid w:val="3A8E0384"/>
    <w:rsid w:val="3A8FFDDE"/>
    <w:rsid w:val="3A919B06"/>
    <w:rsid w:val="3A9FD079"/>
    <w:rsid w:val="3AB99492"/>
    <w:rsid w:val="3ABB7D29"/>
    <w:rsid w:val="3ADC9BBD"/>
    <w:rsid w:val="3AEA5791"/>
    <w:rsid w:val="3AFEEC5D"/>
    <w:rsid w:val="3B09829C"/>
    <w:rsid w:val="3B0DCFE6"/>
    <w:rsid w:val="3B27658E"/>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E2F708"/>
    <w:rsid w:val="3CF373DC"/>
    <w:rsid w:val="3CF51D5A"/>
    <w:rsid w:val="3CFCD6A5"/>
    <w:rsid w:val="3D13B905"/>
    <w:rsid w:val="3D28060E"/>
    <w:rsid w:val="3D48797E"/>
    <w:rsid w:val="3D73DC7A"/>
    <w:rsid w:val="3D819984"/>
    <w:rsid w:val="3D95DE12"/>
    <w:rsid w:val="3DA8E5C6"/>
    <w:rsid w:val="3DD4965A"/>
    <w:rsid w:val="3DD7713B"/>
    <w:rsid w:val="3DDEEA6A"/>
    <w:rsid w:val="3DE100A5"/>
    <w:rsid w:val="3DFF0DCB"/>
    <w:rsid w:val="3E117792"/>
    <w:rsid w:val="3E186C1B"/>
    <w:rsid w:val="3E42ACAF"/>
    <w:rsid w:val="3E574068"/>
    <w:rsid w:val="3E6EE8A2"/>
    <w:rsid w:val="3E6EFC3C"/>
    <w:rsid w:val="3E962F81"/>
    <w:rsid w:val="3E9B0C36"/>
    <w:rsid w:val="3EA9670B"/>
    <w:rsid w:val="3EC44A3D"/>
    <w:rsid w:val="3ED10AE4"/>
    <w:rsid w:val="3ED1DA09"/>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403A2089"/>
    <w:rsid w:val="403C64ED"/>
    <w:rsid w:val="4045376C"/>
    <w:rsid w:val="405476A8"/>
    <w:rsid w:val="40601A9E"/>
    <w:rsid w:val="4065E99C"/>
    <w:rsid w:val="406B90FF"/>
    <w:rsid w:val="406E0736"/>
    <w:rsid w:val="4070BE93"/>
    <w:rsid w:val="4073DD27"/>
    <w:rsid w:val="408E435C"/>
    <w:rsid w:val="412DF04B"/>
    <w:rsid w:val="412E07F6"/>
    <w:rsid w:val="412F266F"/>
    <w:rsid w:val="4134F907"/>
    <w:rsid w:val="41848D16"/>
    <w:rsid w:val="419B9B91"/>
    <w:rsid w:val="41A55372"/>
    <w:rsid w:val="41B38C8C"/>
    <w:rsid w:val="41BB3B05"/>
    <w:rsid w:val="41E09AEB"/>
    <w:rsid w:val="41E54798"/>
    <w:rsid w:val="4245EE9C"/>
    <w:rsid w:val="4278E567"/>
    <w:rsid w:val="427B5576"/>
    <w:rsid w:val="428637E2"/>
    <w:rsid w:val="42871682"/>
    <w:rsid w:val="429470FC"/>
    <w:rsid w:val="42B17408"/>
    <w:rsid w:val="42B40252"/>
    <w:rsid w:val="42BF2DA7"/>
    <w:rsid w:val="42BF57BF"/>
    <w:rsid w:val="42C9B3DD"/>
    <w:rsid w:val="42F5D213"/>
    <w:rsid w:val="42F85AD7"/>
    <w:rsid w:val="4339DA32"/>
    <w:rsid w:val="43622291"/>
    <w:rsid w:val="4365176C"/>
    <w:rsid w:val="4375AA59"/>
    <w:rsid w:val="437A4F69"/>
    <w:rsid w:val="4394E3A9"/>
    <w:rsid w:val="43A46ED4"/>
    <w:rsid w:val="43A61E80"/>
    <w:rsid w:val="43AB6718"/>
    <w:rsid w:val="43B06FEF"/>
    <w:rsid w:val="43BD08A6"/>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F0A787"/>
    <w:rsid w:val="450124E1"/>
    <w:rsid w:val="45117ABA"/>
    <w:rsid w:val="451E1530"/>
    <w:rsid w:val="452E49A1"/>
    <w:rsid w:val="45A73917"/>
    <w:rsid w:val="45D1F885"/>
    <w:rsid w:val="45D48344"/>
    <w:rsid w:val="45DE3E02"/>
    <w:rsid w:val="45E28320"/>
    <w:rsid w:val="465F6A7E"/>
    <w:rsid w:val="468849BA"/>
    <w:rsid w:val="469A5B85"/>
    <w:rsid w:val="46A27F63"/>
    <w:rsid w:val="46A8FF2F"/>
    <w:rsid w:val="46CD41E2"/>
    <w:rsid w:val="46D59240"/>
    <w:rsid w:val="46E83386"/>
    <w:rsid w:val="46FBDE2F"/>
    <w:rsid w:val="4705C263"/>
    <w:rsid w:val="4727EB03"/>
    <w:rsid w:val="472B42FD"/>
    <w:rsid w:val="47306950"/>
    <w:rsid w:val="473B0059"/>
    <w:rsid w:val="474FF3DD"/>
    <w:rsid w:val="477CAA14"/>
    <w:rsid w:val="479B4CB3"/>
    <w:rsid w:val="479D8C2C"/>
    <w:rsid w:val="47A71F01"/>
    <w:rsid w:val="47DBEBB8"/>
    <w:rsid w:val="47E8AE2F"/>
    <w:rsid w:val="4834522D"/>
    <w:rsid w:val="486509A2"/>
    <w:rsid w:val="4893D84A"/>
    <w:rsid w:val="489FCAF2"/>
    <w:rsid w:val="48B65A30"/>
    <w:rsid w:val="48B99BA5"/>
    <w:rsid w:val="48B9A719"/>
    <w:rsid w:val="48C47953"/>
    <w:rsid w:val="48F128EA"/>
    <w:rsid w:val="490A133B"/>
    <w:rsid w:val="4912A7D5"/>
    <w:rsid w:val="493F6D3D"/>
    <w:rsid w:val="4947ED2D"/>
    <w:rsid w:val="495799DE"/>
    <w:rsid w:val="497099DD"/>
    <w:rsid w:val="49719515"/>
    <w:rsid w:val="497DD424"/>
    <w:rsid w:val="498C37B7"/>
    <w:rsid w:val="498CE1D0"/>
    <w:rsid w:val="49970C44"/>
    <w:rsid w:val="49CBBAC8"/>
    <w:rsid w:val="49CF3EBF"/>
    <w:rsid w:val="49E34733"/>
    <w:rsid w:val="49E4EBDD"/>
    <w:rsid w:val="49F720D1"/>
    <w:rsid w:val="49FC37A7"/>
    <w:rsid w:val="4A0D06FA"/>
    <w:rsid w:val="4A0D2E9C"/>
    <w:rsid w:val="4A156004"/>
    <w:rsid w:val="4A2B6F1C"/>
    <w:rsid w:val="4A5FBC61"/>
    <w:rsid w:val="4A6967AE"/>
    <w:rsid w:val="4A6EF3F3"/>
    <w:rsid w:val="4A8435DD"/>
    <w:rsid w:val="4A89A919"/>
    <w:rsid w:val="4A8CF94B"/>
    <w:rsid w:val="4A9A7B2C"/>
    <w:rsid w:val="4AA931B5"/>
    <w:rsid w:val="4AB711D3"/>
    <w:rsid w:val="4AD6D23D"/>
    <w:rsid w:val="4AF41EA4"/>
    <w:rsid w:val="4AF5EE71"/>
    <w:rsid w:val="4AF73105"/>
    <w:rsid w:val="4B076037"/>
    <w:rsid w:val="4B193CAA"/>
    <w:rsid w:val="4B3456E7"/>
    <w:rsid w:val="4B3B189B"/>
    <w:rsid w:val="4B3CF43F"/>
    <w:rsid w:val="4B56008F"/>
    <w:rsid w:val="4B57EF5B"/>
    <w:rsid w:val="4BA502EF"/>
    <w:rsid w:val="4BA9AA03"/>
    <w:rsid w:val="4BC888B5"/>
    <w:rsid w:val="4BD63161"/>
    <w:rsid w:val="4BDA32B1"/>
    <w:rsid w:val="4BED000A"/>
    <w:rsid w:val="4C077106"/>
    <w:rsid w:val="4C13A60E"/>
    <w:rsid w:val="4C156A69"/>
    <w:rsid w:val="4C20063E"/>
    <w:rsid w:val="4C20B89E"/>
    <w:rsid w:val="4C32961B"/>
    <w:rsid w:val="4C3D4281"/>
    <w:rsid w:val="4C51C4A4"/>
    <w:rsid w:val="4C64F10C"/>
    <w:rsid w:val="4C67A614"/>
    <w:rsid w:val="4C7DA544"/>
    <w:rsid w:val="4CB9BBB1"/>
    <w:rsid w:val="4CC624C1"/>
    <w:rsid w:val="4CEFAFE0"/>
    <w:rsid w:val="4CF8585B"/>
    <w:rsid w:val="4CFC3D4F"/>
    <w:rsid w:val="4D09D4CF"/>
    <w:rsid w:val="4D3F44BE"/>
    <w:rsid w:val="4D40D350"/>
    <w:rsid w:val="4D475D55"/>
    <w:rsid w:val="4D49559A"/>
    <w:rsid w:val="4D496F18"/>
    <w:rsid w:val="4D4C33F1"/>
    <w:rsid w:val="4D4D00C6"/>
    <w:rsid w:val="4D6519FE"/>
    <w:rsid w:val="4D8B292A"/>
    <w:rsid w:val="4D95CB8B"/>
    <w:rsid w:val="4DAB3E79"/>
    <w:rsid w:val="4DBA5368"/>
    <w:rsid w:val="4DDC37BC"/>
    <w:rsid w:val="4DE4A19D"/>
    <w:rsid w:val="4DE6D15C"/>
    <w:rsid w:val="4DF372B0"/>
    <w:rsid w:val="4DF5828B"/>
    <w:rsid w:val="4E3A09E0"/>
    <w:rsid w:val="4E3F2795"/>
    <w:rsid w:val="4E5E1F34"/>
    <w:rsid w:val="4E646851"/>
    <w:rsid w:val="4E966052"/>
    <w:rsid w:val="4ED09C48"/>
    <w:rsid w:val="4ED92B66"/>
    <w:rsid w:val="4F087DD7"/>
    <w:rsid w:val="4F192EAF"/>
    <w:rsid w:val="4F26ECDA"/>
    <w:rsid w:val="4F4BA785"/>
    <w:rsid w:val="4F553E2B"/>
    <w:rsid w:val="4F82A1BD"/>
    <w:rsid w:val="4F997BAA"/>
    <w:rsid w:val="4FB1262F"/>
    <w:rsid w:val="4FB24501"/>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177903"/>
    <w:rsid w:val="511E721E"/>
    <w:rsid w:val="512535C7"/>
    <w:rsid w:val="5150D8FE"/>
    <w:rsid w:val="515DF342"/>
    <w:rsid w:val="517658BA"/>
    <w:rsid w:val="51784BC6"/>
    <w:rsid w:val="517A3AB5"/>
    <w:rsid w:val="518E3AA0"/>
    <w:rsid w:val="51D8AA1A"/>
    <w:rsid w:val="51FB8264"/>
    <w:rsid w:val="51FBA36F"/>
    <w:rsid w:val="52114616"/>
    <w:rsid w:val="52192F8B"/>
    <w:rsid w:val="52246453"/>
    <w:rsid w:val="5226FD83"/>
    <w:rsid w:val="5240989B"/>
    <w:rsid w:val="5245F21F"/>
    <w:rsid w:val="527CB8BF"/>
    <w:rsid w:val="528FD14C"/>
    <w:rsid w:val="52A2559B"/>
    <w:rsid w:val="52BEC2B2"/>
    <w:rsid w:val="52C50532"/>
    <w:rsid w:val="52D31899"/>
    <w:rsid w:val="530242EA"/>
    <w:rsid w:val="532477B1"/>
    <w:rsid w:val="5334C29A"/>
    <w:rsid w:val="53594F33"/>
    <w:rsid w:val="536AAAC7"/>
    <w:rsid w:val="53923277"/>
    <w:rsid w:val="5397821D"/>
    <w:rsid w:val="53A0FA21"/>
    <w:rsid w:val="53AFC70A"/>
    <w:rsid w:val="53B58DD4"/>
    <w:rsid w:val="53B7472D"/>
    <w:rsid w:val="53BC424A"/>
    <w:rsid w:val="53D55BAD"/>
    <w:rsid w:val="53D65E37"/>
    <w:rsid w:val="53D7BD4E"/>
    <w:rsid w:val="53E1C280"/>
    <w:rsid w:val="53F2C3A9"/>
    <w:rsid w:val="54706208"/>
    <w:rsid w:val="5485A209"/>
    <w:rsid w:val="54908117"/>
    <w:rsid w:val="54986C5B"/>
    <w:rsid w:val="54A12E4F"/>
    <w:rsid w:val="54AA1728"/>
    <w:rsid w:val="54B71EB6"/>
    <w:rsid w:val="54CAD713"/>
    <w:rsid w:val="54DD9021"/>
    <w:rsid w:val="54E5A944"/>
    <w:rsid w:val="54F2F1E0"/>
    <w:rsid w:val="550CD832"/>
    <w:rsid w:val="55231584"/>
    <w:rsid w:val="55316AF3"/>
    <w:rsid w:val="5545A9A9"/>
    <w:rsid w:val="554AEEFF"/>
    <w:rsid w:val="5554CDBA"/>
    <w:rsid w:val="555C21C5"/>
    <w:rsid w:val="5578395D"/>
    <w:rsid w:val="557F8F6B"/>
    <w:rsid w:val="55998BC8"/>
    <w:rsid w:val="55A0DD70"/>
    <w:rsid w:val="55AABCB9"/>
    <w:rsid w:val="55B45981"/>
    <w:rsid w:val="55C143BF"/>
    <w:rsid w:val="55D37AB5"/>
    <w:rsid w:val="55DBE9B4"/>
    <w:rsid w:val="563CFEB0"/>
    <w:rsid w:val="5641327A"/>
    <w:rsid w:val="56426BB8"/>
    <w:rsid w:val="56777C69"/>
    <w:rsid w:val="56837120"/>
    <w:rsid w:val="569166D0"/>
    <w:rsid w:val="56B432BC"/>
    <w:rsid w:val="56C97FD8"/>
    <w:rsid w:val="56D28A40"/>
    <w:rsid w:val="56E2EB5E"/>
    <w:rsid w:val="56E841BC"/>
    <w:rsid w:val="56E8A660"/>
    <w:rsid w:val="56F3E30C"/>
    <w:rsid w:val="56F903BD"/>
    <w:rsid w:val="57184A7D"/>
    <w:rsid w:val="572CEF70"/>
    <w:rsid w:val="57604CC5"/>
    <w:rsid w:val="576EFCC5"/>
    <w:rsid w:val="57837665"/>
    <w:rsid w:val="57893696"/>
    <w:rsid w:val="57C30DCF"/>
    <w:rsid w:val="57C49B00"/>
    <w:rsid w:val="57E3C302"/>
    <w:rsid w:val="57F62D70"/>
    <w:rsid w:val="57F83750"/>
    <w:rsid w:val="5816DBE5"/>
    <w:rsid w:val="582ACCE1"/>
    <w:rsid w:val="5830A648"/>
    <w:rsid w:val="5848CD22"/>
    <w:rsid w:val="58655039"/>
    <w:rsid w:val="588B5AA2"/>
    <w:rsid w:val="58DD6481"/>
    <w:rsid w:val="595360D6"/>
    <w:rsid w:val="59665F41"/>
    <w:rsid w:val="5976AF6D"/>
    <w:rsid w:val="597B52C5"/>
    <w:rsid w:val="5982B34D"/>
    <w:rsid w:val="599D6DBE"/>
    <w:rsid w:val="59A4B9BB"/>
    <w:rsid w:val="59B697D6"/>
    <w:rsid w:val="59BCCCAB"/>
    <w:rsid w:val="59E07123"/>
    <w:rsid w:val="59E9D4D0"/>
    <w:rsid w:val="5A286A89"/>
    <w:rsid w:val="5A31FFD8"/>
    <w:rsid w:val="5A342546"/>
    <w:rsid w:val="5A654761"/>
    <w:rsid w:val="5A7AD09D"/>
    <w:rsid w:val="5A8AB16F"/>
    <w:rsid w:val="5A963A2C"/>
    <w:rsid w:val="5AA853E4"/>
    <w:rsid w:val="5AAC1A8A"/>
    <w:rsid w:val="5AB314BF"/>
    <w:rsid w:val="5ABA1C1E"/>
    <w:rsid w:val="5AC55464"/>
    <w:rsid w:val="5AD29610"/>
    <w:rsid w:val="5AEE40F7"/>
    <w:rsid w:val="5AF249A2"/>
    <w:rsid w:val="5AF7F8AD"/>
    <w:rsid w:val="5B1AE334"/>
    <w:rsid w:val="5B3E06BD"/>
    <w:rsid w:val="5B626DA3"/>
    <w:rsid w:val="5B6B43CD"/>
    <w:rsid w:val="5B6C4734"/>
    <w:rsid w:val="5B85A531"/>
    <w:rsid w:val="5B96E008"/>
    <w:rsid w:val="5BAC011A"/>
    <w:rsid w:val="5BD254D4"/>
    <w:rsid w:val="5BFA838F"/>
    <w:rsid w:val="5C0117C2"/>
    <w:rsid w:val="5C2681D0"/>
    <w:rsid w:val="5C2B0130"/>
    <w:rsid w:val="5C4A7E1D"/>
    <w:rsid w:val="5C4C0A18"/>
    <w:rsid w:val="5C59C99A"/>
    <w:rsid w:val="5C6221CB"/>
    <w:rsid w:val="5CB0D0D4"/>
    <w:rsid w:val="5CBE4411"/>
    <w:rsid w:val="5CC572CC"/>
    <w:rsid w:val="5CC685AE"/>
    <w:rsid w:val="5CDCA23D"/>
    <w:rsid w:val="5D04A6F8"/>
    <w:rsid w:val="5D2859C0"/>
    <w:rsid w:val="5D4A61EC"/>
    <w:rsid w:val="5D4D3C53"/>
    <w:rsid w:val="5D4DCE85"/>
    <w:rsid w:val="5D57E9A2"/>
    <w:rsid w:val="5D5EE4A0"/>
    <w:rsid w:val="5D632490"/>
    <w:rsid w:val="5D82DBBD"/>
    <w:rsid w:val="5D97EFF5"/>
    <w:rsid w:val="5D9F828C"/>
    <w:rsid w:val="5DA4B99F"/>
    <w:rsid w:val="5DD17AD8"/>
    <w:rsid w:val="5DE85BC6"/>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2E60AD"/>
    <w:rsid w:val="5F33C056"/>
    <w:rsid w:val="5F40ECE3"/>
    <w:rsid w:val="5F6509B3"/>
    <w:rsid w:val="5F7399DB"/>
    <w:rsid w:val="5F778855"/>
    <w:rsid w:val="5F919D9C"/>
    <w:rsid w:val="5F99B9F2"/>
    <w:rsid w:val="5FAC8311"/>
    <w:rsid w:val="5FBCB3DF"/>
    <w:rsid w:val="5FCF3B77"/>
    <w:rsid w:val="5FD2BD1A"/>
    <w:rsid w:val="5FD5AAC0"/>
    <w:rsid w:val="5FEF6FC0"/>
    <w:rsid w:val="5FFCB6A2"/>
    <w:rsid w:val="5FFFB75F"/>
    <w:rsid w:val="601A4445"/>
    <w:rsid w:val="601E289E"/>
    <w:rsid w:val="60308C58"/>
    <w:rsid w:val="6035BAB3"/>
    <w:rsid w:val="6051E585"/>
    <w:rsid w:val="60560227"/>
    <w:rsid w:val="6068954B"/>
    <w:rsid w:val="606D6138"/>
    <w:rsid w:val="60819CF5"/>
    <w:rsid w:val="60BFB09B"/>
    <w:rsid w:val="60C78BD3"/>
    <w:rsid w:val="60CF90B7"/>
    <w:rsid w:val="6109902B"/>
    <w:rsid w:val="613C3BB3"/>
    <w:rsid w:val="6154071C"/>
    <w:rsid w:val="61577194"/>
    <w:rsid w:val="61642511"/>
    <w:rsid w:val="61671912"/>
    <w:rsid w:val="61750E6F"/>
    <w:rsid w:val="61A4975D"/>
    <w:rsid w:val="61A8815E"/>
    <w:rsid w:val="61C809F6"/>
    <w:rsid w:val="61D11F63"/>
    <w:rsid w:val="61FBEED5"/>
    <w:rsid w:val="620C327F"/>
    <w:rsid w:val="620DBFEA"/>
    <w:rsid w:val="62255ADC"/>
    <w:rsid w:val="62256550"/>
    <w:rsid w:val="6226DD83"/>
    <w:rsid w:val="623695B3"/>
    <w:rsid w:val="624B53F3"/>
    <w:rsid w:val="6252E0D9"/>
    <w:rsid w:val="625A93BD"/>
    <w:rsid w:val="625AFD24"/>
    <w:rsid w:val="625C7557"/>
    <w:rsid w:val="6274AE4F"/>
    <w:rsid w:val="62BA235F"/>
    <w:rsid w:val="62D0E68D"/>
    <w:rsid w:val="62D3EF83"/>
    <w:rsid w:val="62EFD77D"/>
    <w:rsid w:val="62FD1648"/>
    <w:rsid w:val="632897D9"/>
    <w:rsid w:val="63843946"/>
    <w:rsid w:val="6392BC50"/>
    <w:rsid w:val="6397E4EB"/>
    <w:rsid w:val="63A62BCF"/>
    <w:rsid w:val="63C106F6"/>
    <w:rsid w:val="63E33391"/>
    <w:rsid w:val="64153611"/>
    <w:rsid w:val="6430A679"/>
    <w:rsid w:val="643D2E17"/>
    <w:rsid w:val="644400BF"/>
    <w:rsid w:val="64931D6E"/>
    <w:rsid w:val="64A68B10"/>
    <w:rsid w:val="64AAF1E2"/>
    <w:rsid w:val="64D47D6A"/>
    <w:rsid w:val="64DE36BA"/>
    <w:rsid w:val="64EB69EC"/>
    <w:rsid w:val="64F6E9D9"/>
    <w:rsid w:val="65073264"/>
    <w:rsid w:val="651C8BC4"/>
    <w:rsid w:val="652A8C3C"/>
    <w:rsid w:val="652D7FE0"/>
    <w:rsid w:val="653636C0"/>
    <w:rsid w:val="6569F685"/>
    <w:rsid w:val="65858EC5"/>
    <w:rsid w:val="658EAE35"/>
    <w:rsid w:val="659ABEBC"/>
    <w:rsid w:val="659C33CD"/>
    <w:rsid w:val="65E750A3"/>
    <w:rsid w:val="66003A30"/>
    <w:rsid w:val="6622361F"/>
    <w:rsid w:val="662F919B"/>
    <w:rsid w:val="66487F8D"/>
    <w:rsid w:val="6654C67E"/>
    <w:rsid w:val="665C616C"/>
    <w:rsid w:val="6688E8BD"/>
    <w:rsid w:val="668C1BBA"/>
    <w:rsid w:val="668C8022"/>
    <w:rsid w:val="66932D68"/>
    <w:rsid w:val="66C12709"/>
    <w:rsid w:val="66E13611"/>
    <w:rsid w:val="6747FD65"/>
    <w:rsid w:val="67580849"/>
    <w:rsid w:val="675ABF21"/>
    <w:rsid w:val="675BF140"/>
    <w:rsid w:val="675C2914"/>
    <w:rsid w:val="676435F1"/>
    <w:rsid w:val="678D2E96"/>
    <w:rsid w:val="678E8D5E"/>
    <w:rsid w:val="678ED81A"/>
    <w:rsid w:val="678FA817"/>
    <w:rsid w:val="6794412C"/>
    <w:rsid w:val="67B801DD"/>
    <w:rsid w:val="67C348A0"/>
    <w:rsid w:val="67D5786A"/>
    <w:rsid w:val="67E0C851"/>
    <w:rsid w:val="67FBF9BC"/>
    <w:rsid w:val="680C1E2C"/>
    <w:rsid w:val="68178996"/>
    <w:rsid w:val="6817C2E2"/>
    <w:rsid w:val="6824200D"/>
    <w:rsid w:val="68527A2E"/>
    <w:rsid w:val="68545873"/>
    <w:rsid w:val="685E92D9"/>
    <w:rsid w:val="6866851E"/>
    <w:rsid w:val="686AE046"/>
    <w:rsid w:val="687F39D9"/>
    <w:rsid w:val="68863940"/>
    <w:rsid w:val="688DE550"/>
    <w:rsid w:val="689228AC"/>
    <w:rsid w:val="68950313"/>
    <w:rsid w:val="689C9E01"/>
    <w:rsid w:val="68A9567F"/>
    <w:rsid w:val="68AE012B"/>
    <w:rsid w:val="68BF15DA"/>
    <w:rsid w:val="68C27B88"/>
    <w:rsid w:val="68C6726D"/>
    <w:rsid w:val="68DB888C"/>
    <w:rsid w:val="68DE155D"/>
    <w:rsid w:val="68E4C5C9"/>
    <w:rsid w:val="68F6E131"/>
    <w:rsid w:val="69129709"/>
    <w:rsid w:val="694FCB48"/>
    <w:rsid w:val="6954021E"/>
    <w:rsid w:val="695F1901"/>
    <w:rsid w:val="6963B768"/>
    <w:rsid w:val="69719ADF"/>
    <w:rsid w:val="69C02E69"/>
    <w:rsid w:val="69C93C92"/>
    <w:rsid w:val="69D464B9"/>
    <w:rsid w:val="69E4C9B2"/>
    <w:rsid w:val="6A1A1377"/>
    <w:rsid w:val="6A2D802D"/>
    <w:rsid w:val="6A469BB8"/>
    <w:rsid w:val="6A6282CA"/>
    <w:rsid w:val="6A70295D"/>
    <w:rsid w:val="6A793786"/>
    <w:rsid w:val="6AA8C2BF"/>
    <w:rsid w:val="6ADA9330"/>
    <w:rsid w:val="6ADBD521"/>
    <w:rsid w:val="6AE06D18"/>
    <w:rsid w:val="6AE1C105"/>
    <w:rsid w:val="6AE365B4"/>
    <w:rsid w:val="6AE637E8"/>
    <w:rsid w:val="6B01A70F"/>
    <w:rsid w:val="6B4888E3"/>
    <w:rsid w:val="6B4DE962"/>
    <w:rsid w:val="6B52D39E"/>
    <w:rsid w:val="6B82A09E"/>
    <w:rsid w:val="6B9A0D6F"/>
    <w:rsid w:val="6BC131B8"/>
    <w:rsid w:val="6BC1C3EA"/>
    <w:rsid w:val="6BC81392"/>
    <w:rsid w:val="6BCDE3E7"/>
    <w:rsid w:val="6BD22762"/>
    <w:rsid w:val="6BD80787"/>
    <w:rsid w:val="6BDC7CCD"/>
    <w:rsid w:val="6C125C0F"/>
    <w:rsid w:val="6C1943C8"/>
    <w:rsid w:val="6C3AD88E"/>
    <w:rsid w:val="6C4BE5DF"/>
    <w:rsid w:val="6C50914A"/>
    <w:rsid w:val="6C57730A"/>
    <w:rsid w:val="6C61B32F"/>
    <w:rsid w:val="6C661B94"/>
    <w:rsid w:val="6C6EE464"/>
    <w:rsid w:val="6C7F3615"/>
    <w:rsid w:val="6C949A09"/>
    <w:rsid w:val="6CA734F7"/>
    <w:rsid w:val="6CB12927"/>
    <w:rsid w:val="6CC2F7D0"/>
    <w:rsid w:val="6CC44210"/>
    <w:rsid w:val="6CCAE8CB"/>
    <w:rsid w:val="6CD83941"/>
    <w:rsid w:val="6CFDB920"/>
    <w:rsid w:val="6D15D6D0"/>
    <w:rsid w:val="6D388648"/>
    <w:rsid w:val="6D79FABB"/>
    <w:rsid w:val="6D853A96"/>
    <w:rsid w:val="6D97B18F"/>
    <w:rsid w:val="6DA9CAB6"/>
    <w:rsid w:val="6DBAA1D9"/>
    <w:rsid w:val="6DBC1857"/>
    <w:rsid w:val="6DBF13EC"/>
    <w:rsid w:val="6DEB7B3A"/>
    <w:rsid w:val="6E1A9318"/>
    <w:rsid w:val="6E4D66A6"/>
    <w:rsid w:val="6E4DAABF"/>
    <w:rsid w:val="6E5FEC94"/>
    <w:rsid w:val="6E680EF7"/>
    <w:rsid w:val="6E6B3697"/>
    <w:rsid w:val="6E708787"/>
    <w:rsid w:val="6E7F0243"/>
    <w:rsid w:val="6E817D46"/>
    <w:rsid w:val="6E941286"/>
    <w:rsid w:val="6EB9EB35"/>
    <w:rsid w:val="6EF989D4"/>
    <w:rsid w:val="6F03D6D7"/>
    <w:rsid w:val="6F03DDE4"/>
    <w:rsid w:val="6F461BAA"/>
    <w:rsid w:val="6F57E8B8"/>
    <w:rsid w:val="6F812794"/>
    <w:rsid w:val="6F9F8C06"/>
    <w:rsid w:val="6FB53228"/>
    <w:rsid w:val="6FC5D566"/>
    <w:rsid w:val="6FD052C3"/>
    <w:rsid w:val="6FD98E88"/>
    <w:rsid w:val="6FE93DB7"/>
    <w:rsid w:val="6FEEC4C0"/>
    <w:rsid w:val="700307A9"/>
    <w:rsid w:val="70678887"/>
    <w:rsid w:val="70775778"/>
    <w:rsid w:val="7087CEEA"/>
    <w:rsid w:val="709CC4A8"/>
    <w:rsid w:val="709D2045"/>
    <w:rsid w:val="70C770FD"/>
    <w:rsid w:val="70C89C2A"/>
    <w:rsid w:val="70D6AF51"/>
    <w:rsid w:val="70E40B51"/>
    <w:rsid w:val="70F50939"/>
    <w:rsid w:val="712A6CD5"/>
    <w:rsid w:val="713C6A9D"/>
    <w:rsid w:val="7149D4B4"/>
    <w:rsid w:val="7156192F"/>
    <w:rsid w:val="715BAA3A"/>
    <w:rsid w:val="7177CA7E"/>
    <w:rsid w:val="71849A4A"/>
    <w:rsid w:val="71A08973"/>
    <w:rsid w:val="71A86B9C"/>
    <w:rsid w:val="71C7F1D6"/>
    <w:rsid w:val="71D4D91F"/>
    <w:rsid w:val="71F4DBE7"/>
    <w:rsid w:val="71F97C8A"/>
    <w:rsid w:val="71FD4E3D"/>
    <w:rsid w:val="7271BEA9"/>
    <w:rsid w:val="728FD7F6"/>
    <w:rsid w:val="72D24CC3"/>
    <w:rsid w:val="72D72CC8"/>
    <w:rsid w:val="7305BD2D"/>
    <w:rsid w:val="7316193C"/>
    <w:rsid w:val="7327804E"/>
    <w:rsid w:val="732D32DE"/>
    <w:rsid w:val="734A83BB"/>
    <w:rsid w:val="734ED0D3"/>
    <w:rsid w:val="7353779A"/>
    <w:rsid w:val="735C1F78"/>
    <w:rsid w:val="7360D5C4"/>
    <w:rsid w:val="736A9817"/>
    <w:rsid w:val="7384B61E"/>
    <w:rsid w:val="738BB196"/>
    <w:rsid w:val="739F06A8"/>
    <w:rsid w:val="73D29BF2"/>
    <w:rsid w:val="73D960C1"/>
    <w:rsid w:val="73F2663C"/>
    <w:rsid w:val="73F6305D"/>
    <w:rsid w:val="73FC5F03"/>
    <w:rsid w:val="73FF3D1E"/>
    <w:rsid w:val="74430E82"/>
    <w:rsid w:val="7453B065"/>
    <w:rsid w:val="745670A9"/>
    <w:rsid w:val="74569B7A"/>
    <w:rsid w:val="745B8600"/>
    <w:rsid w:val="747598E3"/>
    <w:rsid w:val="747E3FC1"/>
    <w:rsid w:val="74878669"/>
    <w:rsid w:val="748A7C7F"/>
    <w:rsid w:val="74B1E99D"/>
    <w:rsid w:val="74B61A70"/>
    <w:rsid w:val="74C32474"/>
    <w:rsid w:val="750107C4"/>
    <w:rsid w:val="7515CE82"/>
    <w:rsid w:val="7516C1D2"/>
    <w:rsid w:val="756BA639"/>
    <w:rsid w:val="75989F9E"/>
    <w:rsid w:val="75AA2074"/>
    <w:rsid w:val="75CD58B7"/>
    <w:rsid w:val="75E33C4C"/>
    <w:rsid w:val="75ED3CB7"/>
    <w:rsid w:val="7604AF22"/>
    <w:rsid w:val="761C1B8C"/>
    <w:rsid w:val="76306170"/>
    <w:rsid w:val="7647192F"/>
    <w:rsid w:val="76745C31"/>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C0B65"/>
    <w:rsid w:val="78841872"/>
    <w:rsid w:val="7887C321"/>
    <w:rsid w:val="788F01C8"/>
    <w:rsid w:val="788F4226"/>
    <w:rsid w:val="78A16BFE"/>
    <w:rsid w:val="78C2187A"/>
    <w:rsid w:val="78DFB13B"/>
    <w:rsid w:val="78E43445"/>
    <w:rsid w:val="79551B6A"/>
    <w:rsid w:val="7971B580"/>
    <w:rsid w:val="79737150"/>
    <w:rsid w:val="7973988E"/>
    <w:rsid w:val="79754250"/>
    <w:rsid w:val="797F6A5D"/>
    <w:rsid w:val="79AD0176"/>
    <w:rsid w:val="79B515D1"/>
    <w:rsid w:val="79C5D500"/>
    <w:rsid w:val="79DF1E31"/>
    <w:rsid w:val="79E1DCFA"/>
    <w:rsid w:val="79E74DE2"/>
    <w:rsid w:val="7A00D752"/>
    <w:rsid w:val="7A051161"/>
    <w:rsid w:val="7A0943C8"/>
    <w:rsid w:val="7A111821"/>
    <w:rsid w:val="7A239382"/>
    <w:rsid w:val="7A67D461"/>
    <w:rsid w:val="7A6A6FD4"/>
    <w:rsid w:val="7A6EDD1D"/>
    <w:rsid w:val="7A75E6C8"/>
    <w:rsid w:val="7A9A65C4"/>
    <w:rsid w:val="7ABBF0F2"/>
    <w:rsid w:val="7AC0F42D"/>
    <w:rsid w:val="7AC8248B"/>
    <w:rsid w:val="7ACF2D47"/>
    <w:rsid w:val="7AD00C09"/>
    <w:rsid w:val="7AD3CABC"/>
    <w:rsid w:val="7AE1B2AD"/>
    <w:rsid w:val="7AF4865F"/>
    <w:rsid w:val="7AFB027C"/>
    <w:rsid w:val="7B04E732"/>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ECF"/>
    <w:rsid w:val="7C8B001B"/>
    <w:rsid w:val="7CBCB6F6"/>
    <w:rsid w:val="7CCE3659"/>
    <w:rsid w:val="7CD12423"/>
    <w:rsid w:val="7CEFE7DC"/>
    <w:rsid w:val="7CF29DCA"/>
    <w:rsid w:val="7CF78071"/>
    <w:rsid w:val="7D05910B"/>
    <w:rsid w:val="7D0C51DF"/>
    <w:rsid w:val="7D25D5D3"/>
    <w:rsid w:val="7D2B92CA"/>
    <w:rsid w:val="7D34032D"/>
    <w:rsid w:val="7D76B81E"/>
    <w:rsid w:val="7D842BCA"/>
    <w:rsid w:val="7D8664AB"/>
    <w:rsid w:val="7DF513CD"/>
    <w:rsid w:val="7DF7EF53"/>
    <w:rsid w:val="7DFC6735"/>
    <w:rsid w:val="7E34BE0F"/>
    <w:rsid w:val="7E3CA2A0"/>
    <w:rsid w:val="7E8C1441"/>
    <w:rsid w:val="7E8E6E2B"/>
    <w:rsid w:val="7E8EB660"/>
    <w:rsid w:val="7E99D697"/>
    <w:rsid w:val="7EAC1644"/>
    <w:rsid w:val="7EC69887"/>
    <w:rsid w:val="7EDDCDF8"/>
    <w:rsid w:val="7F10EE08"/>
    <w:rsid w:val="7F3DB7E8"/>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 w:type="character" w:customStyle="1" w:styleId="scxw213841942">
    <w:name w:val="scxw213841942"/>
    <w:basedOn w:val="DefaultParagraphFont"/>
    <w:rsid w:val="0053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814106607">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774906295">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180500718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38559224">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2123257455">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1062212347">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73">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334697262">
          <w:marLeft w:val="274"/>
          <w:marRight w:val="0"/>
          <w:marTop w:val="0"/>
          <w:marBottom w:val="0"/>
          <w:divBdr>
            <w:top w:val="none" w:sz="0" w:space="0" w:color="auto"/>
            <w:left w:val="none" w:sz="0" w:space="0" w:color="auto"/>
            <w:bottom w:val="none" w:sz="0" w:space="0" w:color="auto"/>
            <w:right w:val="none" w:sz="0" w:space="0" w:color="auto"/>
          </w:divBdr>
        </w:div>
        <w:div w:id="154688351">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159734213">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44918274">
          <w:marLeft w:val="99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99837136">
          <w:marLeft w:val="27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 w:id="371805518">
          <w:marLeft w:val="99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A6A6B"/>
    <w:rsid w:val="004B6B96"/>
    <w:rsid w:val="004E592C"/>
    <w:rsid w:val="00521C88"/>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schemas.openxmlformats.org/package/2006/metadata/core-properties"/>
    <ds:schemaRef ds:uri="be9dee52-933c-422d-a5b5-b2785c42fe18"/>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8d7b9573-b3e9-476f-894d-cf784c4a667b"/>
    <ds:schemaRef ds:uri="http://schemas.microsoft.com/sharepoint/v3"/>
  </ds:schemaRefs>
</ds:datastoreItem>
</file>

<file path=customXml/itemProps5.xml><?xml version="1.0" encoding="utf-8"?>
<ds:datastoreItem xmlns:ds="http://schemas.openxmlformats.org/officeDocument/2006/customXml" ds:itemID="{EFF9CFA6-2DBA-4E22-BF4D-07D35D22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3467</Words>
  <Characters>19767</Characters>
  <Application>Microsoft Office Word</Application>
  <DocSecurity>0</DocSecurity>
  <Lines>164</Lines>
  <Paragraphs>46</Paragraphs>
  <ScaleCrop>false</ScaleCrop>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Elise Jackson</cp:lastModifiedBy>
  <cp:revision>2</cp:revision>
  <cp:lastPrinted>2020-11-11T14:55:00Z</cp:lastPrinted>
  <dcterms:created xsi:type="dcterms:W3CDTF">2022-06-09T09:27:00Z</dcterms:created>
  <dcterms:modified xsi:type="dcterms:W3CDTF">2022-06-09T09:27:00Z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