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DB0BEC7" w14:textId="3C864520"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182CA4">
        <w:rPr>
          <w:rStyle w:val="normaltextrun"/>
          <w:rFonts w:ascii="Calibri" w:hAnsi="Calibri" w:cs="Calibri"/>
          <w:sz w:val="22"/>
          <w:szCs w:val="22"/>
        </w:rPr>
        <w:t>09 June</w:t>
      </w:r>
      <w:r w:rsidR="00D263B3">
        <w:rPr>
          <w:rStyle w:val="normaltextrun"/>
          <w:rFonts w:ascii="Calibri" w:hAnsi="Calibri" w:cs="Calibri"/>
          <w:sz w:val="22"/>
          <w:szCs w:val="22"/>
        </w:rPr>
        <w:t xml:space="preserve"> </w:t>
      </w:r>
      <w:r w:rsidRPr="00DF2829">
        <w:rPr>
          <w:rStyle w:val="normaltextrun"/>
          <w:rFonts w:ascii="Calibri" w:hAnsi="Calibri" w:cs="Calibri"/>
          <w:sz w:val="22"/>
          <w:szCs w:val="22"/>
        </w:rPr>
        <w:t>202</w:t>
      </w:r>
      <w:r w:rsidR="00700245">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53DAE346" w14:textId="77777777" w:rsidR="0029704C" w:rsidRPr="00DF2829" w:rsidRDefault="0029704C" w:rsidP="00A715DD">
      <w:pPr>
        <w:pStyle w:val="paragraph"/>
        <w:spacing w:before="0" w:beforeAutospacing="0" w:after="0" w:afterAutospacing="0"/>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You asked for the following information: </w:t>
      </w:r>
    </w:p>
    <w:p w14:paraId="688E6EDB" w14:textId="3087AA86" w:rsidR="00A8347B" w:rsidRDefault="00A8347B" w:rsidP="00A715DD">
      <w:pPr>
        <w:spacing w:after="0"/>
      </w:pPr>
    </w:p>
    <w:p w14:paraId="4E8CB2C1" w14:textId="747118C0" w:rsidR="00A715DD" w:rsidRDefault="00A715DD" w:rsidP="00A715DD">
      <w:pPr>
        <w:spacing w:after="0"/>
        <w:jc w:val="both"/>
      </w:pPr>
      <w:r w:rsidRPr="00A715DD">
        <w:rPr>
          <w:i/>
          <w:iCs/>
        </w:rPr>
        <w:t>“My property backs on to the Rhymney valley line just south of LVT station. Postcode CF14 0UP.  As part of my review of my property’s safety and security I would like to know what monitoring including any written reports has taken place to ensure correct drainage and ground management on the area behind my property (no 28 Clos Llysfaen).  I am unable to check this myself as of course I cannot access the railway</w:t>
      </w:r>
      <w:r>
        <w:t xml:space="preserve"> </w:t>
      </w:r>
      <w:r>
        <w:rPr>
          <w:b/>
          <w:bCs/>
        </w:rPr>
        <w:t>[Q1]</w:t>
      </w:r>
      <w:r>
        <w:t xml:space="preserve">. </w:t>
      </w:r>
    </w:p>
    <w:p w14:paraId="7D9348AA" w14:textId="77777777" w:rsidR="00A715DD" w:rsidRDefault="00A715DD" w:rsidP="00A715DD">
      <w:pPr>
        <w:spacing w:after="0"/>
        <w:jc w:val="both"/>
      </w:pPr>
    </w:p>
    <w:p w14:paraId="06B28589" w14:textId="33F7F8B6" w:rsidR="00A715DD" w:rsidRDefault="00A715DD" w:rsidP="00A715DD">
      <w:pPr>
        <w:spacing w:after="0"/>
        <w:jc w:val="both"/>
      </w:pPr>
      <w:r w:rsidRPr="00A715DD">
        <w:rPr>
          <w:i/>
          <w:iCs/>
        </w:rPr>
        <w:t>Also I am concerned what impact analysis of the rail traffic past, present, and predicted has been carried out?  I refer especially to freight traffic, longer passenger trains and the diesel unit (1950s/60s) that has been used on the line</w:t>
      </w:r>
      <w:r>
        <w:t xml:space="preserve"> </w:t>
      </w:r>
      <w:r>
        <w:rPr>
          <w:b/>
          <w:bCs/>
        </w:rPr>
        <w:t>[Q2]</w:t>
      </w:r>
      <w:r>
        <w:t xml:space="preserve">. </w:t>
      </w:r>
    </w:p>
    <w:p w14:paraId="3D12337D" w14:textId="77777777" w:rsidR="00A715DD" w:rsidRDefault="00A715DD" w:rsidP="00A715DD">
      <w:pPr>
        <w:spacing w:after="0"/>
        <w:jc w:val="both"/>
      </w:pPr>
    </w:p>
    <w:p w14:paraId="565F9756" w14:textId="1543356A" w:rsidR="00BE5B50" w:rsidRPr="00A715DD" w:rsidRDefault="00A715DD" w:rsidP="00A715DD">
      <w:pPr>
        <w:spacing w:after="0"/>
        <w:jc w:val="both"/>
      </w:pPr>
      <w:r>
        <w:t> </w:t>
      </w:r>
      <w:r w:rsidRPr="00A715DD">
        <w:rPr>
          <w:i/>
          <w:iCs/>
        </w:rPr>
        <w:t>Also, what impact studies have been carried out in advance of any plans for electrification which will entail considers groundwork’s</w:t>
      </w:r>
      <w:r>
        <w:rPr>
          <w:b/>
          <w:bCs/>
        </w:rPr>
        <w:t xml:space="preserve"> [Q3]</w:t>
      </w:r>
      <w:r>
        <w:t xml:space="preserve">? </w:t>
      </w:r>
      <w:r>
        <w:t>“</w:t>
      </w:r>
    </w:p>
    <w:p w14:paraId="5FA594A5" w14:textId="77777777" w:rsidR="00590396" w:rsidRPr="00DF2829" w:rsidRDefault="00590396" w:rsidP="00A715DD">
      <w:pPr>
        <w:spacing w:after="0"/>
      </w:pPr>
    </w:p>
    <w:p w14:paraId="0C982803" w14:textId="77777777" w:rsidR="008142C8" w:rsidRPr="00730D02" w:rsidRDefault="008142C8" w:rsidP="00A715DD">
      <w:pPr>
        <w:spacing w:after="0"/>
        <w:rPr>
          <w:b/>
          <w:bCs/>
        </w:rPr>
      </w:pPr>
      <w:r w:rsidRPr="00730D02">
        <w:rPr>
          <w:b/>
          <w:bCs/>
        </w:rPr>
        <w:t>Having reviewed your questions, we are able to provide the following information:</w:t>
      </w:r>
    </w:p>
    <w:p w14:paraId="2C2B1A2E" w14:textId="2F6D8FE6" w:rsidR="008142C8" w:rsidRDefault="008142C8" w:rsidP="00A715DD">
      <w:pPr>
        <w:spacing w:after="0"/>
      </w:pPr>
    </w:p>
    <w:p w14:paraId="6FA691C3" w14:textId="5412AE47" w:rsidR="006D54AB" w:rsidRPr="006D54AB" w:rsidRDefault="006D54AB" w:rsidP="00232F34">
      <w:pPr>
        <w:pStyle w:val="ListParagraph"/>
        <w:numPr>
          <w:ilvl w:val="0"/>
          <w:numId w:val="4"/>
        </w:numPr>
        <w:ind w:left="0"/>
        <w:jc w:val="both"/>
      </w:pPr>
      <w:r>
        <w:t>TfW does hold</w:t>
      </w:r>
      <w:r w:rsidRPr="006D54AB">
        <w:t xml:space="preserve"> some drainage records for the area, which we have inherited from Network Rail</w:t>
      </w:r>
      <w:r w:rsidR="0076733B">
        <w:t>.  H</w:t>
      </w:r>
      <w:r w:rsidRPr="006D54AB">
        <w:t>owever</w:t>
      </w:r>
      <w:r w:rsidR="0076733B">
        <w:t>,</w:t>
      </w:r>
      <w:r w:rsidRPr="006D54AB">
        <w:t xml:space="preserve"> these records are incomplete and </w:t>
      </w:r>
      <w:r w:rsidR="0076733B">
        <w:t xml:space="preserve">as such, </w:t>
      </w:r>
      <w:r w:rsidRPr="006D54AB">
        <w:t>surveys are required to check the drainage in the area.</w:t>
      </w:r>
    </w:p>
    <w:p w14:paraId="11A659A2" w14:textId="77777777" w:rsidR="0076733B" w:rsidRDefault="0076733B" w:rsidP="00232F34">
      <w:pPr>
        <w:pStyle w:val="ListParagraph"/>
        <w:ind w:left="0"/>
        <w:jc w:val="both"/>
      </w:pPr>
    </w:p>
    <w:p w14:paraId="6432E73D" w14:textId="03024F02" w:rsidR="006D54AB" w:rsidRDefault="006D54AB" w:rsidP="00232F34">
      <w:pPr>
        <w:pStyle w:val="ListParagraph"/>
        <w:ind w:left="0"/>
        <w:jc w:val="both"/>
      </w:pPr>
      <w:r w:rsidRPr="006D54AB">
        <w:t xml:space="preserve">The assumed main outfall for Caerphilly tunnel runs down the centre of the road (Clos Llysfaen) in a covered culvert after diverting off rail property by Cherry Orchard Road Overbridge </w:t>
      </w:r>
      <w:r w:rsidR="00711496">
        <w:t>into</w:t>
      </w:r>
      <w:r w:rsidRPr="006D54AB">
        <w:t xml:space="preserve"> Coed Y Felin woods</w:t>
      </w:r>
      <w:r w:rsidR="00711496">
        <w:t>.</w:t>
      </w:r>
      <w:r w:rsidRPr="006D54AB">
        <w:t xml:space="preserve"> </w:t>
      </w:r>
      <w:r w:rsidR="00711496">
        <w:t>W</w:t>
      </w:r>
      <w:r w:rsidRPr="006D54AB">
        <w:t>e</w:t>
      </w:r>
      <w:r w:rsidR="00711496">
        <w:t xml:space="preserve"> are</w:t>
      </w:r>
      <w:r w:rsidRPr="006D54AB">
        <w:t xml:space="preserve"> yet to see Cardiff County Council </w:t>
      </w:r>
      <w:r w:rsidR="00711496">
        <w:t xml:space="preserve">records, </w:t>
      </w:r>
      <w:r w:rsidRPr="006D54AB">
        <w:t>but it is</w:t>
      </w:r>
      <w:r w:rsidR="00711496">
        <w:t xml:space="preserve"> currently</w:t>
      </w:r>
      <w:r w:rsidRPr="006D54AB">
        <w:t xml:space="preserve"> assumed that the housing estates and roads storm water also discharges into this culvert.</w:t>
      </w:r>
    </w:p>
    <w:p w14:paraId="60E1ED31" w14:textId="77777777" w:rsidR="00711496" w:rsidRPr="006D54AB" w:rsidRDefault="00711496" w:rsidP="00232F34">
      <w:pPr>
        <w:pStyle w:val="ListParagraph"/>
        <w:ind w:left="0"/>
        <w:jc w:val="both"/>
      </w:pPr>
    </w:p>
    <w:p w14:paraId="0FDE03AD" w14:textId="4263A303" w:rsidR="006D54AB" w:rsidRDefault="006D54AB" w:rsidP="00232F34">
      <w:pPr>
        <w:pStyle w:val="ListParagraph"/>
        <w:ind w:left="0"/>
        <w:jc w:val="both"/>
      </w:pPr>
      <w:r w:rsidRPr="006D54AB">
        <w:t xml:space="preserve">There are also drainage runs in the </w:t>
      </w:r>
      <w:r w:rsidR="00711496">
        <w:t>‘</w:t>
      </w:r>
      <w:r w:rsidRPr="006D54AB">
        <w:t>up</w:t>
      </w:r>
      <w:r w:rsidR="00711496">
        <w:t>’</w:t>
      </w:r>
      <w:r w:rsidRPr="006D54AB">
        <w:t xml:space="preserve"> and </w:t>
      </w:r>
      <w:r w:rsidR="00711496">
        <w:t>‘d</w:t>
      </w:r>
      <w:r w:rsidRPr="006D54AB">
        <w:t>own</w:t>
      </w:r>
      <w:r w:rsidR="00711496">
        <w:t>’</w:t>
      </w:r>
      <w:r w:rsidRPr="006D54AB">
        <w:t xml:space="preserve"> </w:t>
      </w:r>
      <w:r w:rsidR="00711496">
        <w:t>c</w:t>
      </w:r>
      <w:r w:rsidRPr="006D54AB">
        <w:t xml:space="preserve">ess to the rear of </w:t>
      </w:r>
      <w:r w:rsidR="00232F34">
        <w:t>your</w:t>
      </w:r>
      <w:r w:rsidRPr="006D54AB">
        <w:t xml:space="preserve"> property,</w:t>
      </w:r>
      <w:r w:rsidR="00232F34">
        <w:t xml:space="preserve"> and</w:t>
      </w:r>
      <w:r w:rsidRPr="006D54AB">
        <w:t xml:space="preserve"> we have </w:t>
      </w:r>
      <w:r w:rsidR="00232F34">
        <w:t>records to this eff</w:t>
      </w:r>
      <w:r w:rsidR="00016B2A">
        <w:t>e</w:t>
      </w:r>
      <w:r w:rsidR="00232F34">
        <w:t>ct</w:t>
      </w:r>
      <w:r w:rsidRPr="006D54AB">
        <w:t xml:space="preserve">. Proving this drainage run will form part of the planned Caerphilly tunnel works and is also part of the current desktop study being carried out into </w:t>
      </w:r>
      <w:r w:rsidR="00232F34">
        <w:t>dr</w:t>
      </w:r>
      <w:r w:rsidRPr="006D54AB">
        <w:t xml:space="preserve">ainage for the </w:t>
      </w:r>
      <w:r w:rsidR="00232F34">
        <w:t>Core Valley Lines (CVL) transformation programme</w:t>
      </w:r>
      <w:r w:rsidRPr="006D54AB">
        <w:t>.</w:t>
      </w:r>
    </w:p>
    <w:p w14:paraId="0DD51994" w14:textId="77777777" w:rsidR="00232F34" w:rsidRDefault="00232F34" w:rsidP="00232F34">
      <w:pPr>
        <w:pStyle w:val="ListParagraph"/>
        <w:ind w:left="0"/>
        <w:jc w:val="both"/>
      </w:pPr>
    </w:p>
    <w:p w14:paraId="05D6D157" w14:textId="26A16FD1" w:rsidR="00A15E38" w:rsidRDefault="00182CA4" w:rsidP="0015337E">
      <w:pPr>
        <w:pStyle w:val="ListParagraph"/>
        <w:numPr>
          <w:ilvl w:val="0"/>
          <w:numId w:val="4"/>
        </w:numPr>
        <w:ind w:left="0"/>
        <w:jc w:val="both"/>
      </w:pPr>
      <w:r>
        <w:t>Freight</w:t>
      </w:r>
      <w:r w:rsidR="00016B2A">
        <w:t xml:space="preserve"> </w:t>
      </w:r>
      <w:r w:rsidR="0043189F">
        <w:t>t</w:t>
      </w:r>
      <w:r w:rsidR="00016B2A">
        <w:t>raffic has drastically reduced, with only the Cwmbargoed coal train</w:t>
      </w:r>
      <w:r w:rsidR="003A4348">
        <w:t xml:space="preserve"> now</w:t>
      </w:r>
      <w:r w:rsidR="00016B2A">
        <w:t xml:space="preserve"> running. </w:t>
      </w:r>
      <w:r w:rsidR="00770946">
        <w:t xml:space="preserve">Our </w:t>
      </w:r>
      <w:r w:rsidR="00016B2A">
        <w:t xml:space="preserve">Class 769’s are converted late 1980’s </w:t>
      </w:r>
      <w:r w:rsidR="003A4348">
        <w:t xml:space="preserve">diesel </w:t>
      </w:r>
      <w:r w:rsidR="00016B2A">
        <w:t xml:space="preserve">stock that </w:t>
      </w:r>
      <w:r w:rsidR="003A4348">
        <w:t>were</w:t>
      </w:r>
      <w:r w:rsidR="00016B2A">
        <w:t xml:space="preserve"> rebui</w:t>
      </w:r>
      <w:r w:rsidR="003A4348">
        <w:t>l</w:t>
      </w:r>
      <w:r w:rsidR="00016B2A">
        <w:t xml:space="preserve">t </w:t>
      </w:r>
      <w:r w:rsidR="003A4348">
        <w:t>between</w:t>
      </w:r>
      <w:r w:rsidR="00016B2A">
        <w:t xml:space="preserve"> 2017 – 2021 </w:t>
      </w:r>
      <w:r w:rsidR="003A4348">
        <w:t xml:space="preserve">to </w:t>
      </w:r>
      <w:r w:rsidR="005D74ED">
        <w:t xml:space="preserve">meet required standards. We respectfully ask for clarification of this question to better address your concerns; for example, do you wish to know </w:t>
      </w:r>
      <w:r w:rsidR="004B20AC">
        <w:t>what analysis has been completed to assess the impact rail traffic on the drainage</w:t>
      </w:r>
      <w:r w:rsidR="00F031D1">
        <w:t xml:space="preserve"> of this area, or perhaps, do you wish to know wha</w:t>
      </w:r>
      <w:r>
        <w:t>t analysis has been conducted in terms of the emissions from these vehicles?</w:t>
      </w:r>
    </w:p>
    <w:p w14:paraId="36DEFDC5" w14:textId="77777777" w:rsidR="003A4348" w:rsidRDefault="003A4348" w:rsidP="003A4348">
      <w:pPr>
        <w:pStyle w:val="ListParagraph"/>
        <w:ind w:left="0"/>
        <w:jc w:val="both"/>
      </w:pPr>
    </w:p>
    <w:p w14:paraId="41FE3389" w14:textId="25B06F13" w:rsidR="00A15E38" w:rsidRDefault="00A15E38" w:rsidP="00F37131">
      <w:pPr>
        <w:pStyle w:val="ListParagraph"/>
        <w:numPr>
          <w:ilvl w:val="0"/>
          <w:numId w:val="4"/>
        </w:numPr>
        <w:ind w:left="0"/>
        <w:jc w:val="both"/>
      </w:pPr>
      <w:r>
        <w:t>All civils designs</w:t>
      </w:r>
      <w:r w:rsidR="00852317">
        <w:t>,</w:t>
      </w:r>
      <w:r>
        <w:t xml:space="preserve"> including foundations, drainage and earthworks</w:t>
      </w:r>
      <w:r w:rsidR="00AA1094">
        <w:t>,</w:t>
      </w:r>
      <w:r>
        <w:t xml:space="preserve"> are undertaken in accordance with NR/L2/CIV/003 “Engineering and Architectural Assurance of Building and Civil Engineering Works”. This multi</w:t>
      </w:r>
      <w:r w:rsidR="000E5E87">
        <w:t>-</w:t>
      </w:r>
      <w:r>
        <w:t xml:space="preserve">stage assurance process from optioneering, through to detailed design, design certification </w:t>
      </w:r>
      <w:r>
        <w:lastRenderedPageBreak/>
        <w:t>and hand</w:t>
      </w:r>
      <w:r w:rsidR="003129B7">
        <w:t>-</w:t>
      </w:r>
      <w:r>
        <w:t>back requires that each interface from design, construction and asset owners/managers (including earthworks and drainage) review, amend and approve all proposed works to ensure that existing railway asset serviceability will not be affected</w:t>
      </w:r>
      <w:r w:rsidR="003129B7">
        <w:t>;</w:t>
      </w:r>
      <w:r>
        <w:t xml:space="preserve"> and that the best practicable design solution has been afforded whilst retaining the integrity of the operational railway.</w:t>
      </w:r>
    </w:p>
    <w:p w14:paraId="500BEB4E" w14:textId="77777777" w:rsidR="00A15E38" w:rsidRDefault="00A15E38" w:rsidP="00A15E38">
      <w:pPr>
        <w:pStyle w:val="ListParagraph"/>
        <w:ind w:left="0"/>
      </w:pPr>
    </w:p>
    <w:p w14:paraId="744EF5AF" w14:textId="7CA3390C" w:rsidR="00A15E38" w:rsidRDefault="00A15E38" w:rsidP="00F37131">
      <w:pPr>
        <w:pStyle w:val="ListParagraph"/>
        <w:ind w:left="0"/>
        <w:rPr>
          <w:lang w:eastAsia="en-GB"/>
        </w:rPr>
      </w:pPr>
      <w:r>
        <w:t>During construction we constantly evaluate and re-asses construction</w:t>
      </w:r>
      <w:r w:rsidR="00F37131">
        <w:t>,</w:t>
      </w:r>
      <w:r>
        <w:t xml:space="preserve"> and in particular</w:t>
      </w:r>
      <w:r w:rsidR="00F37131">
        <w:t>,</w:t>
      </w:r>
      <w:r>
        <w:t xml:space="preserve"> foundation types and installation methodology in accordance with NR  standard NR/L2/INI/CP1030 “</w:t>
      </w:r>
      <w:r w:rsidR="00E60787">
        <w:t>W</w:t>
      </w:r>
      <w:r>
        <w:t xml:space="preserve">orking </w:t>
      </w:r>
      <w:r w:rsidR="00E60787">
        <w:t>S</w:t>
      </w:r>
      <w:r>
        <w:t xml:space="preserve">afely in the </w:t>
      </w:r>
      <w:r w:rsidR="00E60787">
        <w:t>V</w:t>
      </w:r>
      <w:r>
        <w:t>icinity of Buried Services”.  A</w:t>
      </w:r>
      <w:r w:rsidR="000B2F3A">
        <w:t xml:space="preserve">s </w:t>
      </w:r>
      <w:r>
        <w:t>part of our construction phase</w:t>
      </w:r>
      <w:r w:rsidR="000B2F3A">
        <w:t>,</w:t>
      </w:r>
      <w:r>
        <w:t xml:space="preserve"> we undertake further intrusive and non-intrusive surveying in accordance with British Standard PAS 128 “</w:t>
      </w:r>
      <w:r w:rsidR="00180DBC">
        <w:t>S</w:t>
      </w:r>
      <w:r>
        <w:t xml:space="preserve">pecification for </w:t>
      </w:r>
      <w:r w:rsidR="00180DBC">
        <w:t>U</w:t>
      </w:r>
      <w:r>
        <w:t xml:space="preserve">nderground </w:t>
      </w:r>
      <w:r w:rsidR="00180DBC">
        <w:t>U</w:t>
      </w:r>
      <w:r>
        <w:t xml:space="preserve">tility </w:t>
      </w:r>
      <w:r w:rsidR="00180DBC">
        <w:t>D</w:t>
      </w:r>
      <w:r>
        <w:t>etection” in order to implement a safe dig /permit to dig process</w:t>
      </w:r>
      <w:r w:rsidR="00DF221E">
        <w:t>. This</w:t>
      </w:r>
      <w:r>
        <w:t xml:space="preserve"> ensure</w:t>
      </w:r>
      <w:r w:rsidR="00DF221E">
        <w:t>s</w:t>
      </w:r>
      <w:r>
        <w:t xml:space="preserve"> no buried services, including drainage</w:t>
      </w:r>
      <w:r w:rsidR="00DF221E">
        <w:t>,</w:t>
      </w:r>
      <w:r>
        <w:t xml:space="preserve"> are affected by our works. If required</w:t>
      </w:r>
      <w:r w:rsidR="00DF221E">
        <w:t>,</w:t>
      </w:r>
      <w:r>
        <w:t xml:space="preserve"> we gain relevant approvals from Welsh </w:t>
      </w:r>
      <w:r w:rsidR="00DF221E">
        <w:t>W</w:t>
      </w:r>
      <w:r>
        <w:t>ater and other utility suppliers</w:t>
      </w:r>
      <w:r w:rsidR="000B2F3A">
        <w:t xml:space="preserve"> and i</w:t>
      </w:r>
      <w:r>
        <w:t>n some cases</w:t>
      </w:r>
      <w:r w:rsidR="000B2F3A">
        <w:t>,</w:t>
      </w:r>
      <w:r>
        <w:t xml:space="preserve"> this may see us locally refine our design and construction techniques to avid causing damage to existing infrastructure.</w:t>
      </w:r>
    </w:p>
    <w:p w14:paraId="40E26253" w14:textId="77777777" w:rsidR="00A15E38" w:rsidRPr="006D54AB" w:rsidRDefault="00A15E38" w:rsidP="00A15E38">
      <w:pPr>
        <w:ind w:left="360"/>
        <w:jc w:val="both"/>
      </w:pPr>
    </w:p>
    <w:p w14:paraId="5850682F" w14:textId="6A6B246B" w:rsidR="00F35E54" w:rsidRPr="00730D02" w:rsidRDefault="00E53352" w:rsidP="00962DA6">
      <w:pPr>
        <w:spacing w:after="0"/>
      </w:pPr>
      <w:r w:rsidRPr="00730D02">
        <w:t>We</w:t>
      </w:r>
      <w:r w:rsidR="00F35E54" w:rsidRPr="00730D02">
        <w:t xml:space="preserve"> hope this information is of use to you. </w:t>
      </w:r>
    </w:p>
    <w:p w14:paraId="1FB9BA2E" w14:textId="0511859E" w:rsidR="00F35E54" w:rsidRPr="00730D02" w:rsidRDefault="00F35E54" w:rsidP="00962DA6">
      <w:pPr>
        <w:spacing w:after="0"/>
      </w:pPr>
    </w:p>
    <w:p w14:paraId="332827CA" w14:textId="28E2BCC0" w:rsidR="00F35E54" w:rsidRPr="00DF2829" w:rsidRDefault="00F35E54" w:rsidP="00962DA6">
      <w:pPr>
        <w:spacing w:after="0"/>
      </w:pPr>
      <w:r w:rsidRPr="00730D02">
        <w:t>Yours</w:t>
      </w:r>
      <w:r w:rsidRPr="00DF2829">
        <w:t xml:space="preserve"> sincerely,  </w:t>
      </w:r>
    </w:p>
    <w:p w14:paraId="268B4940" w14:textId="16645FF7" w:rsidR="00F35E54" w:rsidRPr="002225B7" w:rsidRDefault="00F35E54" w:rsidP="00962DA6">
      <w:pPr>
        <w:spacing w:after="0"/>
      </w:pPr>
      <w:r w:rsidRPr="002225B7">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BD818" w14:textId="77777777" w:rsidR="00BC1EA7" w:rsidRDefault="00BC1EA7" w:rsidP="0029704C">
      <w:pPr>
        <w:spacing w:after="0" w:line="240" w:lineRule="auto"/>
      </w:pPr>
      <w:r>
        <w:separator/>
      </w:r>
    </w:p>
  </w:endnote>
  <w:endnote w:type="continuationSeparator" w:id="0">
    <w:p w14:paraId="47F12DF7" w14:textId="77777777" w:rsidR="00BC1EA7" w:rsidRDefault="00BC1EA7" w:rsidP="0029704C">
      <w:pPr>
        <w:spacing w:after="0" w:line="240" w:lineRule="auto"/>
      </w:pPr>
      <w:r>
        <w:continuationSeparator/>
      </w:r>
    </w:p>
  </w:endnote>
  <w:endnote w:type="continuationNotice" w:id="1">
    <w:p w14:paraId="7EB4E6F4" w14:textId="77777777" w:rsidR="00BC1EA7" w:rsidRDefault="00BC1E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40CD" w14:textId="77777777" w:rsidR="00BC1EA7" w:rsidRDefault="00BC1EA7" w:rsidP="0029704C">
      <w:pPr>
        <w:spacing w:after="0" w:line="240" w:lineRule="auto"/>
      </w:pPr>
      <w:r>
        <w:separator/>
      </w:r>
    </w:p>
  </w:footnote>
  <w:footnote w:type="continuationSeparator" w:id="0">
    <w:p w14:paraId="49E3F045" w14:textId="77777777" w:rsidR="00BC1EA7" w:rsidRDefault="00BC1EA7" w:rsidP="0029704C">
      <w:pPr>
        <w:spacing w:after="0" w:line="240" w:lineRule="auto"/>
      </w:pPr>
      <w:r>
        <w:continuationSeparator/>
      </w:r>
    </w:p>
  </w:footnote>
  <w:footnote w:type="continuationNotice" w:id="1">
    <w:p w14:paraId="42FCD242" w14:textId="77777777" w:rsidR="00BC1EA7" w:rsidRDefault="00BC1E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81659A"/>
    <w:multiLevelType w:val="hybridMultilevel"/>
    <w:tmpl w:val="E4181A94"/>
    <w:lvl w:ilvl="0" w:tplc="D312F3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0334752">
    <w:abstractNumId w:val="1"/>
  </w:num>
  <w:num w:numId="2" w16cid:durableId="1013999369">
    <w:abstractNumId w:val="2"/>
  </w:num>
  <w:num w:numId="3" w16cid:durableId="796223687">
    <w:abstractNumId w:val="0"/>
  </w:num>
  <w:num w:numId="4" w16cid:durableId="20600902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16B2A"/>
    <w:rsid w:val="00050181"/>
    <w:rsid w:val="00076762"/>
    <w:rsid w:val="0008339D"/>
    <w:rsid w:val="00084AA4"/>
    <w:rsid w:val="00092BE5"/>
    <w:rsid w:val="000B2F3A"/>
    <w:rsid w:val="000C435B"/>
    <w:rsid w:val="000E5E87"/>
    <w:rsid w:val="000E7802"/>
    <w:rsid w:val="000F039C"/>
    <w:rsid w:val="00106DE7"/>
    <w:rsid w:val="00121A1E"/>
    <w:rsid w:val="0013481D"/>
    <w:rsid w:val="0016361E"/>
    <w:rsid w:val="00180DBC"/>
    <w:rsid w:val="00182CA4"/>
    <w:rsid w:val="001B369B"/>
    <w:rsid w:val="001B6034"/>
    <w:rsid w:val="001B6FC8"/>
    <w:rsid w:val="001F47D6"/>
    <w:rsid w:val="00217E85"/>
    <w:rsid w:val="00232F34"/>
    <w:rsid w:val="00243C1C"/>
    <w:rsid w:val="00271383"/>
    <w:rsid w:val="0027240C"/>
    <w:rsid w:val="00293CEC"/>
    <w:rsid w:val="0029704C"/>
    <w:rsid w:val="002B38BF"/>
    <w:rsid w:val="002C48AD"/>
    <w:rsid w:val="002C697F"/>
    <w:rsid w:val="002E3002"/>
    <w:rsid w:val="003129B7"/>
    <w:rsid w:val="0033704E"/>
    <w:rsid w:val="003A4348"/>
    <w:rsid w:val="003A66BB"/>
    <w:rsid w:val="003E56B2"/>
    <w:rsid w:val="003E5FF1"/>
    <w:rsid w:val="003F3973"/>
    <w:rsid w:val="0041139F"/>
    <w:rsid w:val="0042257B"/>
    <w:rsid w:val="0043189F"/>
    <w:rsid w:val="00460408"/>
    <w:rsid w:val="004770D2"/>
    <w:rsid w:val="0049234E"/>
    <w:rsid w:val="004B20AC"/>
    <w:rsid w:val="004B27C7"/>
    <w:rsid w:val="004D2ED9"/>
    <w:rsid w:val="004E19CD"/>
    <w:rsid w:val="004F2D0C"/>
    <w:rsid w:val="00585951"/>
    <w:rsid w:val="00586E64"/>
    <w:rsid w:val="00590396"/>
    <w:rsid w:val="005B50D2"/>
    <w:rsid w:val="005D18F5"/>
    <w:rsid w:val="005D5730"/>
    <w:rsid w:val="005D74ED"/>
    <w:rsid w:val="005F512A"/>
    <w:rsid w:val="00604616"/>
    <w:rsid w:val="00617231"/>
    <w:rsid w:val="006276CE"/>
    <w:rsid w:val="006D54AB"/>
    <w:rsid w:val="006F1796"/>
    <w:rsid w:val="00700245"/>
    <w:rsid w:val="00711496"/>
    <w:rsid w:val="00730D02"/>
    <w:rsid w:val="007346B1"/>
    <w:rsid w:val="007509CF"/>
    <w:rsid w:val="0076733B"/>
    <w:rsid w:val="00770946"/>
    <w:rsid w:val="007816E1"/>
    <w:rsid w:val="00797A24"/>
    <w:rsid w:val="008142C8"/>
    <w:rsid w:val="008362B2"/>
    <w:rsid w:val="00840CBC"/>
    <w:rsid w:val="00852317"/>
    <w:rsid w:val="00875924"/>
    <w:rsid w:val="008943C9"/>
    <w:rsid w:val="008D6A14"/>
    <w:rsid w:val="00905666"/>
    <w:rsid w:val="009506DD"/>
    <w:rsid w:val="00955621"/>
    <w:rsid w:val="00962DA6"/>
    <w:rsid w:val="00990EE7"/>
    <w:rsid w:val="00997895"/>
    <w:rsid w:val="009A1797"/>
    <w:rsid w:val="009A25CC"/>
    <w:rsid w:val="009C283F"/>
    <w:rsid w:val="009D1AAA"/>
    <w:rsid w:val="009E53BE"/>
    <w:rsid w:val="009E6357"/>
    <w:rsid w:val="009F476E"/>
    <w:rsid w:val="00A0047F"/>
    <w:rsid w:val="00A15E38"/>
    <w:rsid w:val="00A20006"/>
    <w:rsid w:val="00A57132"/>
    <w:rsid w:val="00A6144F"/>
    <w:rsid w:val="00A715DD"/>
    <w:rsid w:val="00A8347B"/>
    <w:rsid w:val="00A90D11"/>
    <w:rsid w:val="00AA1094"/>
    <w:rsid w:val="00AD510D"/>
    <w:rsid w:val="00AD5B78"/>
    <w:rsid w:val="00B03466"/>
    <w:rsid w:val="00B26A0E"/>
    <w:rsid w:val="00B4563D"/>
    <w:rsid w:val="00B5151F"/>
    <w:rsid w:val="00BA2AE7"/>
    <w:rsid w:val="00BC1EA7"/>
    <w:rsid w:val="00BE1084"/>
    <w:rsid w:val="00BE5B50"/>
    <w:rsid w:val="00C5241C"/>
    <w:rsid w:val="00C63256"/>
    <w:rsid w:val="00C80C97"/>
    <w:rsid w:val="00C875B3"/>
    <w:rsid w:val="00C93B74"/>
    <w:rsid w:val="00C9519D"/>
    <w:rsid w:val="00CB29C7"/>
    <w:rsid w:val="00CC3FFD"/>
    <w:rsid w:val="00CE2068"/>
    <w:rsid w:val="00CF78BC"/>
    <w:rsid w:val="00D14B32"/>
    <w:rsid w:val="00D263B3"/>
    <w:rsid w:val="00DB0081"/>
    <w:rsid w:val="00DB6DB0"/>
    <w:rsid w:val="00DC38BC"/>
    <w:rsid w:val="00DC4F13"/>
    <w:rsid w:val="00DE3034"/>
    <w:rsid w:val="00DF221E"/>
    <w:rsid w:val="00DF2829"/>
    <w:rsid w:val="00E24CBC"/>
    <w:rsid w:val="00E47F42"/>
    <w:rsid w:val="00E51B12"/>
    <w:rsid w:val="00E53352"/>
    <w:rsid w:val="00E60787"/>
    <w:rsid w:val="00E664E7"/>
    <w:rsid w:val="00E8344B"/>
    <w:rsid w:val="00EE479D"/>
    <w:rsid w:val="00F031D1"/>
    <w:rsid w:val="00F15266"/>
    <w:rsid w:val="00F35E54"/>
    <w:rsid w:val="00F37131"/>
    <w:rsid w:val="00F45AEF"/>
    <w:rsid w:val="00F818ED"/>
    <w:rsid w:val="00F93D1E"/>
    <w:rsid w:val="00FA35C2"/>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character" w:styleId="Mention">
    <w:name w:val="Mention"/>
    <w:basedOn w:val="DefaultParagraphFont"/>
    <w:uiPriority w:val="99"/>
    <w:unhideWhenUsed/>
    <w:rsid w:val="00A715D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4922082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08031545">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492869726">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F3DD21-8C48-4925-BCFA-3D31FB708634}"/>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631</Words>
  <Characters>3601</Characters>
  <Application>Microsoft Office Word</Application>
  <DocSecurity>0</DocSecurity>
  <Lines>30</Lines>
  <Paragraphs>8</Paragraphs>
  <ScaleCrop>false</ScaleCrop>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Victoria Madelin</cp:lastModifiedBy>
  <cp:revision>26</cp:revision>
  <dcterms:created xsi:type="dcterms:W3CDTF">2022-06-09T17:00:00Z</dcterms:created>
  <dcterms:modified xsi:type="dcterms:W3CDTF">2022-06-09T17:20:00Z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