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56832" w14:textId="77777777" w:rsidR="0029704C" w:rsidRDefault="0029704C" w:rsidP="0029704C">
      <w:pPr>
        <w:pStyle w:val="paragraph"/>
        <w:spacing w:before="0" w:beforeAutospacing="0" w:after="0" w:afterAutospacing="0"/>
        <w:textAlignment w:val="baseline"/>
        <w:rPr>
          <w:rStyle w:val="normaltextrun"/>
          <w:rFonts w:ascii="Calibri" w:hAnsi="Calibri" w:cs="Calibri"/>
          <w:b/>
          <w:bCs/>
        </w:rPr>
      </w:pPr>
    </w:p>
    <w:p w14:paraId="50939176" w14:textId="5F5D5C36" w:rsidR="0029704C" w:rsidRDefault="0029704C" w:rsidP="0029704C">
      <w:pPr>
        <w:pStyle w:val="paragraph"/>
        <w:spacing w:before="0" w:beforeAutospacing="0" w:after="0" w:afterAutospacing="0"/>
        <w:textAlignment w:val="baseline"/>
        <w:rPr>
          <w:rStyle w:val="normaltextrun"/>
          <w:rFonts w:ascii="Calibri" w:hAnsi="Calibri" w:cs="Calibri"/>
          <w:sz w:val="22"/>
          <w:szCs w:val="22"/>
        </w:rPr>
      </w:pPr>
      <w:r w:rsidRPr="00DF2829">
        <w:rPr>
          <w:rStyle w:val="normaltextrun"/>
          <w:rFonts w:ascii="Calibri" w:hAnsi="Calibri" w:cs="Calibri"/>
          <w:b/>
          <w:bCs/>
          <w:sz w:val="22"/>
          <w:szCs w:val="22"/>
        </w:rPr>
        <w:t>Date issued:</w:t>
      </w:r>
      <w:r w:rsidR="00D263B3">
        <w:rPr>
          <w:rStyle w:val="normaltextrun"/>
          <w:rFonts w:ascii="Calibri" w:hAnsi="Calibri" w:cs="Calibri"/>
          <w:sz w:val="22"/>
          <w:szCs w:val="22"/>
        </w:rPr>
        <w:t xml:space="preserve"> </w:t>
      </w:r>
      <w:r w:rsidR="00B6118D">
        <w:rPr>
          <w:rStyle w:val="normaltextrun"/>
          <w:rFonts w:ascii="Calibri" w:hAnsi="Calibri" w:cs="Calibri"/>
          <w:sz w:val="22"/>
          <w:szCs w:val="22"/>
        </w:rPr>
        <w:t>24</w:t>
      </w:r>
      <w:r w:rsidR="00B6118D" w:rsidRPr="00B6118D">
        <w:rPr>
          <w:rStyle w:val="normaltextrun"/>
          <w:rFonts w:ascii="Calibri" w:hAnsi="Calibri" w:cs="Calibri"/>
          <w:sz w:val="22"/>
          <w:szCs w:val="22"/>
          <w:vertAlign w:val="superscript"/>
        </w:rPr>
        <w:t>th</w:t>
      </w:r>
      <w:r w:rsidR="00B6118D">
        <w:rPr>
          <w:rStyle w:val="normaltextrun"/>
          <w:rFonts w:ascii="Calibri" w:hAnsi="Calibri" w:cs="Calibri"/>
          <w:sz w:val="22"/>
          <w:szCs w:val="22"/>
        </w:rPr>
        <w:t xml:space="preserve"> of October 2023</w:t>
      </w:r>
    </w:p>
    <w:p w14:paraId="6AC36F65" w14:textId="77777777" w:rsidR="00084A12" w:rsidRPr="00F93D1E" w:rsidRDefault="00084A12" w:rsidP="0029704C">
      <w:pPr>
        <w:pStyle w:val="paragraph"/>
        <w:spacing w:before="0" w:beforeAutospacing="0" w:after="0" w:afterAutospacing="0"/>
        <w:textAlignment w:val="baseline"/>
        <w:rPr>
          <w:rFonts w:ascii="&amp;quot" w:hAnsi="&amp;quot"/>
        </w:rPr>
      </w:pPr>
    </w:p>
    <w:p w14:paraId="65C02B3D" w14:textId="52BAD47C" w:rsidR="0029704C" w:rsidRDefault="0029704C" w:rsidP="009C2521">
      <w:pPr>
        <w:pStyle w:val="paragraph"/>
        <w:spacing w:before="0" w:beforeAutospacing="0" w:after="0" w:afterAutospacing="0"/>
        <w:textAlignment w:val="baseline"/>
        <w:rPr>
          <w:rStyle w:val="eop"/>
          <w:rFonts w:ascii="&amp;quot" w:hAnsi="&amp;quot"/>
          <w:color w:val="FF0000"/>
          <w:sz w:val="26"/>
          <w:szCs w:val="28"/>
        </w:rPr>
      </w:pPr>
      <w:r w:rsidRPr="00FA35C2">
        <w:rPr>
          <w:rStyle w:val="normaltextrun"/>
          <w:rFonts w:ascii="Calibri" w:hAnsi="Calibri" w:cs="Calibri"/>
          <w:b/>
          <w:bCs/>
          <w:color w:val="FF0000"/>
          <w:sz w:val="28"/>
          <w:szCs w:val="28"/>
        </w:rPr>
        <w:t>F</w:t>
      </w:r>
      <w:r w:rsidR="00586E64" w:rsidRPr="00FA35C2">
        <w:rPr>
          <w:rStyle w:val="normaltextrun"/>
          <w:rFonts w:ascii="Calibri" w:hAnsi="Calibri" w:cs="Calibri"/>
          <w:b/>
          <w:bCs/>
          <w:color w:val="FF0000"/>
          <w:sz w:val="28"/>
          <w:szCs w:val="28"/>
        </w:rPr>
        <w:t xml:space="preserve">reedom </w:t>
      </w:r>
      <w:r w:rsidRPr="00FA35C2">
        <w:rPr>
          <w:rStyle w:val="normaltextrun"/>
          <w:rFonts w:ascii="Calibri" w:hAnsi="Calibri" w:cs="Calibri"/>
          <w:b/>
          <w:bCs/>
          <w:color w:val="FF0000"/>
          <w:sz w:val="28"/>
          <w:szCs w:val="28"/>
        </w:rPr>
        <w:t>o</w:t>
      </w:r>
      <w:r w:rsidR="00586E64" w:rsidRPr="00FA35C2">
        <w:rPr>
          <w:rStyle w:val="normaltextrun"/>
          <w:rFonts w:ascii="Calibri" w:hAnsi="Calibri" w:cs="Calibri"/>
          <w:b/>
          <w:bCs/>
          <w:color w:val="FF0000"/>
          <w:sz w:val="28"/>
          <w:szCs w:val="28"/>
        </w:rPr>
        <w:t xml:space="preserve">f </w:t>
      </w:r>
      <w:r w:rsidRPr="00FA35C2">
        <w:rPr>
          <w:rStyle w:val="normaltextrun"/>
          <w:rFonts w:ascii="Calibri" w:hAnsi="Calibri" w:cs="Calibri"/>
          <w:b/>
          <w:bCs/>
          <w:color w:val="FF0000"/>
          <w:sz w:val="28"/>
          <w:szCs w:val="28"/>
        </w:rPr>
        <w:t>I</w:t>
      </w:r>
      <w:r w:rsidR="00586E64" w:rsidRPr="00FA35C2">
        <w:rPr>
          <w:rStyle w:val="normaltextrun"/>
          <w:rFonts w:ascii="Calibri" w:hAnsi="Calibri" w:cs="Calibri"/>
          <w:b/>
          <w:bCs/>
          <w:color w:val="FF0000"/>
          <w:sz w:val="28"/>
          <w:szCs w:val="28"/>
        </w:rPr>
        <w:t>nformation</w:t>
      </w:r>
      <w:r w:rsidRPr="00FA35C2">
        <w:rPr>
          <w:rStyle w:val="normaltextrun"/>
          <w:rFonts w:ascii="Calibri" w:hAnsi="Calibri" w:cs="Calibri"/>
          <w:b/>
          <w:bCs/>
          <w:color w:val="FF0000"/>
          <w:sz w:val="28"/>
          <w:szCs w:val="28"/>
        </w:rPr>
        <w:t xml:space="preserve"> </w:t>
      </w:r>
      <w:r w:rsidR="00586E64" w:rsidRPr="00FA35C2">
        <w:rPr>
          <w:rStyle w:val="normaltextrun"/>
          <w:rFonts w:ascii="Calibri" w:hAnsi="Calibri" w:cs="Calibri"/>
          <w:b/>
          <w:bCs/>
          <w:color w:val="FF0000"/>
          <w:sz w:val="28"/>
          <w:szCs w:val="28"/>
        </w:rPr>
        <w:t>R</w:t>
      </w:r>
      <w:r w:rsidRPr="00FA35C2">
        <w:rPr>
          <w:rStyle w:val="normaltextrun"/>
          <w:rFonts w:ascii="Calibri" w:hAnsi="Calibri" w:cs="Calibri"/>
          <w:b/>
          <w:bCs/>
          <w:color w:val="FF0000"/>
          <w:sz w:val="28"/>
          <w:szCs w:val="28"/>
        </w:rPr>
        <w:t>equest</w:t>
      </w:r>
      <w:r w:rsidR="008D5428">
        <w:rPr>
          <w:rStyle w:val="eop"/>
          <w:rFonts w:ascii="&amp;quot" w:hAnsi="&amp;quot"/>
          <w:color w:val="FF0000"/>
          <w:sz w:val="26"/>
          <w:szCs w:val="28"/>
        </w:rPr>
        <w:t xml:space="preserve"> </w:t>
      </w:r>
      <w:r w:rsidR="00B6118D">
        <w:rPr>
          <w:rStyle w:val="eop"/>
          <w:rFonts w:ascii="&amp;quot" w:hAnsi="&amp;quot"/>
          <w:color w:val="FF0000"/>
          <w:sz w:val="26"/>
          <w:szCs w:val="28"/>
        </w:rPr>
        <w:t>202/23</w:t>
      </w:r>
    </w:p>
    <w:p w14:paraId="7488B3BD" w14:textId="77777777" w:rsidR="009C2521" w:rsidRPr="003605D6" w:rsidRDefault="009C2521" w:rsidP="009C2521">
      <w:pPr>
        <w:pStyle w:val="paragraph"/>
        <w:spacing w:before="0" w:beforeAutospacing="0" w:after="0" w:afterAutospacing="0"/>
        <w:textAlignment w:val="baseline"/>
        <w:rPr>
          <w:rFonts w:asciiTheme="minorHAnsi" w:hAnsiTheme="minorHAnsi" w:cstheme="minorHAnsi"/>
          <w:sz w:val="22"/>
          <w:szCs w:val="22"/>
        </w:rPr>
      </w:pPr>
    </w:p>
    <w:p w14:paraId="1847ADDC" w14:textId="6DCBD39E" w:rsidR="0029704C" w:rsidRPr="003605D6" w:rsidRDefault="00E53352" w:rsidP="00962DA6">
      <w:pPr>
        <w:pStyle w:val="paragraph"/>
        <w:spacing w:before="0" w:beforeAutospacing="0" w:after="0" w:afterAutospacing="0"/>
        <w:jc w:val="both"/>
        <w:textAlignment w:val="baseline"/>
        <w:rPr>
          <w:rFonts w:asciiTheme="minorHAnsi" w:hAnsiTheme="minorHAnsi" w:cstheme="minorHAnsi"/>
          <w:sz w:val="22"/>
          <w:szCs w:val="22"/>
        </w:rPr>
      </w:pPr>
      <w:r w:rsidRPr="003605D6">
        <w:rPr>
          <w:rStyle w:val="normaltextrun"/>
          <w:rFonts w:asciiTheme="minorHAnsi" w:hAnsiTheme="minorHAnsi" w:cstheme="minorHAnsi"/>
          <w:sz w:val="22"/>
          <w:szCs w:val="22"/>
        </w:rPr>
        <w:t>We are</w:t>
      </w:r>
      <w:r w:rsidR="0029704C" w:rsidRPr="003605D6">
        <w:rPr>
          <w:rStyle w:val="normaltextrun"/>
          <w:rFonts w:asciiTheme="minorHAnsi" w:hAnsiTheme="minorHAnsi" w:cstheme="minorHAnsi"/>
          <w:sz w:val="22"/>
          <w:szCs w:val="22"/>
        </w:rPr>
        <w:t xml:space="preserve"> writing in response to your Freedom of Information request. Your request has been considered in accordance with the requirements of the Freedom of Information Act and our </w:t>
      </w:r>
      <w:r w:rsidR="00C80C97" w:rsidRPr="003605D6">
        <w:rPr>
          <w:rStyle w:val="normaltextrun"/>
          <w:rFonts w:asciiTheme="minorHAnsi" w:hAnsiTheme="minorHAnsi" w:cstheme="minorHAnsi"/>
          <w:sz w:val="22"/>
          <w:szCs w:val="22"/>
        </w:rPr>
        <w:t xml:space="preserve">Data and </w:t>
      </w:r>
      <w:r w:rsidR="00840CBC" w:rsidRPr="003605D6">
        <w:rPr>
          <w:rStyle w:val="normaltextrun"/>
          <w:rFonts w:asciiTheme="minorHAnsi" w:hAnsiTheme="minorHAnsi" w:cstheme="minorHAnsi"/>
          <w:sz w:val="22"/>
          <w:szCs w:val="22"/>
        </w:rPr>
        <w:t>Information Management Policy.</w:t>
      </w:r>
    </w:p>
    <w:p w14:paraId="10E59D94" w14:textId="77777777" w:rsidR="0029704C" w:rsidRPr="003605D6" w:rsidRDefault="0029704C" w:rsidP="00962DA6">
      <w:pPr>
        <w:pStyle w:val="paragraph"/>
        <w:spacing w:before="0" w:beforeAutospacing="0" w:after="0" w:afterAutospacing="0"/>
        <w:textAlignment w:val="baseline"/>
        <w:rPr>
          <w:rFonts w:asciiTheme="minorHAnsi" w:hAnsiTheme="minorHAnsi" w:cstheme="minorHAnsi"/>
          <w:sz w:val="22"/>
          <w:szCs w:val="22"/>
        </w:rPr>
      </w:pPr>
      <w:r w:rsidRPr="003605D6">
        <w:rPr>
          <w:rStyle w:val="eop"/>
          <w:rFonts w:asciiTheme="minorHAnsi" w:hAnsiTheme="minorHAnsi" w:cstheme="minorHAnsi"/>
          <w:sz w:val="22"/>
          <w:szCs w:val="22"/>
        </w:rPr>
        <w:t> </w:t>
      </w:r>
    </w:p>
    <w:p w14:paraId="23BAACEE" w14:textId="3DF9738C" w:rsidR="002C5C5E" w:rsidRDefault="0023065D" w:rsidP="00962DA6">
      <w:pPr>
        <w:pStyle w:val="paragraph"/>
        <w:spacing w:before="0" w:beforeAutospacing="0" w:after="0" w:afterAutospacing="0"/>
        <w:textAlignment w:val="baseline"/>
        <w:rPr>
          <w:rStyle w:val="normaltextrun"/>
          <w:rFonts w:asciiTheme="minorHAnsi" w:hAnsiTheme="minorHAnsi" w:cstheme="minorHAnsi"/>
          <w:b/>
          <w:bCs/>
          <w:sz w:val="22"/>
          <w:szCs w:val="22"/>
        </w:rPr>
      </w:pPr>
      <w:r>
        <w:rPr>
          <w:rStyle w:val="normaltextrun"/>
          <w:rFonts w:asciiTheme="minorHAnsi" w:hAnsiTheme="minorHAnsi" w:cstheme="minorHAnsi"/>
          <w:b/>
          <w:bCs/>
          <w:sz w:val="22"/>
          <w:szCs w:val="22"/>
        </w:rPr>
        <w:t>YOU ASKED US…</w:t>
      </w:r>
    </w:p>
    <w:p w14:paraId="4641133A" w14:textId="77777777" w:rsidR="00337EE8" w:rsidRDefault="00337EE8" w:rsidP="00962DA6">
      <w:pPr>
        <w:spacing w:after="0"/>
        <w:rPr>
          <w:rFonts w:cstheme="minorHAnsi"/>
          <w:b/>
          <w:bCs/>
        </w:rPr>
      </w:pPr>
    </w:p>
    <w:p w14:paraId="2CC4F644" w14:textId="77777777" w:rsidR="00B6118D" w:rsidRPr="00C21EFF" w:rsidRDefault="00B6118D" w:rsidP="00B6118D">
      <w:pPr>
        <w:spacing w:after="0"/>
        <w:rPr>
          <w:rFonts w:cstheme="minorHAnsi"/>
          <w:b/>
          <w:bCs/>
        </w:rPr>
      </w:pPr>
      <w:proofErr w:type="spellStart"/>
      <w:r w:rsidRPr="00C21EFF">
        <w:rPr>
          <w:rFonts w:cstheme="minorHAnsi"/>
          <w:b/>
          <w:bCs/>
        </w:rPr>
        <w:t>TfW</w:t>
      </w:r>
      <w:proofErr w:type="spellEnd"/>
      <w:r w:rsidRPr="00C21EFF">
        <w:rPr>
          <w:rFonts w:cstheme="minorHAnsi"/>
          <w:b/>
          <w:bCs/>
        </w:rPr>
        <w:t xml:space="preserve"> Rail have partnered with </w:t>
      </w:r>
      <w:proofErr w:type="spellStart"/>
      <w:r w:rsidRPr="00C21EFF">
        <w:rPr>
          <w:rFonts w:cstheme="minorHAnsi"/>
          <w:b/>
          <w:bCs/>
        </w:rPr>
        <w:t>PayZone</w:t>
      </w:r>
      <w:proofErr w:type="spellEnd"/>
      <w:r w:rsidRPr="00C21EFF">
        <w:rPr>
          <w:rFonts w:cstheme="minorHAnsi"/>
          <w:b/>
          <w:bCs/>
        </w:rPr>
        <w:t xml:space="preserve"> to make rail tickets available at independent newsagents etc, at a limited number of stations/geographic areas.</w:t>
      </w:r>
    </w:p>
    <w:p w14:paraId="1B28615B" w14:textId="77777777" w:rsidR="00B6118D" w:rsidRPr="00C21EFF" w:rsidRDefault="00B6118D" w:rsidP="00B6118D">
      <w:pPr>
        <w:spacing w:after="0"/>
        <w:rPr>
          <w:rFonts w:cstheme="minorHAnsi"/>
          <w:b/>
          <w:bCs/>
        </w:rPr>
      </w:pPr>
    </w:p>
    <w:p w14:paraId="772B9195" w14:textId="09053C9D" w:rsidR="00B6118D" w:rsidRPr="00B6118D" w:rsidRDefault="00B6118D" w:rsidP="00B6118D">
      <w:pPr>
        <w:pStyle w:val="ListParagraph"/>
        <w:numPr>
          <w:ilvl w:val="0"/>
          <w:numId w:val="11"/>
        </w:numPr>
        <w:rPr>
          <w:rFonts w:cstheme="minorHAnsi"/>
          <w:b/>
          <w:bCs/>
        </w:rPr>
      </w:pPr>
      <w:r w:rsidRPr="00B6118D">
        <w:rPr>
          <w:rFonts w:cstheme="minorHAnsi"/>
          <w:b/>
          <w:bCs/>
        </w:rPr>
        <w:t xml:space="preserve">Please provide a copy of any internal and external training/briefs/guidance around the introduction of these tickets, along with any sample/specimen images or pictures of these </w:t>
      </w:r>
      <w:proofErr w:type="spellStart"/>
      <w:r w:rsidRPr="00B6118D">
        <w:rPr>
          <w:rFonts w:cstheme="minorHAnsi"/>
          <w:b/>
          <w:bCs/>
        </w:rPr>
        <w:t>PayZone</w:t>
      </w:r>
      <w:proofErr w:type="spellEnd"/>
      <w:r w:rsidRPr="00B6118D">
        <w:rPr>
          <w:rFonts w:cstheme="minorHAnsi"/>
          <w:b/>
          <w:bCs/>
        </w:rPr>
        <w:t xml:space="preserve"> issued tickets. If different types of these tickets are in different formats, please endeavour to provide specimen/sample images of each - for example, if an Advance ticket looks different to an Anytime Day Single in terms of printed layout/content.</w:t>
      </w:r>
    </w:p>
    <w:p w14:paraId="5D7D03CD" w14:textId="77777777" w:rsidR="00B6118D" w:rsidRPr="00C21EFF" w:rsidRDefault="00B6118D" w:rsidP="00B6118D">
      <w:pPr>
        <w:spacing w:after="0"/>
        <w:rPr>
          <w:rFonts w:cstheme="minorHAnsi"/>
          <w:b/>
          <w:bCs/>
        </w:rPr>
      </w:pPr>
    </w:p>
    <w:p w14:paraId="2007C749" w14:textId="5D974693" w:rsidR="00B6118D" w:rsidRPr="00B6118D" w:rsidRDefault="00B6118D" w:rsidP="00B6118D">
      <w:pPr>
        <w:pStyle w:val="ListParagraph"/>
        <w:numPr>
          <w:ilvl w:val="0"/>
          <w:numId w:val="11"/>
        </w:numPr>
        <w:rPr>
          <w:rFonts w:cstheme="minorHAnsi"/>
          <w:b/>
          <w:bCs/>
        </w:rPr>
      </w:pPr>
      <w:r w:rsidRPr="00B6118D">
        <w:rPr>
          <w:rFonts w:cstheme="minorHAnsi"/>
          <w:b/>
          <w:bCs/>
        </w:rPr>
        <w:t xml:space="preserve">Finally, please confirm simply how many of these </w:t>
      </w:r>
      <w:proofErr w:type="spellStart"/>
      <w:r w:rsidRPr="00B6118D">
        <w:rPr>
          <w:rFonts w:cstheme="minorHAnsi"/>
          <w:b/>
          <w:bCs/>
        </w:rPr>
        <w:t>TfW</w:t>
      </w:r>
      <w:proofErr w:type="spellEnd"/>
      <w:r w:rsidRPr="00B6118D">
        <w:rPr>
          <w:rFonts w:cstheme="minorHAnsi"/>
          <w:b/>
          <w:bCs/>
        </w:rPr>
        <w:t xml:space="preserve">/ </w:t>
      </w:r>
      <w:proofErr w:type="spellStart"/>
      <w:r w:rsidRPr="00B6118D">
        <w:rPr>
          <w:rFonts w:cstheme="minorHAnsi"/>
          <w:b/>
          <w:bCs/>
        </w:rPr>
        <w:t>PayZone</w:t>
      </w:r>
      <w:proofErr w:type="spellEnd"/>
      <w:r w:rsidRPr="00B6118D">
        <w:rPr>
          <w:rFonts w:cstheme="minorHAnsi"/>
          <w:b/>
          <w:bCs/>
        </w:rPr>
        <w:t xml:space="preserve"> fulfilled tickets have been issued, sorted by Rail Period since their introduction.</w:t>
      </w:r>
    </w:p>
    <w:p w14:paraId="01AB8975" w14:textId="77777777" w:rsidR="00B6118D" w:rsidRDefault="00B6118D" w:rsidP="00962DA6">
      <w:pPr>
        <w:spacing w:after="0"/>
        <w:rPr>
          <w:rFonts w:cstheme="minorHAnsi"/>
          <w:b/>
          <w:bCs/>
        </w:rPr>
      </w:pPr>
    </w:p>
    <w:p w14:paraId="64B9B87E" w14:textId="3F4E9F46" w:rsidR="0008339D" w:rsidRDefault="00994870" w:rsidP="00962DA6">
      <w:pPr>
        <w:spacing w:after="0"/>
        <w:rPr>
          <w:rFonts w:cstheme="minorHAnsi"/>
          <w:b/>
          <w:bCs/>
        </w:rPr>
      </w:pPr>
      <w:r w:rsidRPr="003605D6">
        <w:rPr>
          <w:rFonts w:cstheme="minorHAnsi"/>
          <w:b/>
          <w:bCs/>
        </w:rPr>
        <w:t>RESPONSE</w:t>
      </w:r>
    </w:p>
    <w:p w14:paraId="017A1D0F" w14:textId="77777777" w:rsidR="00B6118D" w:rsidRDefault="00B6118D" w:rsidP="00962DA6">
      <w:pPr>
        <w:spacing w:after="0"/>
        <w:rPr>
          <w:rFonts w:cstheme="minorHAnsi"/>
          <w:b/>
          <w:bCs/>
        </w:rPr>
      </w:pPr>
    </w:p>
    <w:p w14:paraId="19FF4E58" w14:textId="14EE2388" w:rsidR="00B6118D" w:rsidRPr="00B6118D" w:rsidRDefault="00B6118D" w:rsidP="00962DA6">
      <w:pPr>
        <w:spacing w:after="0"/>
        <w:rPr>
          <w:rFonts w:cstheme="minorHAnsi"/>
          <w:u w:val="single"/>
        </w:rPr>
      </w:pPr>
      <w:r w:rsidRPr="00B6118D">
        <w:rPr>
          <w:rFonts w:cstheme="minorHAnsi"/>
          <w:u w:val="single"/>
        </w:rPr>
        <w:t>Question 1</w:t>
      </w:r>
    </w:p>
    <w:p w14:paraId="7F34BD9C" w14:textId="77777777" w:rsidR="00B6118D" w:rsidRDefault="00B6118D" w:rsidP="00962DA6">
      <w:pPr>
        <w:spacing w:after="0"/>
        <w:rPr>
          <w:rFonts w:cstheme="minorHAnsi"/>
          <w:b/>
          <w:bCs/>
        </w:rPr>
      </w:pPr>
    </w:p>
    <w:p w14:paraId="7FAB2632" w14:textId="09B1FFED" w:rsidR="00B6118D" w:rsidRDefault="00B6118D" w:rsidP="00B6118D">
      <w:r>
        <w:t>The two documents</w:t>
      </w:r>
      <w:r>
        <w:t xml:space="preserve"> </w:t>
      </w:r>
      <w:r>
        <w:t>attache</w:t>
      </w:r>
      <w:r>
        <w:t>d</w:t>
      </w:r>
      <w:r>
        <w:t xml:space="preserve"> are the training briefs that’s went out to the retailer.</w:t>
      </w:r>
    </w:p>
    <w:p w14:paraId="63E54878" w14:textId="739DD41F" w:rsidR="00B6118D" w:rsidRDefault="00B6118D" w:rsidP="00B6118D">
      <w:r>
        <w:t>Below</w:t>
      </w:r>
      <w:r>
        <w:t xml:space="preserve"> are two photos of </w:t>
      </w:r>
      <w:proofErr w:type="spellStart"/>
      <w:r>
        <w:t>Payzone</w:t>
      </w:r>
      <w:proofErr w:type="spellEnd"/>
      <w:r>
        <w:t xml:space="preserve"> tickets older machines have a slightly larger role than the new machines. Older printer on the left newer printer on the right All tickets print out in this format.</w:t>
      </w:r>
    </w:p>
    <w:p w14:paraId="6E1A0A9E" w14:textId="77777777" w:rsidR="00B6118D" w:rsidRDefault="00B6118D" w:rsidP="00B6118D"/>
    <w:p w14:paraId="7816463B" w14:textId="59C3DB01" w:rsidR="00B6118D" w:rsidRDefault="00B6118D" w:rsidP="00B6118D">
      <w:r>
        <w:rPr>
          <w:noProof/>
        </w:rPr>
        <w:lastRenderedPageBreak/>
        <w:drawing>
          <wp:inline distT="0" distB="0" distL="0" distR="0" wp14:anchorId="75C64617" wp14:editId="0CBD6B23">
            <wp:extent cx="2520950" cy="8413750"/>
            <wp:effectExtent l="0" t="0" r="12700" b="6350"/>
            <wp:docPr id="865276456" name="Picture 2" descr="A receip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76456" name="Picture 2" descr="A receipt with black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20950" cy="8413750"/>
                    </a:xfrm>
                    <a:prstGeom prst="rect">
                      <a:avLst/>
                    </a:prstGeom>
                    <a:noFill/>
                    <a:ln>
                      <a:noFill/>
                    </a:ln>
                  </pic:spPr>
                </pic:pic>
              </a:graphicData>
            </a:graphic>
          </wp:inline>
        </w:drawing>
      </w:r>
      <w:r>
        <w:rPr>
          <w:noProof/>
        </w:rPr>
        <w:drawing>
          <wp:inline distT="0" distB="0" distL="0" distR="0" wp14:anchorId="527BCBE0" wp14:editId="621ACCC4">
            <wp:extent cx="1365250" cy="8477250"/>
            <wp:effectExtent l="0" t="0" r="6350" b="0"/>
            <wp:docPr id="1202353649" name="Picture 1" descr="A piece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53649" name="Picture 1" descr="A piece of paper with black text&#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365250" cy="8477250"/>
                    </a:xfrm>
                    <a:prstGeom prst="rect">
                      <a:avLst/>
                    </a:prstGeom>
                    <a:noFill/>
                    <a:ln>
                      <a:noFill/>
                    </a:ln>
                  </pic:spPr>
                </pic:pic>
              </a:graphicData>
            </a:graphic>
          </wp:inline>
        </w:drawing>
      </w:r>
    </w:p>
    <w:p w14:paraId="32B5EF9B" w14:textId="77777777" w:rsidR="00B6118D" w:rsidRDefault="00B6118D" w:rsidP="00962DA6">
      <w:pPr>
        <w:spacing w:after="0"/>
        <w:rPr>
          <w:rFonts w:cstheme="minorHAnsi"/>
          <w:b/>
          <w:bCs/>
        </w:rPr>
      </w:pPr>
    </w:p>
    <w:p w14:paraId="396609DA" w14:textId="77777777" w:rsidR="00AA2750" w:rsidRDefault="00AA2750" w:rsidP="00962DA6">
      <w:pPr>
        <w:spacing w:after="0"/>
        <w:rPr>
          <w:rFonts w:cstheme="minorHAnsi"/>
          <w:b/>
          <w:bCs/>
        </w:rPr>
      </w:pPr>
    </w:p>
    <w:p w14:paraId="2C642D47" w14:textId="77777777" w:rsidR="00C21EFF" w:rsidRDefault="00C21EFF" w:rsidP="00C21EFF">
      <w:pPr>
        <w:spacing w:after="0"/>
        <w:rPr>
          <w:rFonts w:cstheme="minorHAnsi"/>
          <w:b/>
          <w:bCs/>
        </w:rPr>
      </w:pPr>
    </w:p>
    <w:p w14:paraId="2B12019D" w14:textId="339FDB2E" w:rsidR="00C21EFF" w:rsidRDefault="00B6118D" w:rsidP="00C21EFF">
      <w:pPr>
        <w:spacing w:after="0" w:line="240" w:lineRule="auto"/>
        <w:rPr>
          <w:rFonts w:cstheme="minorHAnsi"/>
        </w:rPr>
      </w:pPr>
      <w:r>
        <w:rPr>
          <w:rFonts w:cstheme="minorHAnsi"/>
        </w:rPr>
        <w:t xml:space="preserve">The redacted information is </w:t>
      </w:r>
      <w:r w:rsidR="00C21EFF">
        <w:rPr>
          <w:rFonts w:cstheme="minorHAnsi"/>
        </w:rPr>
        <w:t>commercially sensitive information and as such are exempt from release by virtue of the following –</w:t>
      </w:r>
    </w:p>
    <w:p w14:paraId="6CD4A765" w14:textId="77777777" w:rsidR="00C21EFF" w:rsidRDefault="00C21EFF" w:rsidP="00C21EFF">
      <w:pPr>
        <w:spacing w:after="0" w:line="240" w:lineRule="auto"/>
        <w:rPr>
          <w:rFonts w:cstheme="minorHAnsi"/>
        </w:rPr>
      </w:pPr>
    </w:p>
    <w:p w14:paraId="3526B2D8" w14:textId="0B7E4E6B" w:rsidR="00C21EFF" w:rsidRDefault="00C21EFF" w:rsidP="00C21EFF">
      <w:pPr>
        <w:spacing w:after="0" w:line="240" w:lineRule="auto"/>
        <w:rPr>
          <w:rFonts w:cstheme="minorHAnsi"/>
          <w:b/>
          <w:bCs/>
        </w:rPr>
      </w:pPr>
      <w:r w:rsidRPr="008C2C80">
        <w:rPr>
          <w:rFonts w:cstheme="minorHAnsi"/>
          <w:b/>
          <w:bCs/>
        </w:rPr>
        <w:t>Section 43(2) – Commercial Interest</w:t>
      </w:r>
      <w:r w:rsidR="00F2335F">
        <w:rPr>
          <w:rFonts w:cstheme="minorHAnsi"/>
          <w:b/>
          <w:bCs/>
        </w:rPr>
        <w:t>s</w:t>
      </w:r>
    </w:p>
    <w:p w14:paraId="28A7EAB4" w14:textId="77777777" w:rsidR="00C21EFF" w:rsidRDefault="00C21EFF" w:rsidP="00C21EFF">
      <w:pPr>
        <w:spacing w:after="0" w:line="240" w:lineRule="auto"/>
        <w:rPr>
          <w:rFonts w:cstheme="minorHAnsi"/>
          <w:b/>
          <w:bCs/>
        </w:rPr>
      </w:pPr>
    </w:p>
    <w:p w14:paraId="4CE3B3E3" w14:textId="77777777" w:rsidR="00C21EFF" w:rsidRDefault="00C21EFF" w:rsidP="00C21EFF">
      <w:pPr>
        <w:spacing w:after="0" w:line="240" w:lineRule="auto"/>
        <w:rPr>
          <w:rFonts w:cstheme="minorHAnsi"/>
        </w:rPr>
      </w:pPr>
      <w:r w:rsidRPr="008C2C80">
        <w:rPr>
          <w:rFonts w:cstheme="minorHAnsi"/>
        </w:rPr>
        <w:t xml:space="preserve">Section 43 is a qualified, </w:t>
      </w:r>
      <w:proofErr w:type="gramStart"/>
      <w:r w:rsidRPr="008C2C80">
        <w:rPr>
          <w:rFonts w:cstheme="minorHAnsi"/>
        </w:rPr>
        <w:t>class based</w:t>
      </w:r>
      <w:proofErr w:type="gramEnd"/>
      <w:r w:rsidRPr="008C2C80">
        <w:rPr>
          <w:rFonts w:cstheme="minorHAnsi"/>
        </w:rPr>
        <w:t xml:space="preserve"> exemption which requires the authority to consider the public interest in disclosure.</w:t>
      </w:r>
    </w:p>
    <w:p w14:paraId="5678E3A8" w14:textId="77777777" w:rsidR="00C21EFF" w:rsidRDefault="00C21EFF" w:rsidP="00C21EFF">
      <w:pPr>
        <w:spacing w:after="0" w:line="240" w:lineRule="auto"/>
        <w:rPr>
          <w:rFonts w:cstheme="minorHAnsi"/>
        </w:rPr>
      </w:pPr>
    </w:p>
    <w:p w14:paraId="76C275DA" w14:textId="77777777" w:rsidR="00C21EFF" w:rsidRPr="008C2C80" w:rsidRDefault="00C21EFF" w:rsidP="00C21EFF">
      <w:pPr>
        <w:spacing w:after="0" w:line="240" w:lineRule="auto"/>
        <w:rPr>
          <w:rFonts w:cstheme="minorHAnsi"/>
          <w:b/>
          <w:bCs/>
        </w:rPr>
      </w:pPr>
      <w:r w:rsidRPr="008C2C80">
        <w:rPr>
          <w:rFonts w:cstheme="minorHAnsi"/>
          <w:b/>
          <w:bCs/>
        </w:rPr>
        <w:t xml:space="preserve">Factors favouring </w:t>
      </w:r>
      <w:proofErr w:type="gramStart"/>
      <w:r w:rsidRPr="008C2C80">
        <w:rPr>
          <w:rFonts w:cstheme="minorHAnsi"/>
          <w:b/>
          <w:bCs/>
        </w:rPr>
        <w:t>disclosure</w:t>
      </w:r>
      <w:proofErr w:type="gramEnd"/>
    </w:p>
    <w:p w14:paraId="1D301386" w14:textId="77777777" w:rsidR="00C21EFF" w:rsidRDefault="00C21EFF" w:rsidP="00C21EFF">
      <w:pPr>
        <w:spacing w:after="0" w:line="240" w:lineRule="auto"/>
        <w:rPr>
          <w:rFonts w:cstheme="minorHAnsi"/>
        </w:rPr>
      </w:pPr>
    </w:p>
    <w:p w14:paraId="5869C1BD" w14:textId="27403DFC" w:rsidR="00C21EFF" w:rsidRDefault="00C21EFF" w:rsidP="00C21EFF">
      <w:pPr>
        <w:spacing w:after="0" w:line="240" w:lineRule="auto"/>
        <w:rPr>
          <w:rFonts w:cstheme="minorHAnsi"/>
        </w:rPr>
      </w:pPr>
      <w:r>
        <w:rPr>
          <w:rFonts w:cstheme="minorHAnsi"/>
        </w:rPr>
        <w:t>Disclosing the redacted information would promote openness and transparency and may contribute to public debate.</w:t>
      </w:r>
    </w:p>
    <w:p w14:paraId="6C3A4321" w14:textId="77777777" w:rsidR="00C21EFF" w:rsidRDefault="00C21EFF" w:rsidP="00C21EFF">
      <w:pPr>
        <w:spacing w:after="0" w:line="240" w:lineRule="auto"/>
        <w:rPr>
          <w:rFonts w:cstheme="minorHAnsi"/>
        </w:rPr>
      </w:pPr>
    </w:p>
    <w:p w14:paraId="122E302B" w14:textId="77777777" w:rsidR="00C21EFF" w:rsidRPr="008C2C80" w:rsidRDefault="00C21EFF" w:rsidP="00C21EFF">
      <w:pPr>
        <w:spacing w:after="0" w:line="240" w:lineRule="auto"/>
        <w:rPr>
          <w:rFonts w:cstheme="minorHAnsi"/>
          <w:b/>
          <w:bCs/>
        </w:rPr>
      </w:pPr>
      <w:r w:rsidRPr="008C2C80">
        <w:rPr>
          <w:rFonts w:cstheme="minorHAnsi"/>
          <w:b/>
          <w:bCs/>
        </w:rPr>
        <w:t>Factors favouring non-</w:t>
      </w:r>
      <w:proofErr w:type="gramStart"/>
      <w:r w:rsidRPr="008C2C80">
        <w:rPr>
          <w:rFonts w:cstheme="minorHAnsi"/>
          <w:b/>
          <w:bCs/>
        </w:rPr>
        <w:t>disclosure</w:t>
      </w:r>
      <w:proofErr w:type="gramEnd"/>
    </w:p>
    <w:p w14:paraId="10FA99BF" w14:textId="77777777" w:rsidR="00C21EFF" w:rsidRDefault="00C21EFF" w:rsidP="00C21EFF">
      <w:pPr>
        <w:spacing w:after="0" w:line="240" w:lineRule="auto"/>
        <w:rPr>
          <w:rFonts w:cstheme="minorHAnsi"/>
          <w:b/>
          <w:bCs/>
        </w:rPr>
      </w:pPr>
    </w:p>
    <w:p w14:paraId="78E8E9BC" w14:textId="77777777" w:rsidR="00C21EFF" w:rsidRDefault="00C21EFF" w:rsidP="00C21EFF">
      <w:r>
        <w:t>Under the Freedom of Information Act (FOIA) 2000, the commercial interest exemption S.43 (2) states that information is exempt information if its disclosure under the FOIA would, or would be likely to, prejudice the commercial interests of any person.</w:t>
      </w:r>
    </w:p>
    <w:p w14:paraId="1A5BB7BA" w14:textId="49DD80DA" w:rsidR="00C21EFF" w:rsidRDefault="00C21EFF" w:rsidP="00C21EFF">
      <w:r>
        <w:t xml:space="preserve">A disclosure in response to a Freedom of Information Request is not a disclosure to the individual applicant but a release into the public domain. Publicly disclosing these details would be likely to prejudice the commercial interests of </w:t>
      </w:r>
      <w:proofErr w:type="spellStart"/>
      <w:r w:rsidR="00F2335F">
        <w:t>Payzone</w:t>
      </w:r>
      <w:proofErr w:type="spellEnd"/>
      <w:r>
        <w:t>.</w:t>
      </w:r>
    </w:p>
    <w:p w14:paraId="4BA419BC" w14:textId="77777777" w:rsidR="00C21EFF" w:rsidRDefault="00C21EFF" w:rsidP="00C21EFF">
      <w:pPr>
        <w:rPr>
          <w:rFonts w:ascii="Univers LT Std 45 Light" w:hAnsi="Univers LT Std 45 Light"/>
          <w:b/>
          <w:bCs/>
          <w:u w:val="single"/>
        </w:rPr>
      </w:pPr>
      <w:r>
        <w:rPr>
          <w:rFonts w:ascii="Univers LT Std 45 Light" w:hAnsi="Univers LT Std 45 Light"/>
          <w:b/>
          <w:bCs/>
          <w:u w:val="single"/>
        </w:rPr>
        <w:t>Balancing Test</w:t>
      </w:r>
    </w:p>
    <w:p w14:paraId="717C1FDB" w14:textId="77777777" w:rsidR="00C21EFF" w:rsidRDefault="00C21EFF" w:rsidP="00C21EFF">
      <w:pPr>
        <w:rPr>
          <w:rFonts w:ascii="Univers LT Std 45 Light" w:hAnsi="Univers LT Std 45 Light"/>
        </w:rPr>
      </w:pPr>
      <w:r>
        <w:rPr>
          <w:rFonts w:ascii="Univers LT Std 45 Light" w:hAnsi="Univers LT Std 45 Light"/>
        </w:rPr>
        <w:t>Before deciding which of these arguments is most compelling, a balancing test needs to be completed. In this case, the key factor favouring non-disclosure is the interest of Transport for Wales and this needs to be weighed against the key factor favouring disclosure which concerns transparency.</w:t>
      </w:r>
    </w:p>
    <w:p w14:paraId="41DEF73D" w14:textId="6A69CF4B" w:rsidR="00C21EFF" w:rsidRDefault="00C21EFF" w:rsidP="00C21EFF">
      <w:pPr>
        <w:rPr>
          <w:rFonts w:ascii="Univers LT Std 45 Light" w:hAnsi="Univers LT Std 45 Light"/>
        </w:rPr>
      </w:pPr>
      <w:r>
        <w:rPr>
          <w:rFonts w:ascii="Univers LT Std 45 Light" w:hAnsi="Univers LT Std 45 Light"/>
        </w:rPr>
        <w:t xml:space="preserve">While it is accepted that accountability and demonstrating transparency is a strong factor favouring disclosure. We have determined that greater weight must be given to protecting the commercial interests of </w:t>
      </w:r>
      <w:r w:rsidR="00F2335F">
        <w:rPr>
          <w:rFonts w:ascii="Univers LT Std 45 Light" w:hAnsi="Univers LT Std 45 Light"/>
        </w:rPr>
        <w:t>Payzone.</w:t>
      </w:r>
    </w:p>
    <w:p w14:paraId="21BFC18B" w14:textId="77777777" w:rsidR="00C21EFF" w:rsidRDefault="00C21EFF" w:rsidP="00C21EFF">
      <w:pPr>
        <w:spacing w:after="0"/>
        <w:rPr>
          <w:rFonts w:ascii="Univers LT Std 45 Light" w:hAnsi="Univers LT Std 45 Light"/>
        </w:rPr>
      </w:pPr>
      <w:r>
        <w:rPr>
          <w:rFonts w:ascii="Univers LT Std 45 Light" w:hAnsi="Univers LT Std 45 Light"/>
        </w:rPr>
        <w:t xml:space="preserve">On balance, </w:t>
      </w:r>
      <w:proofErr w:type="gramStart"/>
      <w:r>
        <w:rPr>
          <w:rFonts w:ascii="Univers LT Std 45 Light" w:hAnsi="Univers LT Std 45 Light"/>
        </w:rPr>
        <w:t>at this time</w:t>
      </w:r>
      <w:proofErr w:type="gramEnd"/>
      <w:r>
        <w:rPr>
          <w:rFonts w:ascii="Univers LT Std 45 Light" w:hAnsi="Univers LT Std 45 Light"/>
        </w:rPr>
        <w:t>, the public interest test does not favour disclosure.</w:t>
      </w:r>
    </w:p>
    <w:p w14:paraId="7D65671A" w14:textId="77777777" w:rsidR="00B6118D" w:rsidRDefault="00B6118D" w:rsidP="00C21EFF">
      <w:pPr>
        <w:spacing w:after="0"/>
        <w:rPr>
          <w:rFonts w:ascii="Univers LT Std 45 Light" w:hAnsi="Univers LT Std 45 Light"/>
        </w:rPr>
      </w:pPr>
    </w:p>
    <w:p w14:paraId="19778A17" w14:textId="56F29830" w:rsidR="00B6118D" w:rsidRDefault="00B6118D" w:rsidP="00C21EFF">
      <w:pPr>
        <w:spacing w:after="0"/>
        <w:rPr>
          <w:rFonts w:ascii="Univers LT Std 45 Light" w:hAnsi="Univers LT Std 45 Light"/>
          <w:u w:val="single"/>
        </w:rPr>
      </w:pPr>
      <w:r w:rsidRPr="00B6118D">
        <w:rPr>
          <w:rFonts w:ascii="Univers LT Std 45 Light" w:hAnsi="Univers LT Std 45 Light"/>
          <w:u w:val="single"/>
        </w:rPr>
        <w:t>Question 2</w:t>
      </w:r>
    </w:p>
    <w:p w14:paraId="353963DC" w14:textId="77777777" w:rsidR="00B6118D" w:rsidRDefault="00B6118D" w:rsidP="00C21EFF">
      <w:pPr>
        <w:spacing w:after="0"/>
        <w:rPr>
          <w:rFonts w:ascii="Univers LT Std 45 Light" w:hAnsi="Univers LT Std 45 Light"/>
          <w:u w:val="single"/>
        </w:rPr>
      </w:pPr>
    </w:p>
    <w:p w14:paraId="3BD02E52" w14:textId="77777777" w:rsidR="00B6118D" w:rsidRDefault="00B6118D" w:rsidP="00B6118D">
      <w:r>
        <w:t>At time of request a total of 343 tickets sold, from December 2022 until September 2023</w:t>
      </w:r>
    </w:p>
    <w:p w14:paraId="3C8DD07D" w14:textId="77777777" w:rsidR="00B6118D" w:rsidRDefault="00B6118D" w:rsidP="00B6118D">
      <w:r>
        <w:t xml:space="preserve">This table below shows a </w:t>
      </w:r>
      <w:proofErr w:type="spellStart"/>
      <w:r>
        <w:t>brake</w:t>
      </w:r>
      <w:proofErr w:type="spellEnd"/>
      <w:r>
        <w:t xml:space="preserve"> down of ticket sales by period.</w:t>
      </w:r>
    </w:p>
    <w:p w14:paraId="48B663A8" w14:textId="47F3C2B1" w:rsidR="00B6118D" w:rsidRPr="00B6118D" w:rsidRDefault="00B6118D" w:rsidP="00B6118D">
      <w:pPr>
        <w:spacing w:after="0"/>
        <w:rPr>
          <w:rFonts w:cstheme="minorHAnsi"/>
          <w:u w:val="single"/>
        </w:rPr>
      </w:pPr>
      <w:r>
        <w:rPr>
          <w:noProof/>
        </w:rPr>
        <w:lastRenderedPageBreak/>
        <w:drawing>
          <wp:inline distT="0" distB="0" distL="0" distR="0" wp14:anchorId="52D7CC94" wp14:editId="0DBDDDD4">
            <wp:extent cx="5731510" cy="4678045"/>
            <wp:effectExtent l="0" t="0" r="0" b="0"/>
            <wp:docPr id="52523446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34462" name="Picture 3" descr="A black background with a black square&#10;&#10;Description automatically generated with medium confidenc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31510" cy="4678045"/>
                    </a:xfrm>
                    <a:prstGeom prst="rect">
                      <a:avLst/>
                    </a:prstGeom>
                    <a:noFill/>
                    <a:ln>
                      <a:noFill/>
                    </a:ln>
                  </pic:spPr>
                </pic:pic>
              </a:graphicData>
            </a:graphic>
          </wp:inline>
        </w:drawing>
      </w:r>
    </w:p>
    <w:p w14:paraId="33003C31" w14:textId="77777777" w:rsidR="00C21EFF" w:rsidRPr="00B6118D" w:rsidRDefault="00C21EFF" w:rsidP="00962DA6">
      <w:pPr>
        <w:spacing w:after="0"/>
        <w:rPr>
          <w:rFonts w:cstheme="minorHAnsi"/>
          <w:b/>
          <w:bCs/>
          <w:u w:val="single"/>
        </w:rPr>
      </w:pPr>
    </w:p>
    <w:p w14:paraId="469B4509" w14:textId="0D4B4B78" w:rsidR="002C5C5E" w:rsidRDefault="002C5C5E" w:rsidP="002C5C5E">
      <w:pPr>
        <w:contextualSpacing/>
        <w:rPr>
          <w:rFonts w:cstheme="minorHAnsi"/>
          <w:b/>
          <w:bCs/>
        </w:rPr>
      </w:pPr>
    </w:p>
    <w:p w14:paraId="5850682F" w14:textId="0E695329" w:rsidR="00F35E54" w:rsidRPr="003605D6" w:rsidRDefault="00E53352" w:rsidP="00962DA6">
      <w:pPr>
        <w:spacing w:after="0"/>
        <w:rPr>
          <w:rFonts w:cstheme="minorHAnsi"/>
        </w:rPr>
      </w:pPr>
      <w:r w:rsidRPr="003605D6">
        <w:rPr>
          <w:rFonts w:cstheme="minorHAnsi"/>
        </w:rPr>
        <w:t>We</w:t>
      </w:r>
      <w:r w:rsidR="00F35E54" w:rsidRPr="003605D6">
        <w:rPr>
          <w:rFonts w:cstheme="minorHAnsi"/>
        </w:rPr>
        <w:t xml:space="preserve"> hope this information is of use to you. </w:t>
      </w:r>
    </w:p>
    <w:p w14:paraId="1FB9BA2E" w14:textId="0511859E" w:rsidR="00F35E54" w:rsidRPr="003605D6" w:rsidRDefault="00F35E54" w:rsidP="00962DA6">
      <w:pPr>
        <w:spacing w:after="0"/>
        <w:rPr>
          <w:rFonts w:cstheme="minorHAnsi"/>
        </w:rPr>
      </w:pPr>
    </w:p>
    <w:p w14:paraId="332827CA" w14:textId="28E2BCC0" w:rsidR="00F35E54" w:rsidRPr="003605D6" w:rsidRDefault="00F35E54" w:rsidP="00962DA6">
      <w:pPr>
        <w:spacing w:after="0"/>
        <w:rPr>
          <w:rFonts w:cstheme="minorHAnsi"/>
        </w:rPr>
      </w:pPr>
      <w:r w:rsidRPr="003605D6">
        <w:rPr>
          <w:rFonts w:cstheme="minorHAnsi"/>
        </w:rPr>
        <w:t xml:space="preserve">Yours sincerely,  </w:t>
      </w:r>
    </w:p>
    <w:p w14:paraId="268B4940" w14:textId="16645FF7" w:rsidR="00F35E54" w:rsidRPr="003605D6" w:rsidRDefault="00F35E54" w:rsidP="00962DA6">
      <w:pPr>
        <w:spacing w:after="0"/>
        <w:rPr>
          <w:rFonts w:cstheme="minorHAnsi"/>
        </w:rPr>
      </w:pPr>
      <w:r w:rsidRPr="003605D6">
        <w:rPr>
          <w:rFonts w:cstheme="minorHAnsi"/>
        </w:rPr>
        <w:t xml:space="preserve"> </w:t>
      </w:r>
    </w:p>
    <w:p w14:paraId="4885E00F" w14:textId="28259E09" w:rsidR="00F35E54" w:rsidRPr="00FA35C2" w:rsidRDefault="00F35E54" w:rsidP="00962DA6">
      <w:pPr>
        <w:spacing w:after="0"/>
        <w:rPr>
          <w:b/>
          <w:bCs/>
          <w:color w:val="FF0000"/>
          <w:sz w:val="28"/>
          <w:szCs w:val="28"/>
        </w:rPr>
      </w:pPr>
      <w:r w:rsidRPr="00FA35C2">
        <w:rPr>
          <w:b/>
          <w:bCs/>
          <w:color w:val="FF0000"/>
          <w:sz w:val="28"/>
          <w:szCs w:val="28"/>
        </w:rPr>
        <w:t>Transport for Wales</w:t>
      </w:r>
    </w:p>
    <w:p w14:paraId="5FBC5D33" w14:textId="30795C04" w:rsidR="00F35E54" w:rsidRDefault="00F35E54"/>
    <w:p w14:paraId="6147402B" w14:textId="0AF87A91" w:rsidR="0013481D" w:rsidRPr="00E24CBC" w:rsidRDefault="00E24CBC">
      <w:r w:rsidRPr="00E24CBC">
        <w:rPr>
          <w:b/>
          <w:bCs/>
          <w:noProof/>
        </w:rPr>
        <w:lastRenderedPageBreak/>
        <mc:AlternateContent>
          <mc:Choice Requires="wps">
            <w:drawing>
              <wp:anchor distT="45720" distB="45720" distL="114300" distR="114300" simplePos="0" relativeHeight="251659264" behindDoc="0" locked="0" layoutInCell="1" allowOverlap="1" wp14:anchorId="5AA82B04" wp14:editId="14790631">
                <wp:simplePos x="0" y="0"/>
                <wp:positionH relativeFrom="margin">
                  <wp:posOffset>-91440</wp:posOffset>
                </wp:positionH>
                <wp:positionV relativeFrom="paragraph">
                  <wp:posOffset>240665</wp:posOffset>
                </wp:positionV>
                <wp:extent cx="5943600" cy="25603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60320"/>
                        </a:xfrm>
                        <a:prstGeom prst="rect">
                          <a:avLst/>
                        </a:prstGeom>
                        <a:solidFill>
                          <a:srgbClr val="FFFFFF"/>
                        </a:solidFill>
                        <a:ln w="9525">
                          <a:solidFill>
                            <a:srgbClr val="000000"/>
                          </a:solidFill>
                          <a:miter lim="800000"/>
                          <a:headEnd/>
                          <a:tailEnd/>
                        </a:ln>
                      </wps:spPr>
                      <wps:txbx>
                        <w:txbxContent>
                          <w:p w14:paraId="55116A48" w14:textId="4AA7B076" w:rsidR="00E24CBC" w:rsidRPr="0013481D" w:rsidRDefault="00E24CBC" w:rsidP="00E24CBC">
                            <w:pPr>
                              <w:rPr>
                                <w:b/>
                                <w:bCs/>
                              </w:rPr>
                            </w:pPr>
                            <w:r w:rsidRPr="0013481D">
                              <w:rPr>
                                <w:b/>
                                <w:bCs/>
                              </w:rPr>
                              <w:t>Appeal Rights</w:t>
                            </w:r>
                          </w:p>
                          <w:p w14:paraId="1827398E" w14:textId="77777777" w:rsidR="00E24CBC" w:rsidRPr="0013481D" w:rsidRDefault="00E24CBC" w:rsidP="00E24CBC">
                            <w:pPr>
                              <w:jc w:val="both"/>
                            </w:pPr>
                            <w:r w:rsidRPr="0013481D">
                              <w:t xml:space="preserve">If you are unhappy with the way your request has been handled and wish to make a complaint or request a review of our decision, please write to the Head of Freedom of Information at either </w:t>
                            </w:r>
                            <w:r w:rsidRPr="0013481D">
                              <w:rPr>
                                <w:u w:val="single"/>
                              </w:rPr>
                              <w:t xml:space="preserve">Transport for Wales, 3 </w:t>
                            </w:r>
                            <w:proofErr w:type="spellStart"/>
                            <w:r w:rsidRPr="0013481D">
                              <w:rPr>
                                <w:u w:val="single"/>
                              </w:rPr>
                              <w:t>Llys</w:t>
                            </w:r>
                            <w:proofErr w:type="spellEnd"/>
                            <w:r w:rsidRPr="0013481D">
                              <w:rPr>
                                <w:u w:val="single"/>
                              </w:rPr>
                              <w:t xml:space="preserve"> </w:t>
                            </w:r>
                            <w:proofErr w:type="spellStart"/>
                            <w:r w:rsidRPr="0013481D">
                              <w:rPr>
                                <w:u w:val="single"/>
                              </w:rPr>
                              <w:t>Cdwyn</w:t>
                            </w:r>
                            <w:proofErr w:type="spellEnd"/>
                            <w:r w:rsidRPr="0013481D">
                              <w:rPr>
                                <w:u w:val="single"/>
                              </w:rPr>
                              <w:t>, Pontypridd, CF37 4TH</w:t>
                            </w:r>
                            <w:r w:rsidRPr="0013481D">
                              <w:t xml:space="preserve"> or </w:t>
                            </w:r>
                            <w:hyperlink r:id="rId16" w:history="1">
                              <w:r w:rsidRPr="0013481D">
                                <w:rPr>
                                  <w:rStyle w:val="Hyperlink"/>
                                  <w:color w:val="auto"/>
                                </w:rPr>
                                <w:t>freedomofinformation@tfw.wales</w:t>
                              </w:r>
                            </w:hyperlink>
                            <w:r w:rsidRPr="0013481D">
                              <w:t xml:space="preserve">. Your request must be submitted within 40 working days of receipt of this letter. If you are not content with the outcome of the internal review, you have the right to apply directly to the Information Commissioner for a decision. </w:t>
                            </w:r>
                          </w:p>
                          <w:p w14:paraId="33D7B78E" w14:textId="77777777" w:rsidR="00E24CBC" w:rsidRPr="0013481D" w:rsidRDefault="00E24CBC" w:rsidP="00E24CBC">
                            <w:pPr>
                              <w:jc w:val="both"/>
                            </w:pPr>
                            <w:r w:rsidRPr="0013481D">
                              <w:t xml:space="preserve">The Information Commissioner (ICO) can be contacted at Information Commissioner's Office, Wycliffe House, Water Lane, Wilmslow, Cheshire, SK9 5AF or you can contact the ICO through the 'Make a Complaint' section of their website on this link: </w:t>
                            </w:r>
                            <w:hyperlink r:id="rId17" w:history="1">
                              <w:r w:rsidRPr="0013481D">
                                <w:rPr>
                                  <w:rStyle w:val="Hyperlink"/>
                                  <w:color w:val="auto"/>
                                </w:rPr>
                                <w:t>https://ico.org.uk/make-a-complaint/</w:t>
                              </w:r>
                            </w:hyperlink>
                            <w:r w:rsidRPr="0013481D">
                              <w:t xml:space="preserve"> </w:t>
                            </w:r>
                          </w:p>
                          <w:p w14:paraId="75A99A8C" w14:textId="77777777" w:rsidR="00E24CBC" w:rsidRDefault="00E24CBC" w:rsidP="00E24CBC">
                            <w:pPr>
                              <w:jc w:val="both"/>
                            </w:pPr>
                            <w:r w:rsidRPr="0013481D">
                              <w:t>The relevant section to select will be "Official or Public Information".</w:t>
                            </w:r>
                          </w:p>
                          <w:p w14:paraId="1A7C7971" w14:textId="326E405B" w:rsidR="00E24CBC" w:rsidRDefault="00E24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82B04" id="_x0000_t202" coordsize="21600,21600" o:spt="202" path="m,l,21600r21600,l21600,xe">
                <v:stroke joinstyle="miter"/>
                <v:path gradientshapeok="t" o:connecttype="rect"/>
              </v:shapetype>
              <v:shape id="Text Box 2" o:spid="_x0000_s1026" type="#_x0000_t202" style="position:absolute;margin-left:-7.2pt;margin-top:18.95pt;width:468pt;height:201.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KEgIAACAEAAAOAAAAZHJzL2Uyb0RvYy54bWysk99v2yAQx98n7X9AvC920iRr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">
                <v:textbox>
                  <w:txbxContent>
                    <w:p w14:paraId="55116A48" w14:textId="4AA7B076" w:rsidR="00E24CBC" w:rsidRPr="0013481D" w:rsidRDefault="00E24CBC" w:rsidP="00E24CBC">
                      <w:pPr>
                        <w:rPr>
                          <w:b/>
                          <w:bCs/>
                        </w:rPr>
                      </w:pPr>
                      <w:r w:rsidRPr="0013481D">
                        <w:rPr>
                          <w:b/>
                          <w:bCs/>
                        </w:rPr>
                        <w:t>Appeal Rights</w:t>
                      </w:r>
                    </w:p>
                    <w:p w14:paraId="1827398E" w14:textId="77777777" w:rsidR="00E24CBC" w:rsidRPr="0013481D" w:rsidRDefault="00E24CBC" w:rsidP="00E24CBC">
                      <w:pPr>
                        <w:jc w:val="both"/>
                      </w:pPr>
                      <w:r w:rsidRPr="0013481D">
                        <w:t xml:space="preserve">If you are unhappy with the way your request has been handled and wish to make a complaint or request a review of our decision, please write to the Head of Freedom of Information at either </w:t>
                      </w:r>
                      <w:r w:rsidRPr="0013481D">
                        <w:rPr>
                          <w:u w:val="single"/>
                        </w:rPr>
                        <w:t xml:space="preserve">Transport for Wales, 3 </w:t>
                      </w:r>
                      <w:proofErr w:type="spellStart"/>
                      <w:r w:rsidRPr="0013481D">
                        <w:rPr>
                          <w:u w:val="single"/>
                        </w:rPr>
                        <w:t>Llys</w:t>
                      </w:r>
                      <w:proofErr w:type="spellEnd"/>
                      <w:r w:rsidRPr="0013481D">
                        <w:rPr>
                          <w:u w:val="single"/>
                        </w:rPr>
                        <w:t xml:space="preserve"> </w:t>
                      </w:r>
                      <w:proofErr w:type="spellStart"/>
                      <w:r w:rsidRPr="0013481D">
                        <w:rPr>
                          <w:u w:val="single"/>
                        </w:rPr>
                        <w:t>Cdwyn</w:t>
                      </w:r>
                      <w:proofErr w:type="spellEnd"/>
                      <w:r w:rsidRPr="0013481D">
                        <w:rPr>
                          <w:u w:val="single"/>
                        </w:rPr>
                        <w:t>, Pontypridd, CF37 4TH</w:t>
                      </w:r>
                      <w:r w:rsidRPr="0013481D">
                        <w:t xml:space="preserve"> or </w:t>
                      </w:r>
                      <w:hyperlink r:id="rId18" w:history="1">
                        <w:r w:rsidRPr="0013481D">
                          <w:rPr>
                            <w:rStyle w:val="Hyperlink"/>
                            <w:color w:val="auto"/>
                          </w:rPr>
                          <w:t>freedomofinformation@tfw.wales</w:t>
                        </w:r>
                      </w:hyperlink>
                      <w:r w:rsidRPr="0013481D">
                        <w:t xml:space="preserve">. Your request must be submitted within 40 working days of receipt of this letter. If you are not content with the outcome of the internal review, you have the right to apply directly to the Information Commissioner for a decision. </w:t>
                      </w:r>
                    </w:p>
                    <w:p w14:paraId="33D7B78E" w14:textId="77777777" w:rsidR="00E24CBC" w:rsidRPr="0013481D" w:rsidRDefault="00E24CBC" w:rsidP="00E24CBC">
                      <w:pPr>
                        <w:jc w:val="both"/>
                      </w:pPr>
                      <w:r w:rsidRPr="0013481D">
                        <w:t xml:space="preserve">The Information Commissioner (ICO) can be contacted at Information Commissioner's Office, Wycliffe House, Water Lane, Wilmslow, Cheshire, SK9 5AF or you can contact the ICO through the 'Make a Complaint' section of their website on this link: </w:t>
                      </w:r>
                      <w:hyperlink r:id="rId19" w:history="1">
                        <w:r w:rsidRPr="0013481D">
                          <w:rPr>
                            <w:rStyle w:val="Hyperlink"/>
                            <w:color w:val="auto"/>
                          </w:rPr>
                          <w:t>https://ico.org.uk/make-a-complaint/</w:t>
                        </w:r>
                      </w:hyperlink>
                      <w:r w:rsidRPr="0013481D">
                        <w:t xml:space="preserve"> </w:t>
                      </w:r>
                    </w:p>
                    <w:p w14:paraId="75A99A8C" w14:textId="77777777" w:rsidR="00E24CBC" w:rsidRDefault="00E24CBC" w:rsidP="00E24CBC">
                      <w:pPr>
                        <w:jc w:val="both"/>
                      </w:pPr>
                      <w:r w:rsidRPr="0013481D">
                        <w:t>The relevant section to select will be "Official or Public Information".</w:t>
                      </w:r>
                    </w:p>
                    <w:p w14:paraId="1A7C7971" w14:textId="326E405B" w:rsidR="00E24CBC" w:rsidRDefault="00E24CBC"/>
                  </w:txbxContent>
                </v:textbox>
                <w10:wrap type="square" anchorx="margin"/>
              </v:shape>
            </w:pict>
          </mc:Fallback>
        </mc:AlternateContent>
      </w:r>
    </w:p>
    <w:sectPr w:rsidR="0013481D" w:rsidRPr="00E24CBC">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7EE97" w14:textId="77777777" w:rsidR="00D201A0" w:rsidRDefault="00D201A0" w:rsidP="0029704C">
      <w:pPr>
        <w:spacing w:after="0" w:line="240" w:lineRule="auto"/>
      </w:pPr>
      <w:r>
        <w:separator/>
      </w:r>
    </w:p>
  </w:endnote>
  <w:endnote w:type="continuationSeparator" w:id="0">
    <w:p w14:paraId="3C4ACD6E" w14:textId="77777777" w:rsidR="00D201A0" w:rsidRDefault="00D201A0" w:rsidP="0029704C">
      <w:pPr>
        <w:spacing w:after="0" w:line="240" w:lineRule="auto"/>
      </w:pPr>
      <w:r>
        <w:continuationSeparator/>
      </w:r>
    </w:p>
  </w:endnote>
  <w:endnote w:type="continuationNotice" w:id="1">
    <w:p w14:paraId="53E4105E" w14:textId="77777777" w:rsidR="00D201A0" w:rsidRDefault="00D201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Univers LT Std 45 Light">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474C0" w14:textId="77777777" w:rsidR="00D201A0" w:rsidRDefault="00D201A0" w:rsidP="0029704C">
      <w:pPr>
        <w:spacing w:after="0" w:line="240" w:lineRule="auto"/>
      </w:pPr>
      <w:r>
        <w:separator/>
      </w:r>
    </w:p>
  </w:footnote>
  <w:footnote w:type="continuationSeparator" w:id="0">
    <w:p w14:paraId="0E25FD17" w14:textId="77777777" w:rsidR="00D201A0" w:rsidRDefault="00D201A0" w:rsidP="0029704C">
      <w:pPr>
        <w:spacing w:after="0" w:line="240" w:lineRule="auto"/>
      </w:pPr>
      <w:r>
        <w:continuationSeparator/>
      </w:r>
    </w:p>
  </w:footnote>
  <w:footnote w:type="continuationNotice" w:id="1">
    <w:p w14:paraId="41136851" w14:textId="77777777" w:rsidR="00D201A0" w:rsidRDefault="00D201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65F5" w14:textId="68D95C70" w:rsidR="0029704C" w:rsidRDefault="0029704C">
    <w:pPr>
      <w:pStyle w:val="Header"/>
    </w:pPr>
    <w:r>
      <w:rPr>
        <w:noProof/>
      </w:rPr>
      <w:drawing>
        <wp:anchor distT="0" distB="0" distL="114300" distR="114300" simplePos="0" relativeHeight="251658240" behindDoc="1" locked="0" layoutInCell="1" allowOverlap="1" wp14:anchorId="75BC120C" wp14:editId="1078E645">
          <wp:simplePos x="0" y="0"/>
          <wp:positionH relativeFrom="column">
            <wp:posOffset>-662940</wp:posOffset>
          </wp:positionH>
          <wp:positionV relativeFrom="paragraph">
            <wp:posOffset>-259715</wp:posOffset>
          </wp:positionV>
          <wp:extent cx="3063240" cy="723900"/>
          <wp:effectExtent l="0" t="0" r="0" b="0"/>
          <wp:wrapTight wrapText="bothSides">
            <wp:wrapPolygon edited="0">
              <wp:start x="1746" y="568"/>
              <wp:lineTo x="1075" y="2842"/>
              <wp:lineTo x="134" y="8526"/>
              <wp:lineTo x="134" y="13074"/>
              <wp:lineTo x="1343" y="19326"/>
              <wp:lineTo x="1746" y="20463"/>
              <wp:lineTo x="3090" y="20463"/>
              <wp:lineTo x="21224" y="16484"/>
              <wp:lineTo x="21224" y="10800"/>
              <wp:lineTo x="20284" y="10800"/>
              <wp:lineTo x="20284" y="5116"/>
              <wp:lineTo x="3090" y="568"/>
              <wp:lineTo x="1746" y="568"/>
            </wp:wrapPolygon>
          </wp:wrapTight>
          <wp:docPr id="27" name="Picture 27" descr="TFW_two_line_colour_positive_rgb"/>
          <wp:cNvGraphicFramePr/>
          <a:graphic xmlns:a="http://schemas.openxmlformats.org/drawingml/2006/main">
            <a:graphicData uri="http://schemas.openxmlformats.org/drawingml/2006/picture">
              <pic:pic xmlns:pic="http://schemas.openxmlformats.org/drawingml/2006/picture">
                <pic:nvPicPr>
                  <pic:cNvPr id="1" name="Picture 1" descr="TFW_two_line_colour_positive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32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7B1"/>
    <w:multiLevelType w:val="hybridMultilevel"/>
    <w:tmpl w:val="EF089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FA4AB6"/>
    <w:multiLevelType w:val="hybridMultilevel"/>
    <w:tmpl w:val="BF048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7D18E4"/>
    <w:multiLevelType w:val="hybridMultilevel"/>
    <w:tmpl w:val="D75A14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B035B3"/>
    <w:multiLevelType w:val="hybridMultilevel"/>
    <w:tmpl w:val="C688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116125"/>
    <w:multiLevelType w:val="hybridMultilevel"/>
    <w:tmpl w:val="628E649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7A828B7"/>
    <w:multiLevelType w:val="hybridMultilevel"/>
    <w:tmpl w:val="154A35A4"/>
    <w:lvl w:ilvl="0" w:tplc="B322C340">
      <w:start w:val="30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AD1017F"/>
    <w:multiLevelType w:val="hybridMultilevel"/>
    <w:tmpl w:val="CAA4738E"/>
    <w:lvl w:ilvl="0" w:tplc="6BCC12E8">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4A7420A"/>
    <w:multiLevelType w:val="multilevel"/>
    <w:tmpl w:val="D156514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F6C7697"/>
    <w:multiLevelType w:val="hybridMultilevel"/>
    <w:tmpl w:val="2354BE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0028AF"/>
    <w:multiLevelType w:val="multilevel"/>
    <w:tmpl w:val="5DD8B40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0" w15:restartNumberingAfterBreak="0">
    <w:nsid w:val="76946B9E"/>
    <w:multiLevelType w:val="multilevel"/>
    <w:tmpl w:val="D1AC5078"/>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num w:numId="1" w16cid:durableId="1398094724">
    <w:abstractNumId w:val="2"/>
  </w:num>
  <w:num w:numId="2" w16cid:durableId="1916353855">
    <w:abstractNumId w:val="6"/>
  </w:num>
  <w:num w:numId="3" w16cid:durableId="1632709340">
    <w:abstractNumId w:val="0"/>
  </w:num>
  <w:num w:numId="4" w16cid:durableId="1687706889">
    <w:abstractNumId w:val="10"/>
  </w:num>
  <w:num w:numId="5" w16cid:durableId="447050164">
    <w:abstractNumId w:val="5"/>
  </w:num>
  <w:num w:numId="6" w16cid:durableId="1085153704">
    <w:abstractNumId w:val="7"/>
  </w:num>
  <w:num w:numId="7" w16cid:durableId="18418906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17650042">
    <w:abstractNumId w:val="3"/>
  </w:num>
  <w:num w:numId="9" w16cid:durableId="597829678">
    <w:abstractNumId w:val="4"/>
  </w:num>
  <w:num w:numId="10" w16cid:durableId="2076127692">
    <w:abstractNumId w:val="1"/>
  </w:num>
  <w:num w:numId="11" w16cid:durableId="12503119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4C"/>
    <w:rsid w:val="000061F5"/>
    <w:rsid w:val="00050181"/>
    <w:rsid w:val="0005296A"/>
    <w:rsid w:val="00060001"/>
    <w:rsid w:val="00064D26"/>
    <w:rsid w:val="0006520C"/>
    <w:rsid w:val="00076762"/>
    <w:rsid w:val="0008339D"/>
    <w:rsid w:val="00084A12"/>
    <w:rsid w:val="00084AA4"/>
    <w:rsid w:val="00091451"/>
    <w:rsid w:val="00092BE5"/>
    <w:rsid w:val="000B4F61"/>
    <w:rsid w:val="000C0C50"/>
    <w:rsid w:val="000C435B"/>
    <w:rsid w:val="000D6B76"/>
    <w:rsid w:val="000E53B7"/>
    <w:rsid w:val="000E7802"/>
    <w:rsid w:val="000F039C"/>
    <w:rsid w:val="000F0A57"/>
    <w:rsid w:val="000F36E4"/>
    <w:rsid w:val="00106DE7"/>
    <w:rsid w:val="00121A1E"/>
    <w:rsid w:val="00127C25"/>
    <w:rsid w:val="0013481D"/>
    <w:rsid w:val="00150F52"/>
    <w:rsid w:val="0016361E"/>
    <w:rsid w:val="001869B3"/>
    <w:rsid w:val="0018760E"/>
    <w:rsid w:val="001A1182"/>
    <w:rsid w:val="001A42CB"/>
    <w:rsid w:val="001B369B"/>
    <w:rsid w:val="001B6034"/>
    <w:rsid w:val="001B6FC8"/>
    <w:rsid w:val="001D0EB8"/>
    <w:rsid w:val="001E4C29"/>
    <w:rsid w:val="001F47D6"/>
    <w:rsid w:val="00217E85"/>
    <w:rsid w:val="0023065D"/>
    <w:rsid w:val="00243C1C"/>
    <w:rsid w:val="002532E8"/>
    <w:rsid w:val="00271383"/>
    <w:rsid w:val="0027240C"/>
    <w:rsid w:val="00293CEC"/>
    <w:rsid w:val="00295410"/>
    <w:rsid w:val="0029704C"/>
    <w:rsid w:val="002A7139"/>
    <w:rsid w:val="002B38BF"/>
    <w:rsid w:val="002C45FB"/>
    <w:rsid w:val="002C48AD"/>
    <w:rsid w:val="002C5C5E"/>
    <w:rsid w:val="002E3002"/>
    <w:rsid w:val="002E4D66"/>
    <w:rsid w:val="0033704E"/>
    <w:rsid w:val="00337EE8"/>
    <w:rsid w:val="003605D6"/>
    <w:rsid w:val="003A66BB"/>
    <w:rsid w:val="003B64F1"/>
    <w:rsid w:val="003E56B2"/>
    <w:rsid w:val="003E5FF1"/>
    <w:rsid w:val="003F3973"/>
    <w:rsid w:val="0041139F"/>
    <w:rsid w:val="0042257B"/>
    <w:rsid w:val="00431B9A"/>
    <w:rsid w:val="00460408"/>
    <w:rsid w:val="004770D2"/>
    <w:rsid w:val="0049234E"/>
    <w:rsid w:val="004B27C7"/>
    <w:rsid w:val="004D2ED9"/>
    <w:rsid w:val="004E19CD"/>
    <w:rsid w:val="004F2D0C"/>
    <w:rsid w:val="0053128D"/>
    <w:rsid w:val="005446A4"/>
    <w:rsid w:val="00585951"/>
    <w:rsid w:val="00586E64"/>
    <w:rsid w:val="00590396"/>
    <w:rsid w:val="005A1697"/>
    <w:rsid w:val="005A232C"/>
    <w:rsid w:val="005B50D2"/>
    <w:rsid w:val="005D18F5"/>
    <w:rsid w:val="005D5730"/>
    <w:rsid w:val="005F512A"/>
    <w:rsid w:val="00604616"/>
    <w:rsid w:val="00617231"/>
    <w:rsid w:val="006276CE"/>
    <w:rsid w:val="006325F9"/>
    <w:rsid w:val="00633DB7"/>
    <w:rsid w:val="00640D42"/>
    <w:rsid w:val="00661880"/>
    <w:rsid w:val="006F1796"/>
    <w:rsid w:val="00700245"/>
    <w:rsid w:val="0072574F"/>
    <w:rsid w:val="00730D02"/>
    <w:rsid w:val="007346B1"/>
    <w:rsid w:val="00734872"/>
    <w:rsid w:val="007509CF"/>
    <w:rsid w:val="007540D6"/>
    <w:rsid w:val="00760E93"/>
    <w:rsid w:val="00763D1C"/>
    <w:rsid w:val="00764BF7"/>
    <w:rsid w:val="007816E1"/>
    <w:rsid w:val="00782D70"/>
    <w:rsid w:val="00797A24"/>
    <w:rsid w:val="007B324E"/>
    <w:rsid w:val="007D46CF"/>
    <w:rsid w:val="008142C8"/>
    <w:rsid w:val="00833A37"/>
    <w:rsid w:val="008362B2"/>
    <w:rsid w:val="00840CBC"/>
    <w:rsid w:val="00875924"/>
    <w:rsid w:val="008943C9"/>
    <w:rsid w:val="00894445"/>
    <w:rsid w:val="008A6BEE"/>
    <w:rsid w:val="008B4AEA"/>
    <w:rsid w:val="008D5428"/>
    <w:rsid w:val="008D6A14"/>
    <w:rsid w:val="00905666"/>
    <w:rsid w:val="00920E37"/>
    <w:rsid w:val="009228B6"/>
    <w:rsid w:val="009506DD"/>
    <w:rsid w:val="00955621"/>
    <w:rsid w:val="00955C33"/>
    <w:rsid w:val="0095701E"/>
    <w:rsid w:val="00962DA6"/>
    <w:rsid w:val="009730BB"/>
    <w:rsid w:val="00990EE7"/>
    <w:rsid w:val="00994870"/>
    <w:rsid w:val="00997895"/>
    <w:rsid w:val="009A1797"/>
    <w:rsid w:val="009A25CC"/>
    <w:rsid w:val="009C2521"/>
    <w:rsid w:val="009C2579"/>
    <w:rsid w:val="009C283F"/>
    <w:rsid w:val="009D1AAA"/>
    <w:rsid w:val="009E53BE"/>
    <w:rsid w:val="009E6357"/>
    <w:rsid w:val="009F0628"/>
    <w:rsid w:val="009F476E"/>
    <w:rsid w:val="00A0047F"/>
    <w:rsid w:val="00A12D5B"/>
    <w:rsid w:val="00A20006"/>
    <w:rsid w:val="00A236D8"/>
    <w:rsid w:val="00A57132"/>
    <w:rsid w:val="00A6144F"/>
    <w:rsid w:val="00A70333"/>
    <w:rsid w:val="00A8347B"/>
    <w:rsid w:val="00A90D11"/>
    <w:rsid w:val="00A96833"/>
    <w:rsid w:val="00AA2750"/>
    <w:rsid w:val="00AD510D"/>
    <w:rsid w:val="00AD5B78"/>
    <w:rsid w:val="00B03466"/>
    <w:rsid w:val="00B05D1F"/>
    <w:rsid w:val="00B26A0E"/>
    <w:rsid w:val="00B4563D"/>
    <w:rsid w:val="00B5151F"/>
    <w:rsid w:val="00B602F5"/>
    <w:rsid w:val="00B6118D"/>
    <w:rsid w:val="00B72744"/>
    <w:rsid w:val="00B9465B"/>
    <w:rsid w:val="00B957A2"/>
    <w:rsid w:val="00BA2AE7"/>
    <w:rsid w:val="00BC1EA7"/>
    <w:rsid w:val="00BD0492"/>
    <w:rsid w:val="00BE1084"/>
    <w:rsid w:val="00BE5B50"/>
    <w:rsid w:val="00C21EFF"/>
    <w:rsid w:val="00C317B9"/>
    <w:rsid w:val="00C5241C"/>
    <w:rsid w:val="00C57EB8"/>
    <w:rsid w:val="00C63256"/>
    <w:rsid w:val="00C702FD"/>
    <w:rsid w:val="00C80C97"/>
    <w:rsid w:val="00C84928"/>
    <w:rsid w:val="00C8719B"/>
    <w:rsid w:val="00C875B3"/>
    <w:rsid w:val="00C93B74"/>
    <w:rsid w:val="00C9519D"/>
    <w:rsid w:val="00C97AB0"/>
    <w:rsid w:val="00CB29C7"/>
    <w:rsid w:val="00CC3FFD"/>
    <w:rsid w:val="00CD2DDF"/>
    <w:rsid w:val="00CE2068"/>
    <w:rsid w:val="00CF0450"/>
    <w:rsid w:val="00CF78BC"/>
    <w:rsid w:val="00CF7A5D"/>
    <w:rsid w:val="00D14B32"/>
    <w:rsid w:val="00D201A0"/>
    <w:rsid w:val="00D263B3"/>
    <w:rsid w:val="00D324BB"/>
    <w:rsid w:val="00D32B2D"/>
    <w:rsid w:val="00D3743B"/>
    <w:rsid w:val="00D60775"/>
    <w:rsid w:val="00DB0081"/>
    <w:rsid w:val="00DB6819"/>
    <w:rsid w:val="00DB6DB0"/>
    <w:rsid w:val="00DC38BC"/>
    <w:rsid w:val="00DC4F13"/>
    <w:rsid w:val="00DE1B2D"/>
    <w:rsid w:val="00DE3034"/>
    <w:rsid w:val="00DF2829"/>
    <w:rsid w:val="00E0646A"/>
    <w:rsid w:val="00E2126A"/>
    <w:rsid w:val="00E24CBC"/>
    <w:rsid w:val="00E35FFE"/>
    <w:rsid w:val="00E47F42"/>
    <w:rsid w:val="00E51B12"/>
    <w:rsid w:val="00E53352"/>
    <w:rsid w:val="00E664E7"/>
    <w:rsid w:val="00E8344B"/>
    <w:rsid w:val="00EE479D"/>
    <w:rsid w:val="00F2335F"/>
    <w:rsid w:val="00F35E54"/>
    <w:rsid w:val="00F45AEF"/>
    <w:rsid w:val="00F65A95"/>
    <w:rsid w:val="00F818ED"/>
    <w:rsid w:val="00F93D1E"/>
    <w:rsid w:val="00FA35C2"/>
    <w:rsid w:val="00FB37D0"/>
    <w:rsid w:val="00FC704E"/>
    <w:rsid w:val="00FD4627"/>
    <w:rsid w:val="00FF30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B9397"/>
  <w15:chartTrackingRefBased/>
  <w15:docId w15:val="{FE5C73E3-2F01-42C3-AD29-58A49E52D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970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9704C"/>
  </w:style>
  <w:style w:type="character" w:customStyle="1" w:styleId="eop">
    <w:name w:val="eop"/>
    <w:basedOn w:val="DefaultParagraphFont"/>
    <w:rsid w:val="0029704C"/>
  </w:style>
  <w:style w:type="paragraph" w:styleId="Header">
    <w:name w:val="header"/>
    <w:basedOn w:val="Normal"/>
    <w:link w:val="HeaderChar"/>
    <w:uiPriority w:val="99"/>
    <w:unhideWhenUsed/>
    <w:rsid w:val="00297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04C"/>
  </w:style>
  <w:style w:type="paragraph" w:styleId="Footer">
    <w:name w:val="footer"/>
    <w:basedOn w:val="Normal"/>
    <w:link w:val="FooterChar"/>
    <w:uiPriority w:val="99"/>
    <w:unhideWhenUsed/>
    <w:rsid w:val="002970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04C"/>
  </w:style>
  <w:style w:type="paragraph" w:styleId="PlainText">
    <w:name w:val="Plain Text"/>
    <w:basedOn w:val="Normal"/>
    <w:link w:val="PlainTextChar"/>
    <w:uiPriority w:val="99"/>
    <w:unhideWhenUsed/>
    <w:rsid w:val="00590396"/>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590396"/>
    <w:rPr>
      <w:rFonts w:ascii="Calibri" w:hAnsi="Calibri" w:cs="Calibri"/>
    </w:rPr>
  </w:style>
  <w:style w:type="character" w:styleId="Hyperlink">
    <w:name w:val="Hyperlink"/>
    <w:basedOn w:val="DefaultParagraphFont"/>
    <w:uiPriority w:val="99"/>
    <w:unhideWhenUsed/>
    <w:rsid w:val="0008339D"/>
    <w:rPr>
      <w:color w:val="0563C1"/>
      <w:u w:val="single"/>
    </w:rPr>
  </w:style>
  <w:style w:type="paragraph" w:styleId="ListParagraph">
    <w:name w:val="List Paragraph"/>
    <w:basedOn w:val="Normal"/>
    <w:uiPriority w:val="34"/>
    <w:qFormat/>
    <w:rsid w:val="0008339D"/>
    <w:pPr>
      <w:spacing w:after="0" w:line="240" w:lineRule="auto"/>
      <w:ind w:left="720"/>
    </w:pPr>
    <w:rPr>
      <w:rFonts w:ascii="Calibri" w:hAnsi="Calibri" w:cs="Calibri"/>
    </w:rPr>
  </w:style>
  <w:style w:type="character" w:styleId="UnresolvedMention">
    <w:name w:val="Unresolved Mention"/>
    <w:basedOn w:val="DefaultParagraphFont"/>
    <w:uiPriority w:val="99"/>
    <w:semiHidden/>
    <w:unhideWhenUsed/>
    <w:rsid w:val="008943C9"/>
    <w:rPr>
      <w:color w:val="605E5C"/>
      <w:shd w:val="clear" w:color="auto" w:fill="E1DFDD"/>
    </w:rPr>
  </w:style>
  <w:style w:type="character" w:styleId="FollowedHyperlink">
    <w:name w:val="FollowedHyperlink"/>
    <w:basedOn w:val="DefaultParagraphFont"/>
    <w:uiPriority w:val="99"/>
    <w:semiHidden/>
    <w:unhideWhenUsed/>
    <w:rsid w:val="003F3973"/>
    <w:rPr>
      <w:color w:val="954F72" w:themeColor="followedHyperlink"/>
      <w:u w:val="single"/>
    </w:rPr>
  </w:style>
  <w:style w:type="paragraph" w:customStyle="1" w:styleId="xmsonormal">
    <w:name w:val="x_msonormal"/>
    <w:basedOn w:val="Normal"/>
    <w:rsid w:val="00920E37"/>
    <w:pPr>
      <w:spacing w:after="0" w:line="240" w:lineRule="auto"/>
    </w:pPr>
    <w:rPr>
      <w:rFonts w:ascii="Calibri" w:hAnsi="Calibri" w:cs="Calibri"/>
      <w:lang w:eastAsia="en-GB"/>
    </w:rPr>
  </w:style>
  <w:style w:type="paragraph" w:customStyle="1" w:styleId="xmsolistparagraph">
    <w:name w:val="x_msolistparagraph"/>
    <w:basedOn w:val="Normal"/>
    <w:rsid w:val="00920E37"/>
    <w:pPr>
      <w:spacing w:after="0" w:line="240" w:lineRule="auto"/>
      <w:ind w:left="720"/>
    </w:pPr>
    <w:rPr>
      <w:rFonts w:ascii="Calibri" w:hAnsi="Calibri" w:cs="Calibri"/>
      <w:lang w:eastAsia="en-GB"/>
    </w:rPr>
  </w:style>
  <w:style w:type="table" w:styleId="TableGrid">
    <w:name w:val="Table Grid"/>
    <w:basedOn w:val="TableNormal"/>
    <w:uiPriority w:val="39"/>
    <w:rsid w:val="002C5C5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602F5"/>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12476">
      <w:bodyDiv w:val="1"/>
      <w:marLeft w:val="0"/>
      <w:marRight w:val="0"/>
      <w:marTop w:val="0"/>
      <w:marBottom w:val="0"/>
      <w:divBdr>
        <w:top w:val="none" w:sz="0" w:space="0" w:color="auto"/>
        <w:left w:val="none" w:sz="0" w:space="0" w:color="auto"/>
        <w:bottom w:val="none" w:sz="0" w:space="0" w:color="auto"/>
        <w:right w:val="none" w:sz="0" w:space="0" w:color="auto"/>
      </w:divBdr>
    </w:div>
    <w:div w:id="117143363">
      <w:bodyDiv w:val="1"/>
      <w:marLeft w:val="0"/>
      <w:marRight w:val="0"/>
      <w:marTop w:val="0"/>
      <w:marBottom w:val="0"/>
      <w:divBdr>
        <w:top w:val="none" w:sz="0" w:space="0" w:color="auto"/>
        <w:left w:val="none" w:sz="0" w:space="0" w:color="auto"/>
        <w:bottom w:val="none" w:sz="0" w:space="0" w:color="auto"/>
        <w:right w:val="none" w:sz="0" w:space="0" w:color="auto"/>
      </w:divBdr>
    </w:div>
    <w:div w:id="276135083">
      <w:bodyDiv w:val="1"/>
      <w:marLeft w:val="0"/>
      <w:marRight w:val="0"/>
      <w:marTop w:val="0"/>
      <w:marBottom w:val="0"/>
      <w:divBdr>
        <w:top w:val="none" w:sz="0" w:space="0" w:color="auto"/>
        <w:left w:val="none" w:sz="0" w:space="0" w:color="auto"/>
        <w:bottom w:val="none" w:sz="0" w:space="0" w:color="auto"/>
        <w:right w:val="none" w:sz="0" w:space="0" w:color="auto"/>
      </w:divBdr>
    </w:div>
    <w:div w:id="404960213">
      <w:bodyDiv w:val="1"/>
      <w:marLeft w:val="0"/>
      <w:marRight w:val="0"/>
      <w:marTop w:val="0"/>
      <w:marBottom w:val="0"/>
      <w:divBdr>
        <w:top w:val="none" w:sz="0" w:space="0" w:color="auto"/>
        <w:left w:val="none" w:sz="0" w:space="0" w:color="auto"/>
        <w:bottom w:val="none" w:sz="0" w:space="0" w:color="auto"/>
        <w:right w:val="none" w:sz="0" w:space="0" w:color="auto"/>
      </w:divBdr>
    </w:div>
    <w:div w:id="405424561">
      <w:bodyDiv w:val="1"/>
      <w:marLeft w:val="0"/>
      <w:marRight w:val="0"/>
      <w:marTop w:val="0"/>
      <w:marBottom w:val="0"/>
      <w:divBdr>
        <w:top w:val="none" w:sz="0" w:space="0" w:color="auto"/>
        <w:left w:val="none" w:sz="0" w:space="0" w:color="auto"/>
        <w:bottom w:val="none" w:sz="0" w:space="0" w:color="auto"/>
        <w:right w:val="none" w:sz="0" w:space="0" w:color="auto"/>
      </w:divBdr>
    </w:div>
    <w:div w:id="465701962">
      <w:bodyDiv w:val="1"/>
      <w:marLeft w:val="0"/>
      <w:marRight w:val="0"/>
      <w:marTop w:val="0"/>
      <w:marBottom w:val="0"/>
      <w:divBdr>
        <w:top w:val="none" w:sz="0" w:space="0" w:color="auto"/>
        <w:left w:val="none" w:sz="0" w:space="0" w:color="auto"/>
        <w:bottom w:val="none" w:sz="0" w:space="0" w:color="auto"/>
        <w:right w:val="none" w:sz="0" w:space="0" w:color="auto"/>
      </w:divBdr>
    </w:div>
    <w:div w:id="535385364">
      <w:bodyDiv w:val="1"/>
      <w:marLeft w:val="0"/>
      <w:marRight w:val="0"/>
      <w:marTop w:val="0"/>
      <w:marBottom w:val="0"/>
      <w:divBdr>
        <w:top w:val="none" w:sz="0" w:space="0" w:color="auto"/>
        <w:left w:val="none" w:sz="0" w:space="0" w:color="auto"/>
        <w:bottom w:val="none" w:sz="0" w:space="0" w:color="auto"/>
        <w:right w:val="none" w:sz="0" w:space="0" w:color="auto"/>
      </w:divBdr>
    </w:div>
    <w:div w:id="537475067">
      <w:bodyDiv w:val="1"/>
      <w:marLeft w:val="0"/>
      <w:marRight w:val="0"/>
      <w:marTop w:val="0"/>
      <w:marBottom w:val="0"/>
      <w:divBdr>
        <w:top w:val="none" w:sz="0" w:space="0" w:color="auto"/>
        <w:left w:val="none" w:sz="0" w:space="0" w:color="auto"/>
        <w:bottom w:val="none" w:sz="0" w:space="0" w:color="auto"/>
        <w:right w:val="none" w:sz="0" w:space="0" w:color="auto"/>
      </w:divBdr>
    </w:div>
    <w:div w:id="547374474">
      <w:bodyDiv w:val="1"/>
      <w:marLeft w:val="0"/>
      <w:marRight w:val="0"/>
      <w:marTop w:val="0"/>
      <w:marBottom w:val="0"/>
      <w:divBdr>
        <w:top w:val="none" w:sz="0" w:space="0" w:color="auto"/>
        <w:left w:val="none" w:sz="0" w:space="0" w:color="auto"/>
        <w:bottom w:val="none" w:sz="0" w:space="0" w:color="auto"/>
        <w:right w:val="none" w:sz="0" w:space="0" w:color="auto"/>
      </w:divBdr>
    </w:div>
    <w:div w:id="552081322">
      <w:bodyDiv w:val="1"/>
      <w:marLeft w:val="0"/>
      <w:marRight w:val="0"/>
      <w:marTop w:val="0"/>
      <w:marBottom w:val="0"/>
      <w:divBdr>
        <w:top w:val="none" w:sz="0" w:space="0" w:color="auto"/>
        <w:left w:val="none" w:sz="0" w:space="0" w:color="auto"/>
        <w:bottom w:val="none" w:sz="0" w:space="0" w:color="auto"/>
        <w:right w:val="none" w:sz="0" w:space="0" w:color="auto"/>
      </w:divBdr>
    </w:div>
    <w:div w:id="580484227">
      <w:bodyDiv w:val="1"/>
      <w:marLeft w:val="0"/>
      <w:marRight w:val="0"/>
      <w:marTop w:val="0"/>
      <w:marBottom w:val="0"/>
      <w:divBdr>
        <w:top w:val="none" w:sz="0" w:space="0" w:color="auto"/>
        <w:left w:val="none" w:sz="0" w:space="0" w:color="auto"/>
        <w:bottom w:val="none" w:sz="0" w:space="0" w:color="auto"/>
        <w:right w:val="none" w:sz="0" w:space="0" w:color="auto"/>
      </w:divBdr>
    </w:div>
    <w:div w:id="605313773">
      <w:bodyDiv w:val="1"/>
      <w:marLeft w:val="0"/>
      <w:marRight w:val="0"/>
      <w:marTop w:val="0"/>
      <w:marBottom w:val="0"/>
      <w:divBdr>
        <w:top w:val="none" w:sz="0" w:space="0" w:color="auto"/>
        <w:left w:val="none" w:sz="0" w:space="0" w:color="auto"/>
        <w:bottom w:val="none" w:sz="0" w:space="0" w:color="auto"/>
        <w:right w:val="none" w:sz="0" w:space="0" w:color="auto"/>
      </w:divBdr>
    </w:div>
    <w:div w:id="612320044">
      <w:bodyDiv w:val="1"/>
      <w:marLeft w:val="0"/>
      <w:marRight w:val="0"/>
      <w:marTop w:val="0"/>
      <w:marBottom w:val="0"/>
      <w:divBdr>
        <w:top w:val="none" w:sz="0" w:space="0" w:color="auto"/>
        <w:left w:val="none" w:sz="0" w:space="0" w:color="auto"/>
        <w:bottom w:val="none" w:sz="0" w:space="0" w:color="auto"/>
        <w:right w:val="none" w:sz="0" w:space="0" w:color="auto"/>
      </w:divBdr>
    </w:div>
    <w:div w:id="740176064">
      <w:bodyDiv w:val="1"/>
      <w:marLeft w:val="0"/>
      <w:marRight w:val="0"/>
      <w:marTop w:val="0"/>
      <w:marBottom w:val="0"/>
      <w:divBdr>
        <w:top w:val="none" w:sz="0" w:space="0" w:color="auto"/>
        <w:left w:val="none" w:sz="0" w:space="0" w:color="auto"/>
        <w:bottom w:val="none" w:sz="0" w:space="0" w:color="auto"/>
        <w:right w:val="none" w:sz="0" w:space="0" w:color="auto"/>
      </w:divBdr>
    </w:div>
    <w:div w:id="800462872">
      <w:bodyDiv w:val="1"/>
      <w:marLeft w:val="0"/>
      <w:marRight w:val="0"/>
      <w:marTop w:val="0"/>
      <w:marBottom w:val="0"/>
      <w:divBdr>
        <w:top w:val="none" w:sz="0" w:space="0" w:color="auto"/>
        <w:left w:val="none" w:sz="0" w:space="0" w:color="auto"/>
        <w:bottom w:val="none" w:sz="0" w:space="0" w:color="auto"/>
        <w:right w:val="none" w:sz="0" w:space="0" w:color="auto"/>
      </w:divBdr>
    </w:div>
    <w:div w:id="998382761">
      <w:bodyDiv w:val="1"/>
      <w:marLeft w:val="0"/>
      <w:marRight w:val="0"/>
      <w:marTop w:val="0"/>
      <w:marBottom w:val="0"/>
      <w:divBdr>
        <w:top w:val="none" w:sz="0" w:space="0" w:color="auto"/>
        <w:left w:val="none" w:sz="0" w:space="0" w:color="auto"/>
        <w:bottom w:val="none" w:sz="0" w:space="0" w:color="auto"/>
        <w:right w:val="none" w:sz="0" w:space="0" w:color="auto"/>
      </w:divBdr>
    </w:div>
    <w:div w:id="1104347164">
      <w:bodyDiv w:val="1"/>
      <w:marLeft w:val="0"/>
      <w:marRight w:val="0"/>
      <w:marTop w:val="0"/>
      <w:marBottom w:val="0"/>
      <w:divBdr>
        <w:top w:val="none" w:sz="0" w:space="0" w:color="auto"/>
        <w:left w:val="none" w:sz="0" w:space="0" w:color="auto"/>
        <w:bottom w:val="none" w:sz="0" w:space="0" w:color="auto"/>
        <w:right w:val="none" w:sz="0" w:space="0" w:color="auto"/>
      </w:divBdr>
    </w:div>
    <w:div w:id="1127503041">
      <w:bodyDiv w:val="1"/>
      <w:marLeft w:val="0"/>
      <w:marRight w:val="0"/>
      <w:marTop w:val="0"/>
      <w:marBottom w:val="0"/>
      <w:divBdr>
        <w:top w:val="none" w:sz="0" w:space="0" w:color="auto"/>
        <w:left w:val="none" w:sz="0" w:space="0" w:color="auto"/>
        <w:bottom w:val="none" w:sz="0" w:space="0" w:color="auto"/>
        <w:right w:val="none" w:sz="0" w:space="0" w:color="auto"/>
      </w:divBdr>
    </w:div>
    <w:div w:id="1242830261">
      <w:bodyDiv w:val="1"/>
      <w:marLeft w:val="0"/>
      <w:marRight w:val="0"/>
      <w:marTop w:val="0"/>
      <w:marBottom w:val="0"/>
      <w:divBdr>
        <w:top w:val="none" w:sz="0" w:space="0" w:color="auto"/>
        <w:left w:val="none" w:sz="0" w:space="0" w:color="auto"/>
        <w:bottom w:val="none" w:sz="0" w:space="0" w:color="auto"/>
        <w:right w:val="none" w:sz="0" w:space="0" w:color="auto"/>
      </w:divBdr>
    </w:div>
    <w:div w:id="1340346903">
      <w:bodyDiv w:val="1"/>
      <w:marLeft w:val="0"/>
      <w:marRight w:val="0"/>
      <w:marTop w:val="0"/>
      <w:marBottom w:val="0"/>
      <w:divBdr>
        <w:top w:val="none" w:sz="0" w:space="0" w:color="auto"/>
        <w:left w:val="none" w:sz="0" w:space="0" w:color="auto"/>
        <w:bottom w:val="none" w:sz="0" w:space="0" w:color="auto"/>
        <w:right w:val="none" w:sz="0" w:space="0" w:color="auto"/>
      </w:divBdr>
    </w:div>
    <w:div w:id="1392269826">
      <w:bodyDiv w:val="1"/>
      <w:marLeft w:val="0"/>
      <w:marRight w:val="0"/>
      <w:marTop w:val="0"/>
      <w:marBottom w:val="0"/>
      <w:divBdr>
        <w:top w:val="none" w:sz="0" w:space="0" w:color="auto"/>
        <w:left w:val="none" w:sz="0" w:space="0" w:color="auto"/>
        <w:bottom w:val="none" w:sz="0" w:space="0" w:color="auto"/>
        <w:right w:val="none" w:sz="0" w:space="0" w:color="auto"/>
      </w:divBdr>
    </w:div>
    <w:div w:id="1476291365">
      <w:bodyDiv w:val="1"/>
      <w:marLeft w:val="0"/>
      <w:marRight w:val="0"/>
      <w:marTop w:val="0"/>
      <w:marBottom w:val="0"/>
      <w:divBdr>
        <w:top w:val="none" w:sz="0" w:space="0" w:color="auto"/>
        <w:left w:val="none" w:sz="0" w:space="0" w:color="auto"/>
        <w:bottom w:val="none" w:sz="0" w:space="0" w:color="auto"/>
        <w:right w:val="none" w:sz="0" w:space="0" w:color="auto"/>
      </w:divBdr>
    </w:div>
    <w:div w:id="1508902438">
      <w:bodyDiv w:val="1"/>
      <w:marLeft w:val="0"/>
      <w:marRight w:val="0"/>
      <w:marTop w:val="0"/>
      <w:marBottom w:val="0"/>
      <w:divBdr>
        <w:top w:val="none" w:sz="0" w:space="0" w:color="auto"/>
        <w:left w:val="none" w:sz="0" w:space="0" w:color="auto"/>
        <w:bottom w:val="none" w:sz="0" w:space="0" w:color="auto"/>
        <w:right w:val="none" w:sz="0" w:space="0" w:color="auto"/>
      </w:divBdr>
    </w:div>
    <w:div w:id="1516386113">
      <w:bodyDiv w:val="1"/>
      <w:marLeft w:val="0"/>
      <w:marRight w:val="0"/>
      <w:marTop w:val="0"/>
      <w:marBottom w:val="0"/>
      <w:divBdr>
        <w:top w:val="none" w:sz="0" w:space="0" w:color="auto"/>
        <w:left w:val="none" w:sz="0" w:space="0" w:color="auto"/>
        <w:bottom w:val="none" w:sz="0" w:space="0" w:color="auto"/>
        <w:right w:val="none" w:sz="0" w:space="0" w:color="auto"/>
      </w:divBdr>
    </w:div>
    <w:div w:id="1623922169">
      <w:bodyDiv w:val="1"/>
      <w:marLeft w:val="0"/>
      <w:marRight w:val="0"/>
      <w:marTop w:val="0"/>
      <w:marBottom w:val="0"/>
      <w:divBdr>
        <w:top w:val="none" w:sz="0" w:space="0" w:color="auto"/>
        <w:left w:val="none" w:sz="0" w:space="0" w:color="auto"/>
        <w:bottom w:val="none" w:sz="0" w:space="0" w:color="auto"/>
        <w:right w:val="none" w:sz="0" w:space="0" w:color="auto"/>
      </w:divBdr>
    </w:div>
    <w:div w:id="1639455366">
      <w:bodyDiv w:val="1"/>
      <w:marLeft w:val="0"/>
      <w:marRight w:val="0"/>
      <w:marTop w:val="0"/>
      <w:marBottom w:val="0"/>
      <w:divBdr>
        <w:top w:val="none" w:sz="0" w:space="0" w:color="auto"/>
        <w:left w:val="none" w:sz="0" w:space="0" w:color="auto"/>
        <w:bottom w:val="none" w:sz="0" w:space="0" w:color="auto"/>
        <w:right w:val="none" w:sz="0" w:space="0" w:color="auto"/>
      </w:divBdr>
    </w:div>
    <w:div w:id="1793555454">
      <w:bodyDiv w:val="1"/>
      <w:marLeft w:val="0"/>
      <w:marRight w:val="0"/>
      <w:marTop w:val="0"/>
      <w:marBottom w:val="0"/>
      <w:divBdr>
        <w:top w:val="none" w:sz="0" w:space="0" w:color="auto"/>
        <w:left w:val="none" w:sz="0" w:space="0" w:color="auto"/>
        <w:bottom w:val="none" w:sz="0" w:space="0" w:color="auto"/>
        <w:right w:val="none" w:sz="0" w:space="0" w:color="auto"/>
      </w:divBdr>
    </w:div>
    <w:div w:id="1890333907">
      <w:bodyDiv w:val="1"/>
      <w:marLeft w:val="0"/>
      <w:marRight w:val="0"/>
      <w:marTop w:val="0"/>
      <w:marBottom w:val="0"/>
      <w:divBdr>
        <w:top w:val="none" w:sz="0" w:space="0" w:color="auto"/>
        <w:left w:val="none" w:sz="0" w:space="0" w:color="auto"/>
        <w:bottom w:val="none" w:sz="0" w:space="0" w:color="auto"/>
        <w:right w:val="none" w:sz="0" w:space="0" w:color="auto"/>
      </w:divBdr>
    </w:div>
    <w:div w:id="1894463380">
      <w:bodyDiv w:val="1"/>
      <w:marLeft w:val="0"/>
      <w:marRight w:val="0"/>
      <w:marTop w:val="0"/>
      <w:marBottom w:val="0"/>
      <w:divBdr>
        <w:top w:val="none" w:sz="0" w:space="0" w:color="auto"/>
        <w:left w:val="none" w:sz="0" w:space="0" w:color="auto"/>
        <w:bottom w:val="none" w:sz="0" w:space="0" w:color="auto"/>
        <w:right w:val="none" w:sz="0" w:space="0" w:color="auto"/>
      </w:divBdr>
    </w:div>
    <w:div w:id="1898080720">
      <w:bodyDiv w:val="1"/>
      <w:marLeft w:val="0"/>
      <w:marRight w:val="0"/>
      <w:marTop w:val="0"/>
      <w:marBottom w:val="0"/>
      <w:divBdr>
        <w:top w:val="none" w:sz="0" w:space="0" w:color="auto"/>
        <w:left w:val="none" w:sz="0" w:space="0" w:color="auto"/>
        <w:bottom w:val="none" w:sz="0" w:space="0" w:color="auto"/>
        <w:right w:val="none" w:sz="0" w:space="0" w:color="auto"/>
      </w:divBdr>
    </w:div>
    <w:div w:id="1952545485">
      <w:bodyDiv w:val="1"/>
      <w:marLeft w:val="0"/>
      <w:marRight w:val="0"/>
      <w:marTop w:val="0"/>
      <w:marBottom w:val="0"/>
      <w:divBdr>
        <w:top w:val="none" w:sz="0" w:space="0" w:color="auto"/>
        <w:left w:val="none" w:sz="0" w:space="0" w:color="auto"/>
        <w:bottom w:val="none" w:sz="0" w:space="0" w:color="auto"/>
        <w:right w:val="none" w:sz="0" w:space="0" w:color="auto"/>
      </w:divBdr>
    </w:div>
    <w:div w:id="1982150356">
      <w:bodyDiv w:val="1"/>
      <w:marLeft w:val="0"/>
      <w:marRight w:val="0"/>
      <w:marTop w:val="0"/>
      <w:marBottom w:val="0"/>
      <w:divBdr>
        <w:top w:val="none" w:sz="0" w:space="0" w:color="auto"/>
        <w:left w:val="none" w:sz="0" w:space="0" w:color="auto"/>
        <w:bottom w:val="none" w:sz="0" w:space="0" w:color="auto"/>
        <w:right w:val="none" w:sz="0" w:space="0" w:color="auto"/>
      </w:divBdr>
    </w:div>
    <w:div w:id="207391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image002.png@01D9F2F1.EDFC10E0" TargetMode="External"/><Relationship Id="rId18" Type="http://schemas.openxmlformats.org/officeDocument/2006/relationships/hyperlink" Target="mailto:freedomofinformation@tfw.wale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ico.org.uk/make-a-complaint/" TargetMode="External"/><Relationship Id="rId2" Type="http://schemas.openxmlformats.org/officeDocument/2006/relationships/customXml" Target="../customXml/item2.xml"/><Relationship Id="rId16" Type="http://schemas.openxmlformats.org/officeDocument/2006/relationships/hyperlink" Target="mailto:freedomofinformation@tfw.wal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9F2F1.EDFC10E0" TargetMode="External"/><Relationship Id="rId5" Type="http://schemas.openxmlformats.org/officeDocument/2006/relationships/styles" Target="styles.xml"/><Relationship Id="rId15" Type="http://schemas.openxmlformats.org/officeDocument/2006/relationships/image" Target="cid:image003.png@01D9F2F1.EDFC10E0" TargetMode="External"/><Relationship Id="rId10" Type="http://schemas.openxmlformats.org/officeDocument/2006/relationships/image" Target="media/image1.png"/><Relationship Id="rId19" Type="http://schemas.openxmlformats.org/officeDocument/2006/relationships/hyperlink" Target="https://ico.org.uk/make-a-complai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c0ed1d7-e579-4868-9d2f-0a2617519e5d" xsi:nil="true"/>
    <lcf76f155ced4ddcb4097134ff3c332f xmlns="71b84520-2f4a-4240-92c9-4d84398e9f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C39BFC18D6234CBABE2722883AFDC5" ma:contentTypeVersion="16" ma:contentTypeDescription="Create a new document." ma:contentTypeScope="" ma:versionID="cd681a4bf6d17fc88a1efd32cbf260a1">
  <xsd:schema xmlns:xsd="http://www.w3.org/2001/XMLSchema" xmlns:xs="http://www.w3.org/2001/XMLSchema" xmlns:p="http://schemas.microsoft.com/office/2006/metadata/properties" xmlns:ns2="71b84520-2f4a-4240-92c9-4d84398e9fa5" xmlns:ns3="4c0ed1d7-e579-4868-9d2f-0a2617519e5d" targetNamespace="http://schemas.microsoft.com/office/2006/metadata/properties" ma:root="true" ma:fieldsID="a7c16843d56fe0df175bcb051159fece" ns2:_="" ns3:_="">
    <xsd:import namespace="71b84520-2f4a-4240-92c9-4d84398e9fa5"/>
    <xsd:import namespace="4c0ed1d7-e579-4868-9d2f-0a2617519e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84520-2f4a-4240-92c9-4d84398e9f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fc7249c-bf68-4780-a2e5-99932a6b8d4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ed1d7-e579-4868-9d2f-0a2617519e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ecdbf42-0123-4aed-825d-773dddfde880}" ma:internalName="TaxCatchAll" ma:showField="CatchAllData" ma:web="4c0ed1d7-e579-4868-9d2f-0a2617519e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BB89F4-4DC9-462F-858E-68BA1F742AFF}">
  <ds:schemaRefs>
    <ds:schemaRef ds:uri="http://www.w3.org/XML/1998/namespace"/>
    <ds:schemaRef ds:uri="http://purl.org/dc/elements/1.1/"/>
    <ds:schemaRef ds:uri="http://purl.org/dc/dcmitype/"/>
    <ds:schemaRef ds:uri="71b84520-2f4a-4240-92c9-4d84398e9fa5"/>
    <ds:schemaRef ds:uri="http://schemas.microsoft.com/office/infopath/2007/PartnerControls"/>
    <ds:schemaRef ds:uri="http://schemas.microsoft.com/office/2006/documentManagement/types"/>
    <ds:schemaRef ds:uri="http://schemas.openxmlformats.org/package/2006/metadata/core-properties"/>
    <ds:schemaRef ds:uri="4c0ed1d7-e579-4868-9d2f-0a2617519e5d"/>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7C166B5-52EF-4A1E-8F33-F2A1450F3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84520-2f4a-4240-92c9-4d84398e9fa5"/>
    <ds:schemaRef ds:uri="4c0ed1d7-e579-4868-9d2f-0a2617519e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8B8B0B-EFCB-4738-AA33-4CAA3F31B2F1}">
  <ds:schemaRefs>
    <ds:schemaRef ds:uri="http://schemas.microsoft.com/sharepoint/v3/contenttype/forms"/>
  </ds:schemaRefs>
</ds:datastoreItem>
</file>

<file path=docMetadata/LabelInfo.xml><?xml version="1.0" encoding="utf-8"?>
<clbl:labelList xmlns:clbl="http://schemas.microsoft.com/office/2020/mipLabelMetadata">
  <clbl:label id="{87dcd024-3019-4826-9956-ba76b2a04ff4}" enabled="0" method="" siteId="{87dcd024-3019-4826-9956-ba76b2a04ff4}" removed="1"/>
</clbl:labelList>
</file>

<file path=docProps/app.xml><?xml version="1.0" encoding="utf-8"?>
<Properties xmlns="http://schemas.openxmlformats.org/officeDocument/2006/extended-properties" xmlns:vt="http://schemas.openxmlformats.org/officeDocument/2006/docPropsVTypes">
  <Template>Normal</Template>
  <TotalTime>2</TotalTime>
  <Pages>5</Pages>
  <Words>523</Words>
  <Characters>2664</Characters>
  <Application>Microsoft Office Word</Application>
  <DocSecurity>0</DocSecurity>
  <Lines>121</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Madelin</dc:creator>
  <cp:keywords/>
  <dc:description/>
  <cp:lastModifiedBy>Katy Griffin</cp:lastModifiedBy>
  <cp:revision>2</cp:revision>
  <dcterms:created xsi:type="dcterms:W3CDTF">2023-10-24T14:34:00Z</dcterms:created>
  <dcterms:modified xsi:type="dcterms:W3CDTF">2023-10-24T14:34:00Z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0x01010051C39BFC18D6234CBABE2722883AFDC5</vt:lpwstr>
  </property>
  <property fmtid="{D5CDD505-2E9C-101B-9397-08002B2CF9AE}" pid="3" name="ComplianceAssetId">
    <vt:lpwstr/>
  </property>
  <property fmtid="{D5CDD505-2E9C-101B-9397-08002B2CF9AE}" pid="4" name="MediaServiceImageTags">
    <vt:lpwstr/>
  </property>
</Properties>
</file>