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73C78216"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874041">
        <w:rPr>
          <w:rStyle w:val="normaltextrun"/>
          <w:rFonts w:ascii="Calibri" w:hAnsi="Calibri" w:cs="Calibri"/>
          <w:sz w:val="22"/>
          <w:szCs w:val="22"/>
        </w:rPr>
        <w:t>21st</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5E4E8B97"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874041">
        <w:rPr>
          <w:rStyle w:val="normaltextrun"/>
          <w:rFonts w:ascii="Calibri" w:hAnsi="Calibri" w:cs="Calibri"/>
          <w:b/>
          <w:bCs/>
          <w:color w:val="FF0000"/>
          <w:sz w:val="28"/>
          <w:szCs w:val="28"/>
        </w:rPr>
        <w:t>248/24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8528602" w14:textId="77777777" w:rsidR="00104C3B" w:rsidRDefault="00104C3B" w:rsidP="00104C3B">
      <w:pPr>
        <w:pStyle w:val="paragraph"/>
        <w:spacing w:before="0" w:beforeAutospacing="0" w:after="0" w:afterAutospacing="0"/>
        <w:textAlignment w:val="baseline"/>
        <w:rPr>
          <w:rFonts w:ascii="Calibri" w:hAnsi="Calibri" w:cs="Calibri"/>
          <w:b/>
          <w:bCs/>
        </w:rPr>
      </w:pPr>
    </w:p>
    <w:p w14:paraId="086EC5F3" w14:textId="7CF25A5D" w:rsidR="00874041" w:rsidRPr="00104C3B" w:rsidRDefault="00874041" w:rsidP="00104C3B">
      <w:pPr>
        <w:pStyle w:val="paragraph"/>
        <w:spacing w:before="0" w:beforeAutospacing="0" w:after="0" w:afterAutospacing="0"/>
        <w:textAlignment w:val="baseline"/>
        <w:rPr>
          <w:rFonts w:ascii="Calibri" w:hAnsi="Calibri" w:cs="Calibri"/>
          <w:b/>
          <w:bCs/>
        </w:rPr>
      </w:pPr>
      <w:r w:rsidRPr="00874041">
        <w:rPr>
          <w:rFonts w:ascii="Calibri" w:hAnsi="Calibri" w:cs="Calibri"/>
          <w:b/>
          <w:bCs/>
        </w:rPr>
        <w:t>What are the results of the consultation for the 'TfW Future Timetable Review' as they apply to the reduction of services on the Heart of Wales Line. The consultation opened on 104/24 and closed on 13/5/24.</w:t>
      </w:r>
      <w:r w:rsidRPr="00874041">
        <w:rPr>
          <w:rFonts w:ascii="Calibri" w:hAnsi="Calibri" w:cs="Calibri"/>
          <w:b/>
          <w:bCs/>
        </w:rPr>
        <w:br/>
      </w:r>
      <w:r w:rsidRPr="00874041">
        <w:rPr>
          <w:rFonts w:ascii="Calibri" w:hAnsi="Calibri" w:cs="Calibri"/>
          <w:b/>
          <w:bCs/>
        </w:rPr>
        <w:br/>
        <w:t>Please provide a summary of responses from the public and the response from TfW to these responses.</w:t>
      </w:r>
      <w:r w:rsidRPr="00874041">
        <w:rPr>
          <w:rFonts w:ascii="Calibri" w:hAnsi="Calibri" w:cs="Calibri"/>
          <w:b/>
          <w:bCs/>
        </w:rPr>
        <w:br/>
      </w: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717AEA9C" w14:textId="18FDBBB5" w:rsidR="00874041" w:rsidRPr="00874041" w:rsidRDefault="00874041" w:rsidP="156E0B0A">
      <w:pPr>
        <w:spacing w:after="0" w:line="240" w:lineRule="auto"/>
      </w:pPr>
      <w:r w:rsidRPr="00874041">
        <w:t>Please see the below link-</w:t>
      </w:r>
    </w:p>
    <w:p w14:paraId="596DFFDF" w14:textId="77777777" w:rsidR="00874041" w:rsidRPr="00874041" w:rsidRDefault="00874041" w:rsidP="156E0B0A">
      <w:pPr>
        <w:spacing w:after="0" w:line="240" w:lineRule="auto"/>
      </w:pPr>
    </w:p>
    <w:p w14:paraId="0871F3D3" w14:textId="1CFBC97B" w:rsidR="00874041" w:rsidRDefault="00874041" w:rsidP="156E0B0A">
      <w:pPr>
        <w:spacing w:after="0" w:line="240" w:lineRule="auto"/>
      </w:pPr>
      <w:hyperlink r:id="rId10" w:history="1">
        <w:r w:rsidRPr="005A24A1">
          <w:rPr>
            <w:rStyle w:val="Hyperlink"/>
          </w:rPr>
          <w:t>https://eur03.safelinks.protection.outlook.com/?url=https%3A%2F%2Ftransportforwales.cmail19.com%2Ft%2Ft-l-swutll-ykjlurutlh-t%2F&amp;data=05%7C02%7Calexander.bryant-evans%40tfw.wales%7Ce874aa4731be4071e1b808dce2e89861%7C87dcd024301948269956ba76b2a04ff4%7C0%7C0%7C638634735840692304%7CUnknown%7CTWFpbGZsb3d8eyJWIjoiMC4wLjAwMDAiLCJQIjoiV2luMzIiLCJBTiI6Ik1haWwiLCJXVCI6Mn0%3D%7C0%7C%7C%7C&amp;sdata=MLDMrfoC6gQjuid%2B1N2%2FjBuRriUSXTQBxMdjpdPLD74%3D&amp;reserved=0</w:t>
        </w:r>
      </w:hyperlink>
    </w:p>
    <w:p w14:paraId="22346E47" w14:textId="77777777" w:rsidR="00874041" w:rsidRDefault="00874041" w:rsidP="156E0B0A">
      <w:pPr>
        <w:spacing w:after="0" w:line="240" w:lineRule="auto"/>
      </w:pPr>
    </w:p>
    <w:p w14:paraId="1A49C3B2" w14:textId="74A2484A" w:rsidR="00874041" w:rsidRPr="00874041" w:rsidRDefault="00874041" w:rsidP="00874041">
      <w:pPr>
        <w:spacing w:after="0" w:line="240" w:lineRule="auto"/>
      </w:pPr>
      <w:r>
        <w:t>In relation to summary responses, t</w:t>
      </w:r>
      <w:r w:rsidRPr="00874041">
        <w:t xml:space="preserve">he information for the </w:t>
      </w:r>
      <w:proofErr w:type="spellStart"/>
      <w:r w:rsidRPr="00874041">
        <w:t>HoWL</w:t>
      </w:r>
      <w:proofErr w:type="spellEnd"/>
      <w:r w:rsidRPr="00874041">
        <w:t xml:space="preserve"> presented in the report covers the key themes gathered from customer and stakeholder feedback. This is presented in tabular format. The table also contains information of what we as a business did with that feedback and if said feedback helped inform any changes to the plans.</w:t>
      </w:r>
    </w:p>
    <w:p w14:paraId="1AE53B6A" w14:textId="77777777" w:rsidR="00874041" w:rsidRPr="00874041" w:rsidRDefault="00874041" w:rsidP="00874041">
      <w:pPr>
        <w:spacing w:after="0" w:line="240" w:lineRule="auto"/>
      </w:pPr>
    </w:p>
    <w:p w14:paraId="67250A60" w14:textId="2F1EEA74" w:rsidR="00874041" w:rsidRPr="00874041" w:rsidRDefault="00874041" w:rsidP="00874041">
      <w:pPr>
        <w:spacing w:after="0" w:line="240" w:lineRule="auto"/>
      </w:pPr>
      <w:r>
        <w:t>T</w:t>
      </w:r>
      <w:r w:rsidRPr="00874041">
        <w:t xml:space="preserve">he total number of responses received exceeded 500, of which only a portion referred to the </w:t>
      </w:r>
      <w:proofErr w:type="spellStart"/>
      <w:r w:rsidRPr="00874041">
        <w:t>HoWL</w:t>
      </w:r>
      <w:proofErr w:type="spellEnd"/>
      <w:r w:rsidRPr="00874041">
        <w:t>.</w:t>
      </w:r>
    </w:p>
    <w:p w14:paraId="31B4D3DC" w14:textId="130BFFE9" w:rsidR="00874041" w:rsidRPr="00874041" w:rsidRDefault="00874041" w:rsidP="156E0B0A">
      <w:pPr>
        <w:spacing w:after="0" w:line="240" w:lineRule="auto"/>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1"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2"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3"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4"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075CA"/>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4041"/>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554">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29303412">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eedomofinformation@tfw.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edomofinformation@tfw.wal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3.safelinks.protection.outlook.com/?url=https%3A%2F%2Ftransportforwales.cmail19.com%2Ft%2Ft-l-swutll-ykjlurutlh-t%2F&amp;data=05%7C02%7Calexander.bryant-evans%40tfw.wales%7Ce874aa4731be4071e1b808dce2e89861%7C87dcd024301948269956ba76b2a04ff4%7C0%7C0%7C638634735840692304%7CUnknown%7CTWFpbGZsb3d8eyJWIjoiMC4wLjAwMDAiLCJQIjoiV2luMzIiLCJBTiI6Ik1haWwiLCJXVCI6Mn0%3D%7C0%7C%7C%7C&amp;sdata=MLDMrfoC6gQjuid%2B1N2%2FjBuRriUSXTQBxMdjpdPLD7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1580</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2024-10-21T13:43:00Z</dcterms:created>
  <dcterms:modified xsi:type="dcterms:W3CDTF">2024-10-21T13:43:00Z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