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689F9415"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80991">
        <w:rPr>
          <w:rStyle w:val="normaltextrun"/>
          <w:rFonts w:ascii="Calibri" w:hAnsi="Calibri" w:cs="Calibri"/>
          <w:sz w:val="22"/>
          <w:szCs w:val="22"/>
        </w:rPr>
        <w:t>10</w:t>
      </w:r>
      <w:r w:rsidR="00480991" w:rsidRPr="00480991">
        <w:rPr>
          <w:rStyle w:val="normaltextrun"/>
          <w:rFonts w:ascii="Calibri" w:hAnsi="Calibri" w:cs="Calibri"/>
          <w:sz w:val="22"/>
          <w:szCs w:val="22"/>
          <w:vertAlign w:val="superscript"/>
        </w:rPr>
        <w:t>th</w:t>
      </w:r>
      <w:r w:rsidR="00480991">
        <w:rPr>
          <w:rStyle w:val="normaltextrun"/>
          <w:rFonts w:ascii="Calibri" w:hAnsi="Calibri" w:cs="Calibri"/>
          <w:sz w:val="22"/>
          <w:szCs w:val="22"/>
        </w:rPr>
        <w:t xml:space="preserve"> </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15A4B7A7"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480991">
        <w:rPr>
          <w:rStyle w:val="normaltextrun"/>
          <w:rFonts w:ascii="Calibri" w:hAnsi="Calibri" w:cs="Calibri"/>
          <w:b/>
          <w:bCs/>
          <w:color w:val="FF0000"/>
          <w:sz w:val="28"/>
          <w:szCs w:val="28"/>
        </w:rPr>
        <w:t>255/24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38528602" w14:textId="5063DB68" w:rsidR="00104C3B" w:rsidRPr="00104C3B" w:rsidRDefault="00480991" w:rsidP="00480991">
      <w:pPr>
        <w:pStyle w:val="paragraph"/>
        <w:spacing w:after="0"/>
        <w:textAlignment w:val="baseline"/>
        <w:rPr>
          <w:rFonts w:ascii="Calibri" w:hAnsi="Calibri" w:cs="Calibri"/>
          <w:b/>
          <w:bCs/>
        </w:rPr>
      </w:pPr>
      <w:r w:rsidRPr="00480991">
        <w:rPr>
          <w:rFonts w:ascii="Calibri" w:hAnsi="Calibri" w:cs="Calibri"/>
          <w:b/>
          <w:bCs/>
        </w:rPr>
        <w:t xml:space="preserve">There is a level crossing connecting Pen-Y-Dre to </w:t>
      </w:r>
      <w:proofErr w:type="spellStart"/>
      <w:r w:rsidRPr="00480991">
        <w:rPr>
          <w:rFonts w:ascii="Calibri" w:hAnsi="Calibri" w:cs="Calibri"/>
          <w:b/>
          <w:bCs/>
        </w:rPr>
        <w:t>Caedelyn</w:t>
      </w:r>
      <w:proofErr w:type="spellEnd"/>
      <w:r w:rsidRPr="00480991">
        <w:rPr>
          <w:rFonts w:ascii="Calibri" w:hAnsi="Calibri" w:cs="Calibri"/>
          <w:b/>
          <w:bCs/>
        </w:rPr>
        <w:t xml:space="preserve"> park in Cardiff. In view of the electrification of the line what is being done to product the public.</w:t>
      </w: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43CE9FCD" w14:textId="77777777" w:rsidR="00480991" w:rsidRPr="00480991" w:rsidRDefault="00480991" w:rsidP="00480991">
      <w:pPr>
        <w:spacing w:after="0" w:line="240" w:lineRule="auto"/>
      </w:pPr>
      <w:r w:rsidRPr="00480991">
        <w:t>Either side of the level crossing there is sufficient length without overhead obstruction to allow the Electric Wires which power the trains to be installed at a greater height, therefore allowing sufficient clearance to the wires to maintain the existing crossing arrangements.</w:t>
      </w:r>
    </w:p>
    <w:p w14:paraId="68D55CF4" w14:textId="77777777" w:rsidR="00480991" w:rsidRPr="00480991" w:rsidRDefault="00480991" w:rsidP="00480991">
      <w:pPr>
        <w:spacing w:after="0" w:line="240" w:lineRule="auto"/>
      </w:pPr>
    </w:p>
    <w:p w14:paraId="6867F2AC" w14:textId="22E72E7A" w:rsidR="00480991" w:rsidRPr="00480991" w:rsidRDefault="00480991" w:rsidP="156E0B0A">
      <w:pPr>
        <w:spacing w:after="0" w:line="240" w:lineRule="auto"/>
      </w:pPr>
      <w:r w:rsidRPr="00480991">
        <w:t>We will be installing additional signage to inform users of the overhead wire installation.</w:t>
      </w: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80991"/>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08630312">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78564808">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1724977">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02841970">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603</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2024-10-10T10:24:00Z</dcterms:created>
  <dcterms:modified xsi:type="dcterms:W3CDTF">2024-10-10T10:24:00Z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