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05BAAAE"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2C0F1A">
        <w:rPr>
          <w:rStyle w:val="normaltextrun"/>
          <w:rFonts w:ascii="Calibri" w:hAnsi="Calibri" w:cs="Calibri"/>
          <w:sz w:val="22"/>
          <w:szCs w:val="22"/>
        </w:rPr>
        <w:t>31</w:t>
      </w:r>
      <w:r w:rsidR="002C0F1A" w:rsidRPr="002C0F1A">
        <w:rPr>
          <w:rStyle w:val="normaltextrun"/>
          <w:rFonts w:ascii="Calibri" w:hAnsi="Calibri" w:cs="Calibri"/>
          <w:sz w:val="22"/>
          <w:szCs w:val="22"/>
          <w:vertAlign w:val="superscript"/>
        </w:rPr>
        <w:t>st</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BD52B66"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C0F1A">
        <w:rPr>
          <w:rStyle w:val="normaltextrun"/>
          <w:rFonts w:ascii="Calibri" w:hAnsi="Calibri" w:cs="Calibri"/>
          <w:b/>
          <w:bCs/>
          <w:color w:val="FF0000"/>
          <w:sz w:val="28"/>
          <w:szCs w:val="28"/>
        </w:rPr>
        <w:t>65/25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7D8DED2" w14:textId="5154E3BC" w:rsidR="008D0D18" w:rsidRDefault="00344DED" w:rsidP="00A77A8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758295BF" w14:textId="77777777" w:rsidR="00A77A86" w:rsidRPr="00A77A86" w:rsidRDefault="00A77A86" w:rsidP="00A77A86">
      <w:pPr>
        <w:pStyle w:val="paragraph"/>
        <w:spacing w:before="0" w:beforeAutospacing="0" w:after="0" w:afterAutospacing="0"/>
        <w:textAlignment w:val="baseline"/>
        <w:rPr>
          <w:rFonts w:ascii="Calibri" w:hAnsi="Calibri" w:cs="Calibri"/>
          <w:b/>
          <w:bCs/>
        </w:rPr>
      </w:pPr>
    </w:p>
    <w:p w14:paraId="2DB7BF51" w14:textId="77777777" w:rsidR="00A77A86" w:rsidRPr="00A77A86" w:rsidRDefault="00A77A86" w:rsidP="00A77A86">
      <w:pPr>
        <w:pStyle w:val="paragraph"/>
        <w:spacing w:before="0" w:beforeAutospacing="0" w:after="0" w:afterAutospacing="0"/>
        <w:textAlignment w:val="baseline"/>
        <w:rPr>
          <w:rFonts w:ascii="Calibri" w:hAnsi="Calibri" w:cs="Calibri"/>
          <w:b/>
          <w:bCs/>
        </w:rPr>
      </w:pPr>
      <w:r w:rsidRPr="00A77A86">
        <w:rPr>
          <w:rFonts w:ascii="Calibri" w:hAnsi="Calibri" w:cs="Calibri"/>
          <w:b/>
          <w:bCs/>
        </w:rPr>
        <w:t xml:space="preserve">1. Have there been any technical issues with new rail rolling stock procured by TfW which has resulted in the delay of that rolling stock entering service? If </w:t>
      </w:r>
      <w:proofErr w:type="gramStart"/>
      <w:r w:rsidRPr="00A77A86">
        <w:rPr>
          <w:rFonts w:ascii="Calibri" w:hAnsi="Calibri" w:cs="Calibri"/>
          <w:b/>
          <w:bCs/>
        </w:rPr>
        <w:t>so</w:t>
      </w:r>
      <w:proofErr w:type="gramEnd"/>
      <w:r w:rsidRPr="00A77A86">
        <w:rPr>
          <w:rFonts w:ascii="Calibri" w:hAnsi="Calibri" w:cs="Calibri"/>
          <w:b/>
          <w:bCs/>
        </w:rPr>
        <w:t xml:space="preserve"> please provide full details of the delay, the cost of the units in question and the cost of any delays to TfW.</w:t>
      </w:r>
    </w:p>
    <w:p w14:paraId="7D3354DF" w14:textId="77777777" w:rsidR="00A77A86" w:rsidRPr="00A77A86" w:rsidRDefault="00A77A86" w:rsidP="00A77A86">
      <w:pPr>
        <w:pStyle w:val="paragraph"/>
        <w:spacing w:before="0" w:beforeAutospacing="0" w:after="0" w:afterAutospacing="0"/>
        <w:textAlignment w:val="baseline"/>
        <w:rPr>
          <w:rFonts w:ascii="Calibri" w:hAnsi="Calibri" w:cs="Calibri"/>
          <w:b/>
          <w:bCs/>
        </w:rPr>
      </w:pPr>
    </w:p>
    <w:p w14:paraId="354BF609" w14:textId="77777777" w:rsidR="00A77A86" w:rsidRPr="00A77A86" w:rsidRDefault="00A77A86" w:rsidP="00A77A86">
      <w:pPr>
        <w:pStyle w:val="paragraph"/>
        <w:spacing w:before="0" w:beforeAutospacing="0" w:after="0" w:afterAutospacing="0"/>
        <w:textAlignment w:val="baseline"/>
        <w:rPr>
          <w:rFonts w:ascii="Calibri" w:hAnsi="Calibri" w:cs="Calibri"/>
          <w:b/>
          <w:bCs/>
        </w:rPr>
      </w:pPr>
      <w:r w:rsidRPr="00A77A86">
        <w:rPr>
          <w:rFonts w:ascii="Calibri" w:hAnsi="Calibri" w:cs="Calibri"/>
          <w:b/>
          <w:bCs/>
        </w:rPr>
        <w:t>2. In each of the past 5 years, how much has TfW spent on taxis for passengers following disruption caused by rail cancellations?</w:t>
      </w:r>
    </w:p>
    <w:p w14:paraId="3E2A7709" w14:textId="77777777" w:rsidR="00A77A86" w:rsidRPr="00A77A86" w:rsidRDefault="00A77A86" w:rsidP="00A77A86">
      <w:pPr>
        <w:pStyle w:val="paragraph"/>
        <w:spacing w:before="0" w:beforeAutospacing="0" w:after="0" w:afterAutospacing="0"/>
        <w:textAlignment w:val="baseline"/>
        <w:rPr>
          <w:rFonts w:ascii="Calibri" w:hAnsi="Calibri" w:cs="Calibri"/>
          <w:b/>
          <w:bCs/>
        </w:rPr>
      </w:pPr>
    </w:p>
    <w:p w14:paraId="7E255DD8" w14:textId="77777777" w:rsidR="00A77A86" w:rsidRPr="00A77A86" w:rsidRDefault="00A77A86" w:rsidP="00A77A86">
      <w:pPr>
        <w:pStyle w:val="paragraph"/>
        <w:spacing w:before="0" w:beforeAutospacing="0" w:after="0" w:afterAutospacing="0"/>
        <w:textAlignment w:val="baseline"/>
        <w:rPr>
          <w:rFonts w:ascii="Calibri" w:hAnsi="Calibri" w:cs="Calibri"/>
          <w:b/>
          <w:bCs/>
        </w:rPr>
      </w:pPr>
      <w:r w:rsidRPr="00A77A86">
        <w:rPr>
          <w:rFonts w:ascii="Calibri" w:hAnsi="Calibri" w:cs="Calibri"/>
          <w:b/>
          <w:bCs/>
        </w:rPr>
        <w:t>3. In each of the past 5 years, how much has TfW spent on taxis for train drivers? What are the reasons for expenditure of this type being incurred?</w:t>
      </w:r>
    </w:p>
    <w:p w14:paraId="2A821AED" w14:textId="77777777" w:rsidR="00395911" w:rsidRDefault="00395911" w:rsidP="00104C3B">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553DB258" w14:textId="5C6F4B46" w:rsidR="00A77A86" w:rsidRDefault="00A77A86" w:rsidP="00A77A86">
      <w:r>
        <w:t>In relation to questions</w:t>
      </w:r>
      <w:r w:rsidRPr="00763C4F">
        <w:t xml:space="preserve"> </w:t>
      </w:r>
      <w:r>
        <w:t xml:space="preserve">2 &amp; 3, it would take </w:t>
      </w:r>
      <w:proofErr w:type="gramStart"/>
      <w:r>
        <w:t>in excess of</w:t>
      </w:r>
      <w:proofErr w:type="gramEnd"/>
      <w:r>
        <w:t xml:space="preserve"> 18 hours</w:t>
      </w:r>
      <w:r w:rsidR="002C0F1A">
        <w:t xml:space="preserve"> as we do not</w:t>
      </w:r>
      <w:r w:rsidR="002C0F1A" w:rsidRPr="002C0F1A">
        <w:t xml:space="preserve"> have a differentiator in our system </w:t>
      </w:r>
      <w:r w:rsidR="002C0F1A">
        <w:t>f</w:t>
      </w:r>
      <w:r w:rsidR="002C0F1A" w:rsidRPr="002C0F1A">
        <w:t xml:space="preserve">or bills between </w:t>
      </w:r>
      <w:r w:rsidR="002C0F1A">
        <w:t>passengers and crew</w:t>
      </w:r>
      <w:r w:rsidR="002C0F1A" w:rsidRPr="002C0F1A">
        <w:t xml:space="preserve">. </w:t>
      </w:r>
      <w:r w:rsidR="002C0F1A">
        <w:t>T</w:t>
      </w:r>
      <w:r>
        <w:t xml:space="preserve">o retrieve the information </w:t>
      </w:r>
      <w:r w:rsidR="002C0F1A">
        <w:t xml:space="preserve">would require manual interrogation of </w:t>
      </w:r>
      <w:proofErr w:type="gramStart"/>
      <w:r w:rsidR="002C0F1A">
        <w:t>a large number of</w:t>
      </w:r>
      <w:proofErr w:type="gramEnd"/>
      <w:r w:rsidR="002C0F1A">
        <w:t xml:space="preserve"> documents </w:t>
      </w:r>
      <w:r>
        <w:t>and so the following exemption applies -</w:t>
      </w:r>
    </w:p>
    <w:p w14:paraId="3AEFCE55" w14:textId="77777777" w:rsidR="00A77A86" w:rsidRPr="00A77A86" w:rsidRDefault="00A77A86" w:rsidP="00A77A86">
      <w:pPr>
        <w:rPr>
          <w:b/>
          <w:bCs/>
        </w:rPr>
      </w:pPr>
      <w:r w:rsidRPr="00A77A86">
        <w:rPr>
          <w:b/>
          <w:bCs/>
        </w:rPr>
        <w:t>Section 12 – Exemption where the cost of compliance exceeds the appropriate limit.</w:t>
      </w:r>
    </w:p>
    <w:p w14:paraId="1CCB7018" w14:textId="77777777" w:rsidR="00A77A86" w:rsidRDefault="00A77A86" w:rsidP="00A77A86">
      <w:r>
        <w:t>It is estimated that the cost of providing you with the information is above the amount to which we are legally required to respond i.e. the cost of locating and retrieving the required information exceeds the ‘appropriate level’ as stated in the Freedom of Information (Fees and appropriate limit) Regulations 2004.</w:t>
      </w:r>
    </w:p>
    <w:p w14:paraId="4397FAB2" w14:textId="77777777" w:rsidR="00A77A86" w:rsidRDefault="00A77A86" w:rsidP="00A77A86">
      <w:r>
        <w:t xml:space="preserve">In the case of Transport for Wales (TfW), the appropriate limit is £450 which has been calculated to equate to a total of 18 hours of work. If any part of the request exceeds the fees </w:t>
      </w:r>
      <w:proofErr w:type="gramStart"/>
      <w:r>
        <w:t>limit</w:t>
      </w:r>
      <w:proofErr w:type="gramEnd"/>
      <w:r>
        <w:t xml:space="preserve"> then Section 12 applies to the whole request.</w:t>
      </w:r>
    </w:p>
    <w:p w14:paraId="38795E6C" w14:textId="77777777" w:rsidR="00A77A86" w:rsidRDefault="00A77A86" w:rsidP="00A77A86">
      <w:r>
        <w:t>In accordance with the Freedom of Information Act 2000, this letter acts as a refusal notice.</w:t>
      </w:r>
    </w:p>
    <w:p w14:paraId="458D7A39" w14:textId="21FA1D18" w:rsidR="002F682B" w:rsidRDefault="00A77A86" w:rsidP="00A77A86">
      <w:pPr>
        <w:spacing w:after="0" w:line="240" w:lineRule="auto"/>
        <w:rPr>
          <w:b/>
          <w:bCs/>
        </w:rPr>
      </w:pPr>
      <w:r>
        <w:t>Under Section 16, the duty to advise and assist,</w:t>
      </w:r>
      <w:r>
        <w:t xml:space="preserve"> if you were to resubmit you request for question 1 alone, we may be </w:t>
      </w:r>
      <w:proofErr w:type="gramStart"/>
      <w:r>
        <w:t>in a position</w:t>
      </w:r>
      <w:proofErr w:type="gramEnd"/>
      <w:r>
        <w:t xml:space="preserve"> to assist.</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0F1A"/>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77A86"/>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092">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53043863">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purl.org/dc/elements/1.1/"/>
    <ds:schemaRef ds:uri="71b84520-2f4a-4240-92c9-4d84398e9fa5"/>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4c0ed1d7-e579-4868-9d2f-0a2617519e5d"/>
    <ds:schemaRef ds:uri="http://www.w3.org/XML/1998/namespace"/>
  </ds:schemaRefs>
</ds:datastoreItem>
</file>

<file path=customXml/itemProps2.xml><?xml version="1.0" encoding="utf-8"?>
<ds:datastoreItem xmlns:ds="http://schemas.openxmlformats.org/officeDocument/2006/customXml" ds:itemID="{879EEA39-4C15-4D48-AA9E-8B516F4D7AC1}"/>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1580</Characters>
  <Application>Microsoft Office Word</Application>
  <DocSecurity>0</DocSecurity>
  <Lines>105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2025-03-31T14:08:00Z</dcterms:created>
  <dcterms:modified xsi:type="dcterms:W3CDTF">2025-03-31T14:08:00Z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