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FE475FA"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3102A2" w:rsidRPr="003102A2">
        <w:rPr>
          <w:rStyle w:val="normaltextrun"/>
          <w:rFonts w:ascii="Calibri" w:hAnsi="Calibri" w:cs="Calibri"/>
          <w:sz w:val="22"/>
          <w:szCs w:val="22"/>
        </w:rPr>
        <w:t>3</w:t>
      </w:r>
      <w:r w:rsidR="003102A2" w:rsidRPr="003102A2">
        <w:rPr>
          <w:rStyle w:val="normaltextrun"/>
          <w:rFonts w:ascii="Calibri" w:hAnsi="Calibri" w:cs="Calibri"/>
          <w:sz w:val="22"/>
          <w:szCs w:val="22"/>
          <w:vertAlign w:val="superscript"/>
        </w:rPr>
        <w:t>rd</w:t>
      </w:r>
      <w:r w:rsidR="003102A2" w:rsidRPr="003102A2">
        <w:rPr>
          <w:rStyle w:val="normaltextrun"/>
          <w:rFonts w:ascii="Calibri" w:hAnsi="Calibri" w:cs="Calibri"/>
          <w:sz w:val="22"/>
          <w:szCs w:val="22"/>
        </w:rPr>
        <w:t xml:space="preserve"> </w:t>
      </w:r>
      <w:r w:rsidR="004B27E1" w:rsidRPr="003102A2">
        <w:rPr>
          <w:rStyle w:val="normaltextrun"/>
          <w:rFonts w:ascii="Calibri" w:hAnsi="Calibri" w:cs="Calibri"/>
          <w:sz w:val="22"/>
          <w:szCs w:val="22"/>
        </w:rPr>
        <w:t>of</w:t>
      </w:r>
      <w:r w:rsidR="004B27E1">
        <w:rPr>
          <w:rStyle w:val="normaltextrun"/>
          <w:rFonts w:ascii="Calibri" w:hAnsi="Calibri" w:cs="Calibri"/>
          <w:sz w:val="22"/>
          <w:szCs w:val="22"/>
        </w:rPr>
        <w:t xml:space="preserve"> </w:t>
      </w:r>
      <w:r w:rsidR="00C55F2B">
        <w:rPr>
          <w:rStyle w:val="normaltextrun"/>
          <w:rFonts w:ascii="Calibri" w:hAnsi="Calibri" w:cs="Calibri"/>
          <w:sz w:val="22"/>
          <w:szCs w:val="22"/>
        </w:rPr>
        <w:t>Ju</w:t>
      </w:r>
      <w:r w:rsidR="00D63AE2">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EAC86B9"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3102A2">
        <w:rPr>
          <w:rStyle w:val="normaltextrun"/>
          <w:rFonts w:ascii="Calibri" w:hAnsi="Calibri" w:cs="Calibri"/>
          <w:b/>
          <w:bCs/>
          <w:color w:val="FF0000"/>
          <w:sz w:val="28"/>
          <w:szCs w:val="28"/>
        </w:rPr>
        <w:t>178</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3102A2">
      <w:pPr>
        <w:pStyle w:val="paragraph"/>
        <w:spacing w:before="0" w:beforeAutospacing="0" w:after="0" w:afterAutospacing="0"/>
        <w:textAlignment w:val="baseline"/>
        <w:rPr>
          <w:rStyle w:val="normaltextrun"/>
          <w:rFonts w:ascii="Calibri" w:hAnsi="Calibri" w:cs="Calibri"/>
          <w:b/>
          <w:bCs/>
        </w:rPr>
      </w:pPr>
    </w:p>
    <w:p w14:paraId="4908548D" w14:textId="77777777" w:rsidR="003102A2" w:rsidRPr="003102A2" w:rsidRDefault="003102A2" w:rsidP="003102A2">
      <w:pPr>
        <w:pStyle w:val="paragraph"/>
        <w:spacing w:before="0" w:beforeAutospacing="0" w:after="0" w:afterAutospacing="0"/>
        <w:textAlignment w:val="baseline"/>
        <w:rPr>
          <w:rFonts w:ascii="Calibri" w:hAnsi="Calibri" w:cs="Calibri"/>
          <w:b/>
          <w:bCs/>
        </w:rPr>
      </w:pPr>
      <w:r w:rsidRPr="003102A2">
        <w:rPr>
          <w:rFonts w:ascii="Calibri" w:hAnsi="Calibri" w:cs="Calibri"/>
          <w:b/>
          <w:bCs/>
        </w:rPr>
        <w:t>I am submitting this request under the Freedom of Information Act 2000 regarding access to real-time vehicle tracking data from the Welsh Bus Data Service (WBDS).</w:t>
      </w:r>
    </w:p>
    <w:p w14:paraId="5FA0911E" w14:textId="77777777" w:rsidR="003102A2" w:rsidRPr="003102A2" w:rsidRDefault="003102A2" w:rsidP="003102A2">
      <w:pPr>
        <w:pStyle w:val="paragraph"/>
        <w:spacing w:before="0" w:beforeAutospacing="0" w:after="0" w:afterAutospacing="0"/>
        <w:textAlignment w:val="baseline"/>
        <w:rPr>
          <w:rFonts w:ascii="Calibri" w:hAnsi="Calibri" w:cs="Calibri"/>
          <w:b/>
          <w:bCs/>
        </w:rPr>
      </w:pPr>
    </w:p>
    <w:p w14:paraId="2DEC1B51" w14:textId="77777777" w:rsidR="003102A2" w:rsidRPr="003102A2" w:rsidRDefault="003102A2" w:rsidP="003102A2">
      <w:pPr>
        <w:pStyle w:val="paragraph"/>
        <w:spacing w:before="0" w:beforeAutospacing="0" w:after="0" w:afterAutospacing="0"/>
        <w:textAlignment w:val="baseline"/>
        <w:rPr>
          <w:rFonts w:ascii="Calibri" w:hAnsi="Calibri" w:cs="Calibri"/>
          <w:b/>
          <w:bCs/>
        </w:rPr>
      </w:pPr>
      <w:r w:rsidRPr="003102A2">
        <w:rPr>
          <w:rFonts w:ascii="Calibri" w:hAnsi="Calibri" w:cs="Calibri"/>
          <w:b/>
          <w:bCs/>
        </w:rPr>
        <w:t>Specifically, I would like to request:</w:t>
      </w:r>
    </w:p>
    <w:p w14:paraId="55E0D016" w14:textId="77777777" w:rsidR="003102A2" w:rsidRPr="003102A2" w:rsidRDefault="003102A2" w:rsidP="003102A2">
      <w:pPr>
        <w:pStyle w:val="paragraph"/>
        <w:spacing w:before="0" w:beforeAutospacing="0" w:after="0" w:afterAutospacing="0"/>
        <w:textAlignment w:val="baseline"/>
        <w:rPr>
          <w:rFonts w:ascii="Calibri" w:hAnsi="Calibri" w:cs="Calibri"/>
          <w:b/>
          <w:bCs/>
        </w:rPr>
      </w:pPr>
      <w:r w:rsidRPr="003102A2">
        <w:rPr>
          <w:rFonts w:ascii="Calibri" w:hAnsi="Calibri" w:cs="Calibri"/>
          <w:b/>
          <w:bCs/>
        </w:rPr>
        <w:t xml:space="preserve">Whether Transport for Wales currently operates or maintains a real-time bus tracking API as part of the </w:t>
      </w:r>
      <w:proofErr w:type="gramStart"/>
      <w:r w:rsidRPr="003102A2">
        <w:rPr>
          <w:rFonts w:ascii="Calibri" w:hAnsi="Calibri" w:cs="Calibri"/>
          <w:b/>
          <w:bCs/>
        </w:rPr>
        <w:t>WBDS;</w:t>
      </w:r>
      <w:proofErr w:type="gramEnd"/>
    </w:p>
    <w:p w14:paraId="2C9BB7C8" w14:textId="77777777" w:rsidR="003102A2" w:rsidRPr="003102A2" w:rsidRDefault="003102A2" w:rsidP="003102A2">
      <w:pPr>
        <w:pStyle w:val="paragraph"/>
        <w:spacing w:before="0" w:beforeAutospacing="0" w:after="0" w:afterAutospacing="0"/>
        <w:textAlignment w:val="baseline"/>
        <w:rPr>
          <w:rFonts w:ascii="Calibri" w:hAnsi="Calibri" w:cs="Calibri"/>
          <w:b/>
          <w:bCs/>
        </w:rPr>
      </w:pPr>
    </w:p>
    <w:p w14:paraId="6CE63AB0" w14:textId="77777777" w:rsidR="003102A2" w:rsidRPr="003102A2" w:rsidRDefault="003102A2" w:rsidP="003102A2">
      <w:pPr>
        <w:pStyle w:val="paragraph"/>
        <w:spacing w:before="0" w:beforeAutospacing="0" w:after="0" w:afterAutospacing="0"/>
        <w:textAlignment w:val="baseline"/>
        <w:rPr>
          <w:rFonts w:ascii="Calibri" w:hAnsi="Calibri" w:cs="Calibri"/>
          <w:b/>
          <w:bCs/>
        </w:rPr>
      </w:pPr>
      <w:r w:rsidRPr="003102A2">
        <w:rPr>
          <w:rFonts w:ascii="Calibri" w:hAnsi="Calibri" w:cs="Calibri"/>
          <w:b/>
          <w:bCs/>
        </w:rPr>
        <w:t>If so, whether access to that API can be granted to external users (e.g., developers, researchers, or third-party applications</w:t>
      </w:r>
      <w:proofErr w:type="gramStart"/>
      <w:r w:rsidRPr="003102A2">
        <w:rPr>
          <w:rFonts w:ascii="Calibri" w:hAnsi="Calibri" w:cs="Calibri"/>
          <w:b/>
          <w:bCs/>
        </w:rPr>
        <w:t>);</w:t>
      </w:r>
      <w:proofErr w:type="gramEnd"/>
    </w:p>
    <w:p w14:paraId="57665345" w14:textId="77777777" w:rsidR="003102A2" w:rsidRPr="003102A2" w:rsidRDefault="003102A2" w:rsidP="003102A2">
      <w:pPr>
        <w:pStyle w:val="paragraph"/>
        <w:spacing w:before="0" w:beforeAutospacing="0" w:after="0" w:afterAutospacing="0"/>
        <w:textAlignment w:val="baseline"/>
        <w:rPr>
          <w:rFonts w:ascii="Calibri" w:hAnsi="Calibri" w:cs="Calibri"/>
          <w:b/>
          <w:bCs/>
        </w:rPr>
      </w:pPr>
    </w:p>
    <w:p w14:paraId="0B95561C" w14:textId="77777777" w:rsidR="003102A2" w:rsidRPr="003102A2" w:rsidRDefault="003102A2" w:rsidP="003102A2">
      <w:pPr>
        <w:pStyle w:val="paragraph"/>
        <w:spacing w:before="0" w:beforeAutospacing="0" w:after="0" w:afterAutospacing="0"/>
        <w:textAlignment w:val="baseline"/>
        <w:rPr>
          <w:rFonts w:ascii="Calibri" w:hAnsi="Calibri" w:cs="Calibri"/>
          <w:b/>
          <w:bCs/>
        </w:rPr>
      </w:pPr>
      <w:r w:rsidRPr="003102A2">
        <w:rPr>
          <w:rFonts w:ascii="Calibri" w:hAnsi="Calibri" w:cs="Calibri"/>
          <w:b/>
          <w:bCs/>
        </w:rPr>
        <w:t xml:space="preserve">The process, criteria, or policies governing access to that API, including any application procedures, usage terms, or technical </w:t>
      </w:r>
      <w:proofErr w:type="gramStart"/>
      <w:r w:rsidRPr="003102A2">
        <w:rPr>
          <w:rFonts w:ascii="Calibri" w:hAnsi="Calibri" w:cs="Calibri"/>
          <w:b/>
          <w:bCs/>
        </w:rPr>
        <w:t>documentation;</w:t>
      </w:r>
      <w:proofErr w:type="gramEnd"/>
    </w:p>
    <w:p w14:paraId="7B15340E" w14:textId="77777777" w:rsidR="003102A2" w:rsidRPr="003102A2" w:rsidRDefault="003102A2" w:rsidP="003102A2">
      <w:pPr>
        <w:pStyle w:val="paragraph"/>
        <w:spacing w:before="0" w:beforeAutospacing="0" w:after="0" w:afterAutospacing="0"/>
        <w:textAlignment w:val="baseline"/>
        <w:rPr>
          <w:rFonts w:ascii="Calibri" w:hAnsi="Calibri" w:cs="Calibri"/>
          <w:b/>
          <w:bCs/>
        </w:rPr>
      </w:pPr>
    </w:p>
    <w:p w14:paraId="777AECA7" w14:textId="77777777" w:rsidR="003102A2" w:rsidRPr="003102A2" w:rsidRDefault="003102A2" w:rsidP="003102A2">
      <w:pPr>
        <w:pStyle w:val="paragraph"/>
        <w:spacing w:before="0" w:beforeAutospacing="0" w:after="0" w:afterAutospacing="0"/>
        <w:textAlignment w:val="baseline"/>
        <w:rPr>
          <w:rFonts w:ascii="Calibri" w:hAnsi="Calibri" w:cs="Calibri"/>
          <w:b/>
          <w:bCs/>
        </w:rPr>
      </w:pPr>
      <w:r w:rsidRPr="003102A2">
        <w:rPr>
          <w:rFonts w:ascii="Calibri" w:hAnsi="Calibri" w:cs="Calibri"/>
          <w:b/>
          <w:bCs/>
        </w:rPr>
        <w:t xml:space="preserve">If access cannot currently be granted, an explanation of the reasons and whether public access is planned in the </w:t>
      </w:r>
      <w:proofErr w:type="gramStart"/>
      <w:r w:rsidRPr="003102A2">
        <w:rPr>
          <w:rFonts w:ascii="Calibri" w:hAnsi="Calibri" w:cs="Calibri"/>
          <w:b/>
          <w:bCs/>
        </w:rPr>
        <w:t>future;</w:t>
      </w:r>
      <w:proofErr w:type="gramEnd"/>
    </w:p>
    <w:p w14:paraId="41D5AE57" w14:textId="77777777" w:rsidR="003102A2" w:rsidRPr="003102A2" w:rsidRDefault="003102A2" w:rsidP="003102A2">
      <w:pPr>
        <w:pStyle w:val="paragraph"/>
        <w:spacing w:before="0" w:beforeAutospacing="0" w:after="0" w:afterAutospacing="0"/>
        <w:textAlignment w:val="baseline"/>
        <w:rPr>
          <w:rFonts w:ascii="Calibri" w:hAnsi="Calibri" w:cs="Calibri"/>
          <w:b/>
          <w:bCs/>
        </w:rPr>
      </w:pPr>
    </w:p>
    <w:p w14:paraId="3D8E1A32" w14:textId="77777777" w:rsidR="003102A2" w:rsidRPr="003102A2" w:rsidRDefault="003102A2" w:rsidP="003102A2">
      <w:pPr>
        <w:pStyle w:val="paragraph"/>
        <w:spacing w:before="0" w:beforeAutospacing="0" w:after="0" w:afterAutospacing="0"/>
        <w:textAlignment w:val="baseline"/>
        <w:rPr>
          <w:rFonts w:ascii="Calibri" w:hAnsi="Calibri" w:cs="Calibri"/>
          <w:b/>
          <w:bCs/>
        </w:rPr>
      </w:pPr>
      <w:r w:rsidRPr="003102A2">
        <w:rPr>
          <w:rFonts w:ascii="Calibri" w:hAnsi="Calibri" w:cs="Calibri"/>
          <w:b/>
          <w:bCs/>
        </w:rPr>
        <w:t>Any internal documents, plans, or correspondence that outline the strategy or timeline for public or third-party access to the WBDS API.</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3D6A74F3" w14:textId="77777777" w:rsidR="00A621D5" w:rsidRDefault="00A621D5" w:rsidP="156E0B0A">
      <w:pPr>
        <w:spacing w:after="0" w:line="240" w:lineRule="auto"/>
        <w:rPr>
          <w:b/>
          <w:bCs/>
        </w:rPr>
      </w:pPr>
    </w:p>
    <w:p w14:paraId="255F2E11" w14:textId="77777777" w:rsidR="003102A2" w:rsidRPr="003102A2" w:rsidRDefault="003102A2" w:rsidP="003102A2">
      <w:pPr>
        <w:spacing w:after="0" w:line="240" w:lineRule="auto"/>
      </w:pPr>
      <w:r w:rsidRPr="003102A2">
        <w:t>The WBDS solution does not currently have an API for Real-Time vehicle tracking.</w:t>
      </w:r>
    </w:p>
    <w:p w14:paraId="4024115D" w14:textId="77777777" w:rsidR="003102A2" w:rsidRDefault="003102A2" w:rsidP="003102A2">
      <w:pPr>
        <w:spacing w:after="0" w:line="240" w:lineRule="auto"/>
      </w:pPr>
    </w:p>
    <w:p w14:paraId="4F76FABF" w14:textId="2B8C4AF3" w:rsidR="003102A2" w:rsidRPr="003102A2" w:rsidRDefault="003102A2" w:rsidP="003102A2">
      <w:pPr>
        <w:spacing w:after="0" w:line="240" w:lineRule="auto"/>
      </w:pPr>
      <w:r w:rsidRPr="003102A2">
        <w:t xml:space="preserve">In a pre-franchising environment, the focus has been to collate Operator’s vehicle location data to generate and deliver real-time information to customers at roadside displays.  TfW's open data strategy and approach has not yet been defined but will need to reflect on our access to TfW-owned bus datasets in a post-franchising environment. If the data does become open, we’d anticipate using industry standards (for example Siri-VM, GTFS) to deliver the data to consumers. </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3"/>
  </w:num>
  <w:num w:numId="5" w16cid:durableId="447050164">
    <w:abstractNumId w:val="24"/>
  </w:num>
  <w:num w:numId="6" w16cid:durableId="1085153704">
    <w:abstractNumId w:val="28"/>
  </w:num>
  <w:num w:numId="7" w16cid:durableId="1841890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2"/>
  </w:num>
  <w:num w:numId="12" w16cid:durableId="1824615605">
    <w:abstractNumId w:val="14"/>
  </w:num>
  <w:num w:numId="13" w16cid:durableId="2126925490">
    <w:abstractNumId w:val="12"/>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4"/>
  </w:num>
  <w:num w:numId="30" w16cid:durableId="1409376743">
    <w:abstractNumId w:val="4"/>
  </w:num>
  <w:num w:numId="31" w16cid:durableId="882867202">
    <w:abstractNumId w:val="18"/>
  </w:num>
  <w:num w:numId="32" w16cid:durableId="1844128489">
    <w:abstractNumId w:val="27"/>
  </w:num>
  <w:num w:numId="33" w16cid:durableId="779298299">
    <w:abstractNumId w:val="31"/>
  </w:num>
  <w:num w:numId="34" w16cid:durableId="1707944029">
    <w:abstractNumId w:val="19"/>
  </w:num>
  <w:num w:numId="35" w16cid:durableId="1506820249">
    <w:abstractNumId w:val="35"/>
  </w:num>
  <w:num w:numId="36" w16cid:durableId="1880320527">
    <w:abstractNumId w:val="29"/>
  </w:num>
  <w:num w:numId="37" w16cid:durableId="1132867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102A2"/>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5790">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59678839">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0550029">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72999714">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2006/documentManagement/types"/>
    <ds:schemaRef ds:uri="http://purl.org/dc/elements/1.1/"/>
    <ds:schemaRef ds:uri="4c0ed1d7-e579-4868-9d2f-0a2617519e5d"/>
    <ds:schemaRef ds:uri="http://schemas.microsoft.com/office/infopath/2007/PartnerControls"/>
    <ds:schemaRef ds:uri="71b84520-2f4a-4240-92c9-4d84398e9fa5"/>
    <ds:schemaRef ds:uri="http://www.w3.org/XML/1998/namespace"/>
    <ds:schemaRef ds:uri="http://schemas.openxmlformats.org/package/2006/metadata/core-properties"/>
    <ds:schemaRef ds:uri="http://schemas.microsoft.com/sharepoint/v3"/>
    <ds:schemaRef ds:uri="http://purl.org/dc/dcmitype/"/>
    <ds:schemaRef ds:uri="http://purl.org/dc/te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1343</Characters>
  <Application>Microsoft Office Word</Application>
  <DocSecurity>0</DocSecurity>
  <Lines>55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2025-07-03T09:46:00Z</dcterms:created>
  <dcterms:modified xsi:type="dcterms:W3CDTF">2025-07-03T09:46:00Z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