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6832" w14:textId="77777777" w:rsidR="0029704C" w:rsidRDefault="0029704C" w:rsidP="0029704C">
      <w:pPr>
        <w:pStyle w:val="paragraph"/>
        <w:spacing w:before="0" w:beforeAutospacing="0" w:after="0" w:afterAutospacing="0"/>
        <w:textAlignment w:val="baseline"/>
        <w:rPr>
          <w:rStyle w:val="normaltextrun"/>
          <w:rFonts w:ascii="Calibri" w:hAnsi="Calibri" w:cs="Calibri"/>
          <w:b/>
          <w:bCs/>
        </w:rPr>
      </w:pPr>
    </w:p>
    <w:p w14:paraId="0BAE7214" w14:textId="76165768" w:rsidR="00AA63E7" w:rsidRDefault="0029704C" w:rsidP="156E0B0A">
      <w:pPr>
        <w:pStyle w:val="paragraph"/>
        <w:spacing w:before="0" w:beforeAutospacing="0" w:after="0" w:afterAutospacing="0"/>
        <w:textAlignment w:val="baseline"/>
        <w:rPr>
          <w:rStyle w:val="normaltextrun"/>
          <w:rFonts w:ascii="Calibri" w:hAnsi="Calibri" w:cs="Calibri"/>
          <w:sz w:val="22"/>
          <w:szCs w:val="22"/>
        </w:rPr>
      </w:pPr>
      <w:r w:rsidRPr="156E0B0A">
        <w:rPr>
          <w:rStyle w:val="normaltextrun"/>
          <w:rFonts w:ascii="Calibri" w:hAnsi="Calibri" w:cs="Calibri"/>
          <w:b/>
          <w:bCs/>
          <w:sz w:val="22"/>
          <w:szCs w:val="22"/>
        </w:rPr>
        <w:t>Date issued:</w:t>
      </w:r>
      <w:r w:rsidR="00A621D5">
        <w:rPr>
          <w:rStyle w:val="normaltextrun"/>
          <w:rFonts w:ascii="Calibri" w:hAnsi="Calibri" w:cs="Calibri"/>
          <w:b/>
          <w:bCs/>
          <w:sz w:val="22"/>
          <w:szCs w:val="22"/>
        </w:rPr>
        <w:t xml:space="preserve"> </w:t>
      </w:r>
      <w:r w:rsidR="00622FE7">
        <w:rPr>
          <w:rStyle w:val="normaltextrun"/>
          <w:rFonts w:ascii="Calibri" w:hAnsi="Calibri" w:cs="Calibri"/>
          <w:sz w:val="22"/>
          <w:szCs w:val="22"/>
        </w:rPr>
        <w:t xml:space="preserve"> </w:t>
      </w:r>
      <w:r w:rsidR="001B534C">
        <w:rPr>
          <w:rStyle w:val="normaltextrun"/>
          <w:rFonts w:ascii="Calibri" w:hAnsi="Calibri" w:cs="Calibri"/>
          <w:sz w:val="22"/>
          <w:szCs w:val="22"/>
        </w:rPr>
        <w:t>3</w:t>
      </w:r>
      <w:r w:rsidR="001B534C" w:rsidRPr="001B534C">
        <w:rPr>
          <w:rStyle w:val="normaltextrun"/>
          <w:rFonts w:ascii="Calibri" w:hAnsi="Calibri" w:cs="Calibri"/>
          <w:sz w:val="22"/>
          <w:szCs w:val="22"/>
          <w:vertAlign w:val="superscript"/>
        </w:rPr>
        <w:t>rd</w:t>
      </w:r>
      <w:r w:rsidR="001B534C">
        <w:rPr>
          <w:rStyle w:val="normaltextrun"/>
          <w:rFonts w:ascii="Calibri" w:hAnsi="Calibri" w:cs="Calibri"/>
          <w:sz w:val="22"/>
          <w:szCs w:val="22"/>
        </w:rPr>
        <w:t xml:space="preserve"> </w:t>
      </w:r>
      <w:r w:rsidR="00622FE7">
        <w:rPr>
          <w:rStyle w:val="normaltextrun"/>
          <w:rFonts w:ascii="Calibri" w:hAnsi="Calibri" w:cs="Calibri"/>
          <w:sz w:val="22"/>
          <w:szCs w:val="22"/>
        </w:rPr>
        <w:t xml:space="preserve">of </w:t>
      </w:r>
      <w:r w:rsidR="000717AE">
        <w:rPr>
          <w:rStyle w:val="normaltextrun"/>
          <w:rFonts w:ascii="Calibri" w:hAnsi="Calibri" w:cs="Calibri"/>
          <w:sz w:val="22"/>
          <w:szCs w:val="22"/>
        </w:rPr>
        <w:t>March</w:t>
      </w:r>
      <w:r w:rsidR="00627BAC">
        <w:rPr>
          <w:rStyle w:val="normaltextrun"/>
          <w:rFonts w:ascii="Calibri" w:hAnsi="Calibri" w:cs="Calibri"/>
          <w:sz w:val="22"/>
          <w:szCs w:val="22"/>
        </w:rPr>
        <w:t xml:space="preserve"> 2026</w:t>
      </w:r>
    </w:p>
    <w:p w14:paraId="099CC769" w14:textId="77777777" w:rsidR="00BD12DC" w:rsidRPr="00F93D1E" w:rsidRDefault="00BD12DC" w:rsidP="0029704C">
      <w:pPr>
        <w:pStyle w:val="paragraph"/>
        <w:spacing w:before="0" w:beforeAutospacing="0" w:after="0" w:afterAutospacing="0"/>
        <w:textAlignment w:val="baseline"/>
        <w:rPr>
          <w:rFonts w:ascii="&amp;quot" w:hAnsi="&amp;quot"/>
        </w:rPr>
      </w:pPr>
    </w:p>
    <w:p w14:paraId="65C02B3D" w14:textId="135B5A30" w:rsidR="007F52CD" w:rsidRDefault="001D0015" w:rsidP="634B8DA4">
      <w:pPr>
        <w:pStyle w:val="paragraph"/>
        <w:spacing w:before="0" w:beforeAutospacing="0" w:after="0" w:afterAutospacing="0"/>
        <w:textAlignment w:val="baseline"/>
        <w:rPr>
          <w:rStyle w:val="normaltextrun"/>
          <w:rFonts w:ascii="Calibri" w:hAnsi="Calibri" w:cs="Calibri"/>
          <w:b/>
          <w:bCs/>
          <w:color w:val="FF0000"/>
          <w:sz w:val="28"/>
          <w:szCs w:val="28"/>
        </w:rPr>
      </w:pPr>
      <w:r>
        <w:rPr>
          <w:rStyle w:val="normaltextrun"/>
          <w:rFonts w:ascii="Calibri" w:hAnsi="Calibri" w:cs="Calibri"/>
          <w:b/>
          <w:bCs/>
          <w:color w:val="FF0000"/>
          <w:sz w:val="28"/>
          <w:szCs w:val="28"/>
        </w:rPr>
        <w:t>Freedom of Information Request</w:t>
      </w:r>
      <w:r w:rsidR="00070FA8">
        <w:rPr>
          <w:rStyle w:val="normaltextrun"/>
          <w:rFonts w:ascii="Calibri" w:hAnsi="Calibri" w:cs="Calibri"/>
          <w:b/>
          <w:bCs/>
          <w:color w:val="FF0000"/>
          <w:sz w:val="28"/>
          <w:szCs w:val="28"/>
        </w:rPr>
        <w:t xml:space="preserve"> </w:t>
      </w:r>
      <w:r w:rsidR="001B534C">
        <w:rPr>
          <w:rStyle w:val="normaltextrun"/>
          <w:rFonts w:ascii="Calibri" w:hAnsi="Calibri" w:cs="Calibri"/>
          <w:b/>
          <w:bCs/>
          <w:color w:val="FF0000"/>
          <w:sz w:val="28"/>
          <w:szCs w:val="28"/>
        </w:rPr>
        <w:t>38</w:t>
      </w:r>
      <w:r w:rsidR="008F3D43">
        <w:rPr>
          <w:rStyle w:val="normaltextrun"/>
          <w:rFonts w:ascii="Calibri" w:hAnsi="Calibri" w:cs="Calibri"/>
          <w:b/>
          <w:bCs/>
          <w:color w:val="FF0000"/>
          <w:sz w:val="28"/>
          <w:szCs w:val="28"/>
        </w:rPr>
        <w:t>/26</w:t>
      </w:r>
    </w:p>
    <w:p w14:paraId="6738FCE7" w14:textId="77777777" w:rsidR="00344DED" w:rsidRDefault="00344DED" w:rsidP="007F52CD">
      <w:pPr>
        <w:pStyle w:val="paragraph"/>
        <w:spacing w:before="0" w:beforeAutospacing="0" w:after="0" w:afterAutospacing="0"/>
        <w:textAlignment w:val="baseline"/>
        <w:rPr>
          <w:rStyle w:val="normaltextrun"/>
          <w:rFonts w:ascii="Calibri" w:hAnsi="Calibri" w:cs="Calibri"/>
          <w:b/>
          <w:bCs/>
          <w:color w:val="FF0000"/>
          <w:sz w:val="28"/>
          <w:szCs w:val="28"/>
        </w:rPr>
      </w:pPr>
    </w:p>
    <w:p w14:paraId="5BB63DD9" w14:textId="6A30396C" w:rsidR="00C83296" w:rsidRPr="00D65D21" w:rsidRDefault="00344DED" w:rsidP="00C83296">
      <w:pPr>
        <w:pStyle w:val="paragraph"/>
        <w:spacing w:before="0" w:beforeAutospacing="0" w:after="0" w:afterAutospacing="0"/>
        <w:textAlignment w:val="baseline"/>
        <w:rPr>
          <w:rStyle w:val="normaltextrun"/>
          <w:rFonts w:ascii="Calibri" w:hAnsi="Calibri" w:cs="Calibri"/>
          <w:b/>
          <w:bCs/>
        </w:rPr>
      </w:pPr>
      <w:r w:rsidRPr="634B8DA4">
        <w:rPr>
          <w:rStyle w:val="normaltextrun"/>
          <w:rFonts w:ascii="Calibri" w:hAnsi="Calibri" w:cs="Calibri"/>
          <w:b/>
          <w:bCs/>
        </w:rPr>
        <w:t>You asked us…</w:t>
      </w:r>
    </w:p>
    <w:p w14:paraId="4C5BB63E" w14:textId="77777777" w:rsidR="00D65D21" w:rsidRDefault="00D65D21" w:rsidP="156E0B0A">
      <w:pPr>
        <w:spacing w:after="0" w:line="240" w:lineRule="auto"/>
        <w:rPr>
          <w:b/>
          <w:bCs/>
        </w:rPr>
      </w:pPr>
    </w:p>
    <w:p w14:paraId="71213BAA" w14:textId="77777777" w:rsidR="001B534C" w:rsidRPr="001B534C" w:rsidRDefault="001B534C" w:rsidP="001B534C">
      <w:pPr>
        <w:spacing w:after="0" w:line="240" w:lineRule="auto"/>
        <w:rPr>
          <w:b/>
          <w:bCs/>
        </w:rPr>
      </w:pPr>
      <w:r w:rsidRPr="001B534C">
        <w:rPr>
          <w:b/>
          <w:bCs/>
        </w:rPr>
        <w:t>Please could you provide data relating to Transport for Wales rail services operating on Cardiff-area routes for the following periods:</w:t>
      </w:r>
    </w:p>
    <w:p w14:paraId="22FAEF08" w14:textId="77777777" w:rsidR="001B534C" w:rsidRPr="001B534C" w:rsidRDefault="001B534C" w:rsidP="001B534C">
      <w:pPr>
        <w:numPr>
          <w:ilvl w:val="0"/>
          <w:numId w:val="39"/>
        </w:numPr>
        <w:spacing w:after="0" w:line="240" w:lineRule="auto"/>
        <w:rPr>
          <w:b/>
          <w:bCs/>
        </w:rPr>
      </w:pPr>
      <w:r w:rsidRPr="001B534C">
        <w:rPr>
          <w:b/>
          <w:bCs/>
        </w:rPr>
        <w:t>January 2025</w:t>
      </w:r>
    </w:p>
    <w:p w14:paraId="0FB0CC91" w14:textId="77777777" w:rsidR="001B534C" w:rsidRPr="001B534C" w:rsidRDefault="001B534C" w:rsidP="001B534C">
      <w:pPr>
        <w:numPr>
          <w:ilvl w:val="0"/>
          <w:numId w:val="39"/>
        </w:numPr>
        <w:spacing w:after="0" w:line="240" w:lineRule="auto"/>
        <w:rPr>
          <w:b/>
          <w:bCs/>
        </w:rPr>
      </w:pPr>
      <w:r w:rsidRPr="001B534C">
        <w:rPr>
          <w:b/>
          <w:bCs/>
        </w:rPr>
        <w:t>January 2026</w:t>
      </w:r>
    </w:p>
    <w:p w14:paraId="0CA4952B" w14:textId="77777777" w:rsidR="001B534C" w:rsidRPr="001B534C" w:rsidRDefault="001B534C" w:rsidP="001B534C">
      <w:pPr>
        <w:spacing w:after="0" w:line="240" w:lineRule="auto"/>
        <w:rPr>
          <w:b/>
          <w:bCs/>
        </w:rPr>
      </w:pPr>
      <w:r w:rsidRPr="001B534C">
        <w:rPr>
          <w:b/>
          <w:bCs/>
        </w:rPr>
        <w:t>For the purposes of this request, Cardiff-area routes should include services operating to, from, or through Cardiff Central and Cardiff Queen Street, including commuter routes serving the Valleys and Cardiff Bay.</w:t>
      </w:r>
    </w:p>
    <w:p w14:paraId="20FB58D5" w14:textId="77777777" w:rsidR="001B534C" w:rsidRPr="001B534C" w:rsidRDefault="001B534C" w:rsidP="001B534C">
      <w:pPr>
        <w:spacing w:after="0" w:line="240" w:lineRule="auto"/>
        <w:rPr>
          <w:b/>
          <w:bCs/>
        </w:rPr>
      </w:pPr>
      <w:r w:rsidRPr="001B534C">
        <w:rPr>
          <w:b/>
          <w:bCs/>
        </w:rPr>
        <w:t>For each of these months, I would like to request:</w:t>
      </w:r>
    </w:p>
    <w:p w14:paraId="658B9E6C" w14:textId="77777777" w:rsidR="001B534C" w:rsidRPr="001B534C" w:rsidRDefault="001B534C" w:rsidP="001B534C">
      <w:pPr>
        <w:numPr>
          <w:ilvl w:val="0"/>
          <w:numId w:val="40"/>
        </w:numPr>
        <w:spacing w:after="0" w:line="240" w:lineRule="auto"/>
        <w:rPr>
          <w:b/>
          <w:bCs/>
        </w:rPr>
      </w:pPr>
      <w:r w:rsidRPr="001B534C">
        <w:rPr>
          <w:b/>
          <w:bCs/>
        </w:rPr>
        <w:t>The total number of scheduled train services on Cardiff-area routes.</w:t>
      </w:r>
    </w:p>
    <w:p w14:paraId="3849742B" w14:textId="77777777" w:rsidR="001B534C" w:rsidRPr="001B534C" w:rsidRDefault="001B534C" w:rsidP="001B534C">
      <w:pPr>
        <w:numPr>
          <w:ilvl w:val="0"/>
          <w:numId w:val="40"/>
        </w:numPr>
        <w:spacing w:after="0" w:line="240" w:lineRule="auto"/>
        <w:rPr>
          <w:b/>
          <w:bCs/>
        </w:rPr>
      </w:pPr>
      <w:r w:rsidRPr="001B534C">
        <w:rPr>
          <w:b/>
          <w:bCs/>
        </w:rPr>
        <w:t>The total number of cancelled train services on these routes.</w:t>
      </w:r>
    </w:p>
    <w:p w14:paraId="74FA74C7" w14:textId="77777777" w:rsidR="001B534C" w:rsidRPr="001B534C" w:rsidRDefault="001B534C" w:rsidP="001B534C">
      <w:pPr>
        <w:numPr>
          <w:ilvl w:val="0"/>
          <w:numId w:val="40"/>
        </w:numPr>
        <w:spacing w:after="0" w:line="240" w:lineRule="auto"/>
        <w:rPr>
          <w:b/>
          <w:bCs/>
        </w:rPr>
      </w:pPr>
      <w:r w:rsidRPr="001B534C">
        <w:rPr>
          <w:b/>
          <w:bCs/>
        </w:rPr>
        <w:t>The total number of delayed train services on these routes, broken down by standard delay categories where available (for example: 1–5 minutes, 6–15 minutes, and over 15 minutes).</w:t>
      </w:r>
    </w:p>
    <w:p w14:paraId="475EEA5B" w14:textId="77777777" w:rsidR="001B534C" w:rsidRPr="001B534C" w:rsidRDefault="001B534C" w:rsidP="001B534C">
      <w:pPr>
        <w:numPr>
          <w:ilvl w:val="0"/>
          <w:numId w:val="40"/>
        </w:numPr>
        <w:spacing w:after="0" w:line="240" w:lineRule="auto"/>
        <w:rPr>
          <w:b/>
          <w:bCs/>
        </w:rPr>
      </w:pPr>
      <w:r w:rsidRPr="001B534C">
        <w:rPr>
          <w:b/>
          <w:bCs/>
        </w:rPr>
        <w:t>If available, a breakdown of the primary causes of cancellations and delays affecting Cardiff-area routes. </w:t>
      </w:r>
    </w:p>
    <w:p w14:paraId="486D3F7E" w14:textId="77777777" w:rsidR="008F3D43" w:rsidRDefault="008F3D43" w:rsidP="156E0B0A">
      <w:pPr>
        <w:spacing w:after="0" w:line="240" w:lineRule="auto"/>
        <w:rPr>
          <w:b/>
          <w:bCs/>
        </w:rPr>
      </w:pPr>
    </w:p>
    <w:p w14:paraId="261EF0D5" w14:textId="756B517F" w:rsidR="00AA63E7" w:rsidRDefault="00AA63E7" w:rsidP="156E0B0A">
      <w:pPr>
        <w:spacing w:after="0" w:line="240" w:lineRule="auto"/>
        <w:rPr>
          <w:b/>
          <w:bCs/>
        </w:rPr>
      </w:pPr>
      <w:r w:rsidRPr="156E0B0A">
        <w:rPr>
          <w:b/>
          <w:bCs/>
        </w:rPr>
        <w:t>RESPONSE</w:t>
      </w:r>
    </w:p>
    <w:p w14:paraId="6C036BE5" w14:textId="77777777" w:rsidR="00C83296" w:rsidRPr="00C83296" w:rsidRDefault="00C83296" w:rsidP="00C83296">
      <w:pPr>
        <w:spacing w:after="0" w:line="240" w:lineRule="auto"/>
      </w:pPr>
    </w:p>
    <w:p w14:paraId="23B0B746" w14:textId="77777777" w:rsidR="001B534C" w:rsidRPr="001B534C" w:rsidRDefault="001B534C" w:rsidP="001B534C">
      <w:pPr>
        <w:spacing w:after="0" w:line="240" w:lineRule="auto"/>
      </w:pPr>
      <w:r w:rsidRPr="001B534C">
        <w:t xml:space="preserve">In January 2025 there was a total of </w:t>
      </w:r>
      <w:r w:rsidRPr="001B534C">
        <w:rPr>
          <w:b/>
          <w:bCs/>
        </w:rPr>
        <w:t xml:space="preserve">18,872 </w:t>
      </w:r>
      <w:r w:rsidRPr="001B534C">
        <w:t xml:space="preserve">trains booked to run through Cardiff. In January 2026 this increased to </w:t>
      </w:r>
      <w:r w:rsidRPr="001B534C">
        <w:rPr>
          <w:b/>
          <w:bCs/>
        </w:rPr>
        <w:t>19,684</w:t>
      </w:r>
      <w:r w:rsidRPr="001B534C">
        <w:t>. Further detail on cancellations can be viewed in the table below:</w:t>
      </w:r>
    </w:p>
    <w:p w14:paraId="4D73CE4C" w14:textId="77777777" w:rsidR="001B534C" w:rsidRPr="001B534C" w:rsidRDefault="001B534C" w:rsidP="001B534C">
      <w:pPr>
        <w:spacing w:after="0" w:line="240" w:lineRule="auto"/>
      </w:pPr>
      <w:r w:rsidRPr="001B534C">
        <w:t> </w:t>
      </w:r>
    </w:p>
    <w:tbl>
      <w:tblPr>
        <w:tblW w:w="4940" w:type="dxa"/>
        <w:jc w:val="center"/>
        <w:tblCellMar>
          <w:left w:w="0" w:type="dxa"/>
          <w:right w:w="0" w:type="dxa"/>
        </w:tblCellMar>
        <w:tblLook w:val="04A0" w:firstRow="1" w:lastRow="0" w:firstColumn="1" w:lastColumn="0" w:noHBand="0" w:noVBand="1"/>
      </w:tblPr>
      <w:tblGrid>
        <w:gridCol w:w="3060"/>
        <w:gridCol w:w="940"/>
        <w:gridCol w:w="940"/>
      </w:tblGrid>
      <w:tr w:rsidR="001B534C" w:rsidRPr="001B534C" w14:paraId="79502578" w14:textId="77777777">
        <w:trPr>
          <w:trHeight w:val="290"/>
          <w:jc w:val="center"/>
        </w:trPr>
        <w:tc>
          <w:tcPr>
            <w:tcW w:w="3060" w:type="dxa"/>
            <w:tcBorders>
              <w:top w:val="single" w:sz="8" w:space="0" w:color="44B3E1"/>
              <w:left w:val="single" w:sz="8" w:space="0" w:color="44B3E1"/>
              <w:bottom w:val="single" w:sz="8" w:space="0" w:color="44B3E1"/>
              <w:right w:val="nil"/>
            </w:tcBorders>
            <w:shd w:val="clear" w:color="auto" w:fill="156082"/>
            <w:tcMar>
              <w:top w:w="0" w:type="dxa"/>
              <w:left w:w="108" w:type="dxa"/>
              <w:bottom w:w="0" w:type="dxa"/>
              <w:right w:w="108" w:type="dxa"/>
            </w:tcMar>
            <w:vAlign w:val="bottom"/>
            <w:hideMark/>
          </w:tcPr>
          <w:p w14:paraId="6EBE1997" w14:textId="77777777" w:rsidR="001B534C" w:rsidRPr="001B534C" w:rsidRDefault="001B534C" w:rsidP="001B534C">
            <w:pPr>
              <w:spacing w:after="0" w:line="240" w:lineRule="auto"/>
            </w:pPr>
            <w:r w:rsidRPr="001B534C">
              <w:rPr>
                <w:b/>
                <w:bCs/>
              </w:rPr>
              <w:t>Description</w:t>
            </w:r>
          </w:p>
        </w:tc>
        <w:tc>
          <w:tcPr>
            <w:tcW w:w="940" w:type="dxa"/>
            <w:tcBorders>
              <w:top w:val="single" w:sz="8" w:space="0" w:color="44B3E1"/>
              <w:left w:val="nil"/>
              <w:bottom w:val="single" w:sz="8" w:space="0" w:color="44B3E1"/>
              <w:right w:val="nil"/>
            </w:tcBorders>
            <w:shd w:val="clear" w:color="auto" w:fill="156082"/>
            <w:tcMar>
              <w:top w:w="0" w:type="dxa"/>
              <w:left w:w="108" w:type="dxa"/>
              <w:bottom w:w="0" w:type="dxa"/>
              <w:right w:w="108" w:type="dxa"/>
            </w:tcMar>
            <w:vAlign w:val="bottom"/>
            <w:hideMark/>
          </w:tcPr>
          <w:p w14:paraId="0DE8A9D9" w14:textId="77777777" w:rsidR="001B534C" w:rsidRPr="001B534C" w:rsidRDefault="001B534C" w:rsidP="001B534C">
            <w:pPr>
              <w:spacing w:after="0" w:line="240" w:lineRule="auto"/>
            </w:pPr>
            <w:r w:rsidRPr="001B534C">
              <w:rPr>
                <w:b/>
                <w:bCs/>
              </w:rPr>
              <w:t>Jan-25</w:t>
            </w:r>
          </w:p>
        </w:tc>
        <w:tc>
          <w:tcPr>
            <w:tcW w:w="940" w:type="dxa"/>
            <w:tcBorders>
              <w:top w:val="single" w:sz="8" w:space="0" w:color="44B3E1"/>
              <w:left w:val="nil"/>
              <w:bottom w:val="single" w:sz="8" w:space="0" w:color="44B3E1"/>
              <w:right w:val="single" w:sz="8" w:space="0" w:color="44B3E1"/>
            </w:tcBorders>
            <w:shd w:val="clear" w:color="auto" w:fill="156082"/>
            <w:tcMar>
              <w:top w:w="0" w:type="dxa"/>
              <w:left w:w="108" w:type="dxa"/>
              <w:bottom w:w="0" w:type="dxa"/>
              <w:right w:w="108" w:type="dxa"/>
            </w:tcMar>
            <w:vAlign w:val="bottom"/>
            <w:hideMark/>
          </w:tcPr>
          <w:p w14:paraId="31C8A434" w14:textId="77777777" w:rsidR="001B534C" w:rsidRPr="001B534C" w:rsidRDefault="001B534C" w:rsidP="001B534C">
            <w:pPr>
              <w:spacing w:after="0" w:line="240" w:lineRule="auto"/>
            </w:pPr>
            <w:r w:rsidRPr="001B534C">
              <w:rPr>
                <w:b/>
                <w:bCs/>
              </w:rPr>
              <w:t>Jan-26</w:t>
            </w:r>
          </w:p>
        </w:tc>
      </w:tr>
      <w:tr w:rsidR="001B534C" w:rsidRPr="001B534C" w14:paraId="3554106D" w14:textId="77777777">
        <w:trPr>
          <w:trHeight w:val="290"/>
          <w:jc w:val="center"/>
        </w:trPr>
        <w:tc>
          <w:tcPr>
            <w:tcW w:w="3060" w:type="dxa"/>
            <w:tcBorders>
              <w:top w:val="nil"/>
              <w:left w:val="single" w:sz="8" w:space="0" w:color="44B3E1"/>
              <w:bottom w:val="single" w:sz="8" w:space="0" w:color="44B3E1"/>
              <w:right w:val="nil"/>
            </w:tcBorders>
            <w:shd w:val="clear" w:color="auto" w:fill="C0E6F5"/>
            <w:tcMar>
              <w:top w:w="0" w:type="dxa"/>
              <w:left w:w="108" w:type="dxa"/>
              <w:bottom w:w="0" w:type="dxa"/>
              <w:right w:w="108" w:type="dxa"/>
            </w:tcMar>
            <w:vAlign w:val="bottom"/>
            <w:hideMark/>
          </w:tcPr>
          <w:p w14:paraId="12BA70D8" w14:textId="77777777" w:rsidR="001B534C" w:rsidRPr="001B534C" w:rsidRDefault="001B534C" w:rsidP="001B534C">
            <w:pPr>
              <w:spacing w:after="0" w:line="240" w:lineRule="auto"/>
            </w:pPr>
            <w:r w:rsidRPr="001B534C">
              <w:t>Total Number of Scheduled trains</w:t>
            </w:r>
          </w:p>
        </w:tc>
        <w:tc>
          <w:tcPr>
            <w:tcW w:w="940" w:type="dxa"/>
            <w:tcBorders>
              <w:top w:val="nil"/>
              <w:left w:val="nil"/>
              <w:bottom w:val="single" w:sz="8" w:space="0" w:color="44B3E1"/>
              <w:right w:val="nil"/>
            </w:tcBorders>
            <w:shd w:val="clear" w:color="auto" w:fill="C0E6F5"/>
            <w:tcMar>
              <w:top w:w="0" w:type="dxa"/>
              <w:left w:w="108" w:type="dxa"/>
              <w:bottom w:w="0" w:type="dxa"/>
              <w:right w:w="108" w:type="dxa"/>
            </w:tcMar>
            <w:vAlign w:val="bottom"/>
            <w:hideMark/>
          </w:tcPr>
          <w:p w14:paraId="1587D8E0" w14:textId="77777777" w:rsidR="001B534C" w:rsidRPr="001B534C" w:rsidRDefault="001B534C" w:rsidP="001B534C">
            <w:pPr>
              <w:spacing w:after="0" w:line="240" w:lineRule="auto"/>
            </w:pPr>
            <w:r w:rsidRPr="001B534C">
              <w:t>20,054.</w:t>
            </w:r>
          </w:p>
        </w:tc>
        <w:tc>
          <w:tcPr>
            <w:tcW w:w="940" w:type="dxa"/>
            <w:tcBorders>
              <w:top w:val="nil"/>
              <w:left w:val="nil"/>
              <w:bottom w:val="single" w:sz="8" w:space="0" w:color="44B3E1"/>
              <w:right w:val="single" w:sz="8" w:space="0" w:color="44B3E1"/>
            </w:tcBorders>
            <w:shd w:val="clear" w:color="auto" w:fill="C0E6F5"/>
            <w:tcMar>
              <w:top w:w="0" w:type="dxa"/>
              <w:left w:w="108" w:type="dxa"/>
              <w:bottom w:w="0" w:type="dxa"/>
              <w:right w:w="108" w:type="dxa"/>
            </w:tcMar>
            <w:vAlign w:val="bottom"/>
            <w:hideMark/>
          </w:tcPr>
          <w:p w14:paraId="1797CB04" w14:textId="77777777" w:rsidR="001B534C" w:rsidRPr="001B534C" w:rsidRDefault="001B534C" w:rsidP="001B534C">
            <w:pPr>
              <w:spacing w:after="0" w:line="240" w:lineRule="auto"/>
            </w:pPr>
            <w:r w:rsidRPr="001B534C">
              <w:t>19,350.</w:t>
            </w:r>
          </w:p>
        </w:tc>
      </w:tr>
      <w:tr w:rsidR="001B534C" w:rsidRPr="001B534C" w14:paraId="4D342803" w14:textId="77777777">
        <w:trPr>
          <w:trHeight w:val="290"/>
          <w:jc w:val="center"/>
        </w:trPr>
        <w:tc>
          <w:tcPr>
            <w:tcW w:w="3060" w:type="dxa"/>
            <w:tcBorders>
              <w:top w:val="nil"/>
              <w:left w:val="single" w:sz="8" w:space="0" w:color="44B3E1"/>
              <w:bottom w:val="single" w:sz="8" w:space="0" w:color="44B3E1"/>
              <w:right w:val="nil"/>
            </w:tcBorders>
            <w:tcMar>
              <w:top w:w="0" w:type="dxa"/>
              <w:left w:w="108" w:type="dxa"/>
              <w:bottom w:w="0" w:type="dxa"/>
              <w:right w:w="108" w:type="dxa"/>
            </w:tcMar>
            <w:vAlign w:val="bottom"/>
            <w:hideMark/>
          </w:tcPr>
          <w:p w14:paraId="7506F35F" w14:textId="77777777" w:rsidR="001B534C" w:rsidRPr="001B534C" w:rsidRDefault="001B534C" w:rsidP="001B534C">
            <w:pPr>
              <w:spacing w:after="0" w:line="240" w:lineRule="auto"/>
            </w:pPr>
            <w:r w:rsidRPr="001B534C">
              <w:t>Total Number of Cancelled trains</w:t>
            </w:r>
          </w:p>
        </w:tc>
        <w:tc>
          <w:tcPr>
            <w:tcW w:w="940" w:type="dxa"/>
            <w:tcBorders>
              <w:top w:val="nil"/>
              <w:left w:val="nil"/>
              <w:bottom w:val="single" w:sz="8" w:space="0" w:color="44B3E1"/>
              <w:right w:val="nil"/>
            </w:tcBorders>
            <w:tcMar>
              <w:top w:w="0" w:type="dxa"/>
              <w:left w:w="108" w:type="dxa"/>
              <w:bottom w:w="0" w:type="dxa"/>
              <w:right w:w="108" w:type="dxa"/>
            </w:tcMar>
            <w:vAlign w:val="bottom"/>
            <w:hideMark/>
          </w:tcPr>
          <w:p w14:paraId="26B3722F" w14:textId="77777777" w:rsidR="001B534C" w:rsidRPr="001B534C" w:rsidRDefault="001B534C" w:rsidP="001B534C">
            <w:pPr>
              <w:spacing w:after="0" w:line="240" w:lineRule="auto"/>
            </w:pPr>
            <w:r w:rsidRPr="001B534C">
              <w:t>1251.5</w:t>
            </w:r>
          </w:p>
        </w:tc>
        <w:tc>
          <w:tcPr>
            <w:tcW w:w="940" w:type="dxa"/>
            <w:tcBorders>
              <w:top w:val="nil"/>
              <w:left w:val="nil"/>
              <w:bottom w:val="single" w:sz="8" w:space="0" w:color="44B3E1"/>
              <w:right w:val="single" w:sz="8" w:space="0" w:color="44B3E1"/>
            </w:tcBorders>
            <w:tcMar>
              <w:top w:w="0" w:type="dxa"/>
              <w:left w:w="108" w:type="dxa"/>
              <w:bottom w:w="0" w:type="dxa"/>
              <w:right w:w="108" w:type="dxa"/>
            </w:tcMar>
            <w:vAlign w:val="bottom"/>
            <w:hideMark/>
          </w:tcPr>
          <w:p w14:paraId="4D30337D" w14:textId="77777777" w:rsidR="001B534C" w:rsidRPr="001B534C" w:rsidRDefault="001B534C" w:rsidP="001B534C">
            <w:pPr>
              <w:spacing w:after="0" w:line="240" w:lineRule="auto"/>
            </w:pPr>
            <w:r w:rsidRPr="001B534C">
              <w:t>861.5</w:t>
            </w:r>
          </w:p>
        </w:tc>
      </w:tr>
      <w:tr w:rsidR="001B534C" w:rsidRPr="001B534C" w14:paraId="57E133E1" w14:textId="77777777">
        <w:trPr>
          <w:trHeight w:val="290"/>
          <w:jc w:val="center"/>
        </w:trPr>
        <w:tc>
          <w:tcPr>
            <w:tcW w:w="3060" w:type="dxa"/>
            <w:tcBorders>
              <w:top w:val="nil"/>
              <w:left w:val="single" w:sz="8" w:space="0" w:color="44B3E1"/>
              <w:bottom w:val="single" w:sz="8" w:space="0" w:color="44B3E1"/>
              <w:right w:val="nil"/>
            </w:tcBorders>
            <w:shd w:val="clear" w:color="auto" w:fill="C0E6F5"/>
            <w:tcMar>
              <w:top w:w="0" w:type="dxa"/>
              <w:left w:w="108" w:type="dxa"/>
              <w:bottom w:w="0" w:type="dxa"/>
              <w:right w:w="108" w:type="dxa"/>
            </w:tcMar>
            <w:vAlign w:val="bottom"/>
            <w:hideMark/>
          </w:tcPr>
          <w:p w14:paraId="64EFE09E" w14:textId="77777777" w:rsidR="001B534C" w:rsidRPr="001B534C" w:rsidRDefault="001B534C" w:rsidP="001B534C">
            <w:pPr>
              <w:spacing w:after="0" w:line="240" w:lineRule="auto"/>
            </w:pPr>
            <w:r w:rsidRPr="001B534C">
              <w:t>Cancellation percentage</w:t>
            </w:r>
          </w:p>
        </w:tc>
        <w:tc>
          <w:tcPr>
            <w:tcW w:w="940" w:type="dxa"/>
            <w:tcBorders>
              <w:top w:val="nil"/>
              <w:left w:val="nil"/>
              <w:bottom w:val="single" w:sz="8" w:space="0" w:color="44B3E1"/>
              <w:right w:val="nil"/>
            </w:tcBorders>
            <w:shd w:val="clear" w:color="auto" w:fill="C0E6F5"/>
            <w:tcMar>
              <w:top w:w="0" w:type="dxa"/>
              <w:left w:w="108" w:type="dxa"/>
              <w:bottom w:w="0" w:type="dxa"/>
              <w:right w:w="108" w:type="dxa"/>
            </w:tcMar>
            <w:vAlign w:val="bottom"/>
            <w:hideMark/>
          </w:tcPr>
          <w:p w14:paraId="6188EBF5" w14:textId="77777777" w:rsidR="001B534C" w:rsidRPr="001B534C" w:rsidRDefault="001B534C" w:rsidP="001B534C">
            <w:pPr>
              <w:spacing w:after="0" w:line="240" w:lineRule="auto"/>
            </w:pPr>
            <w:r w:rsidRPr="001B534C">
              <w:t>6.24%</w:t>
            </w:r>
          </w:p>
        </w:tc>
        <w:tc>
          <w:tcPr>
            <w:tcW w:w="940" w:type="dxa"/>
            <w:tcBorders>
              <w:top w:val="nil"/>
              <w:left w:val="nil"/>
              <w:bottom w:val="single" w:sz="8" w:space="0" w:color="44B3E1"/>
              <w:right w:val="single" w:sz="8" w:space="0" w:color="44B3E1"/>
            </w:tcBorders>
            <w:shd w:val="clear" w:color="auto" w:fill="C0E6F5"/>
            <w:tcMar>
              <w:top w:w="0" w:type="dxa"/>
              <w:left w:w="108" w:type="dxa"/>
              <w:bottom w:w="0" w:type="dxa"/>
              <w:right w:w="108" w:type="dxa"/>
            </w:tcMar>
            <w:vAlign w:val="bottom"/>
            <w:hideMark/>
          </w:tcPr>
          <w:p w14:paraId="5CD0F8AF" w14:textId="77777777" w:rsidR="001B534C" w:rsidRPr="001B534C" w:rsidRDefault="001B534C" w:rsidP="001B534C">
            <w:pPr>
              <w:spacing w:after="0" w:line="240" w:lineRule="auto"/>
            </w:pPr>
            <w:r w:rsidRPr="001B534C">
              <w:t>4.45%</w:t>
            </w:r>
          </w:p>
        </w:tc>
      </w:tr>
    </w:tbl>
    <w:p w14:paraId="75902490" w14:textId="77777777" w:rsidR="001B534C" w:rsidRPr="001B534C" w:rsidRDefault="001B534C" w:rsidP="001B534C">
      <w:pPr>
        <w:spacing w:after="0" w:line="240" w:lineRule="auto"/>
      </w:pPr>
      <w:r w:rsidRPr="001B534C">
        <w:t> </w:t>
      </w:r>
    </w:p>
    <w:p w14:paraId="35D7A2BF" w14:textId="77777777" w:rsidR="001B534C" w:rsidRPr="001B534C" w:rsidRDefault="001B534C" w:rsidP="001B534C">
      <w:pPr>
        <w:spacing w:after="0" w:line="240" w:lineRule="auto"/>
      </w:pPr>
      <w:r w:rsidRPr="001B534C">
        <w:t>This can also be split by Route:</w:t>
      </w:r>
    </w:p>
    <w:p w14:paraId="2C8B4BBC" w14:textId="77777777" w:rsidR="001B534C" w:rsidRPr="001B534C" w:rsidRDefault="001B534C" w:rsidP="001B534C">
      <w:pPr>
        <w:spacing w:after="0" w:line="240" w:lineRule="auto"/>
      </w:pPr>
      <w:r w:rsidRPr="001B534C">
        <w:rPr>
          <w:b/>
          <w:bCs/>
        </w:rPr>
        <w:t>2025 Cancellations by Route</w:t>
      </w:r>
    </w:p>
    <w:tbl>
      <w:tblPr>
        <w:tblW w:w="7410" w:type="dxa"/>
        <w:tblCellMar>
          <w:left w:w="0" w:type="dxa"/>
          <w:right w:w="0" w:type="dxa"/>
        </w:tblCellMar>
        <w:tblLook w:val="04A0" w:firstRow="1" w:lastRow="0" w:firstColumn="1" w:lastColumn="0" w:noHBand="0" w:noVBand="1"/>
      </w:tblPr>
      <w:tblGrid>
        <w:gridCol w:w="2875"/>
        <w:gridCol w:w="1756"/>
        <w:gridCol w:w="1433"/>
        <w:gridCol w:w="1346"/>
      </w:tblGrid>
      <w:tr w:rsidR="001B534C" w:rsidRPr="001B534C" w14:paraId="5D36E0F2" w14:textId="77777777">
        <w:trPr>
          <w:trHeight w:val="290"/>
        </w:trPr>
        <w:tc>
          <w:tcPr>
            <w:tcW w:w="3088" w:type="dxa"/>
            <w:tcBorders>
              <w:top w:val="single" w:sz="8" w:space="0" w:color="44B3E1"/>
              <w:left w:val="single" w:sz="8" w:space="0" w:color="44B3E1"/>
              <w:bottom w:val="single" w:sz="8" w:space="0" w:color="44B3E1"/>
              <w:right w:val="nil"/>
            </w:tcBorders>
            <w:shd w:val="clear" w:color="auto" w:fill="156082"/>
            <w:tcMar>
              <w:top w:w="0" w:type="dxa"/>
              <w:left w:w="108" w:type="dxa"/>
              <w:bottom w:w="0" w:type="dxa"/>
              <w:right w:w="108" w:type="dxa"/>
            </w:tcMar>
            <w:vAlign w:val="bottom"/>
            <w:hideMark/>
          </w:tcPr>
          <w:p w14:paraId="76E536AC" w14:textId="77777777" w:rsidR="001B534C" w:rsidRPr="001B534C" w:rsidRDefault="001B534C" w:rsidP="001B534C">
            <w:pPr>
              <w:spacing w:after="0" w:line="240" w:lineRule="auto"/>
            </w:pPr>
            <w:r w:rsidRPr="001B534C">
              <w:rPr>
                <w:b/>
                <w:bCs/>
              </w:rPr>
              <w:t>LOR</w:t>
            </w:r>
          </w:p>
        </w:tc>
        <w:tc>
          <w:tcPr>
            <w:tcW w:w="1876" w:type="dxa"/>
            <w:tcBorders>
              <w:top w:val="single" w:sz="8" w:space="0" w:color="44B3E1"/>
              <w:left w:val="nil"/>
              <w:bottom w:val="single" w:sz="8" w:space="0" w:color="44B3E1"/>
              <w:right w:val="nil"/>
            </w:tcBorders>
            <w:shd w:val="clear" w:color="auto" w:fill="156082"/>
            <w:tcMar>
              <w:top w:w="0" w:type="dxa"/>
              <w:left w:w="108" w:type="dxa"/>
              <w:bottom w:w="0" w:type="dxa"/>
              <w:right w:w="108" w:type="dxa"/>
            </w:tcMar>
            <w:vAlign w:val="bottom"/>
            <w:hideMark/>
          </w:tcPr>
          <w:p w14:paraId="526F5A59" w14:textId="77777777" w:rsidR="001B534C" w:rsidRPr="001B534C" w:rsidRDefault="001B534C" w:rsidP="001B534C">
            <w:pPr>
              <w:spacing w:after="0" w:line="240" w:lineRule="auto"/>
            </w:pPr>
            <w:r w:rsidRPr="001B534C">
              <w:rPr>
                <w:b/>
                <w:bCs/>
              </w:rPr>
              <w:t>Number of Trains Booked</w:t>
            </w:r>
          </w:p>
        </w:tc>
        <w:tc>
          <w:tcPr>
            <w:tcW w:w="1271" w:type="dxa"/>
            <w:tcBorders>
              <w:top w:val="single" w:sz="8" w:space="0" w:color="44B3E1"/>
              <w:left w:val="nil"/>
              <w:bottom w:val="single" w:sz="8" w:space="0" w:color="44B3E1"/>
              <w:right w:val="nil"/>
            </w:tcBorders>
            <w:shd w:val="clear" w:color="auto" w:fill="156082"/>
            <w:tcMar>
              <w:top w:w="0" w:type="dxa"/>
              <w:left w:w="108" w:type="dxa"/>
              <w:bottom w:w="0" w:type="dxa"/>
              <w:right w:w="108" w:type="dxa"/>
            </w:tcMar>
            <w:vAlign w:val="bottom"/>
            <w:hideMark/>
          </w:tcPr>
          <w:p w14:paraId="14E9D789" w14:textId="77777777" w:rsidR="001B534C" w:rsidRPr="001B534C" w:rsidRDefault="001B534C" w:rsidP="001B534C">
            <w:pPr>
              <w:spacing w:after="0" w:line="240" w:lineRule="auto"/>
            </w:pPr>
            <w:r w:rsidRPr="001B534C">
              <w:rPr>
                <w:b/>
                <w:bCs/>
              </w:rPr>
              <w:t>Cancellations</w:t>
            </w:r>
          </w:p>
        </w:tc>
        <w:tc>
          <w:tcPr>
            <w:tcW w:w="1175" w:type="dxa"/>
            <w:tcBorders>
              <w:top w:val="single" w:sz="8" w:space="0" w:color="44B3E1"/>
              <w:left w:val="nil"/>
              <w:bottom w:val="single" w:sz="8" w:space="0" w:color="44B3E1"/>
              <w:right w:val="single" w:sz="8" w:space="0" w:color="44B3E1"/>
            </w:tcBorders>
            <w:shd w:val="clear" w:color="auto" w:fill="156082"/>
            <w:tcMar>
              <w:top w:w="0" w:type="dxa"/>
              <w:left w:w="108" w:type="dxa"/>
              <w:bottom w:w="0" w:type="dxa"/>
              <w:right w:w="108" w:type="dxa"/>
            </w:tcMar>
            <w:vAlign w:val="bottom"/>
            <w:hideMark/>
          </w:tcPr>
          <w:p w14:paraId="69FE5605" w14:textId="77777777" w:rsidR="001B534C" w:rsidRPr="001B534C" w:rsidRDefault="001B534C" w:rsidP="001B534C">
            <w:pPr>
              <w:spacing w:after="0" w:line="240" w:lineRule="auto"/>
            </w:pPr>
            <w:r w:rsidRPr="001B534C">
              <w:rPr>
                <w:b/>
                <w:bCs/>
              </w:rPr>
              <w:t>Cancellation Percentage</w:t>
            </w:r>
          </w:p>
        </w:tc>
      </w:tr>
      <w:tr w:rsidR="001B534C" w:rsidRPr="001B534C" w14:paraId="3D3963EF" w14:textId="77777777">
        <w:trPr>
          <w:trHeight w:val="290"/>
        </w:trPr>
        <w:tc>
          <w:tcPr>
            <w:tcW w:w="3088" w:type="dxa"/>
            <w:tcBorders>
              <w:top w:val="nil"/>
              <w:left w:val="single" w:sz="8" w:space="0" w:color="44B3E1"/>
              <w:bottom w:val="single" w:sz="8" w:space="0" w:color="44B3E1"/>
              <w:right w:val="nil"/>
            </w:tcBorders>
            <w:shd w:val="clear" w:color="auto" w:fill="C0E6F5"/>
            <w:tcMar>
              <w:top w:w="0" w:type="dxa"/>
              <w:left w:w="108" w:type="dxa"/>
              <w:bottom w:w="0" w:type="dxa"/>
              <w:right w:w="108" w:type="dxa"/>
            </w:tcMar>
            <w:vAlign w:val="bottom"/>
            <w:hideMark/>
          </w:tcPr>
          <w:p w14:paraId="1D6089AB" w14:textId="77777777" w:rsidR="001B534C" w:rsidRPr="001B534C" w:rsidRDefault="001B534C" w:rsidP="001B534C">
            <w:pPr>
              <w:spacing w:after="0" w:line="240" w:lineRule="auto"/>
            </w:pPr>
            <w:r w:rsidRPr="001B534C">
              <w:t>CARDIFF - HOLYHEAD</w:t>
            </w:r>
          </w:p>
        </w:tc>
        <w:tc>
          <w:tcPr>
            <w:tcW w:w="1876" w:type="dxa"/>
            <w:tcBorders>
              <w:top w:val="nil"/>
              <w:left w:val="nil"/>
              <w:bottom w:val="single" w:sz="8" w:space="0" w:color="44B3E1"/>
              <w:right w:val="nil"/>
            </w:tcBorders>
            <w:shd w:val="clear" w:color="auto" w:fill="C0E6F5"/>
            <w:tcMar>
              <w:top w:w="0" w:type="dxa"/>
              <w:left w:w="108" w:type="dxa"/>
              <w:bottom w:w="0" w:type="dxa"/>
              <w:right w:w="108" w:type="dxa"/>
            </w:tcMar>
            <w:vAlign w:val="bottom"/>
            <w:hideMark/>
          </w:tcPr>
          <w:p w14:paraId="1B8E323A" w14:textId="77777777" w:rsidR="001B534C" w:rsidRPr="001B534C" w:rsidRDefault="001B534C" w:rsidP="001B534C">
            <w:pPr>
              <w:spacing w:after="0" w:line="240" w:lineRule="auto"/>
            </w:pPr>
            <w:r w:rsidRPr="001B534C">
              <w:t>549</w:t>
            </w:r>
          </w:p>
        </w:tc>
        <w:tc>
          <w:tcPr>
            <w:tcW w:w="1271" w:type="dxa"/>
            <w:tcBorders>
              <w:top w:val="nil"/>
              <w:left w:val="nil"/>
              <w:bottom w:val="single" w:sz="8" w:space="0" w:color="44B3E1"/>
              <w:right w:val="nil"/>
            </w:tcBorders>
            <w:shd w:val="clear" w:color="auto" w:fill="C0E6F5"/>
            <w:tcMar>
              <w:top w:w="0" w:type="dxa"/>
              <w:left w:w="108" w:type="dxa"/>
              <w:bottom w:w="0" w:type="dxa"/>
              <w:right w:w="108" w:type="dxa"/>
            </w:tcMar>
            <w:vAlign w:val="bottom"/>
            <w:hideMark/>
          </w:tcPr>
          <w:p w14:paraId="39298B06" w14:textId="77777777" w:rsidR="001B534C" w:rsidRPr="001B534C" w:rsidRDefault="001B534C" w:rsidP="001B534C">
            <w:pPr>
              <w:spacing w:after="0" w:line="240" w:lineRule="auto"/>
            </w:pPr>
            <w:r w:rsidRPr="001B534C">
              <w:t>30</w:t>
            </w:r>
          </w:p>
        </w:tc>
        <w:tc>
          <w:tcPr>
            <w:tcW w:w="1175" w:type="dxa"/>
            <w:tcBorders>
              <w:top w:val="nil"/>
              <w:left w:val="nil"/>
              <w:bottom w:val="single" w:sz="8" w:space="0" w:color="44B3E1"/>
              <w:right w:val="single" w:sz="8" w:space="0" w:color="44B3E1"/>
            </w:tcBorders>
            <w:shd w:val="clear" w:color="auto" w:fill="C0E6F5"/>
            <w:tcMar>
              <w:top w:w="0" w:type="dxa"/>
              <w:left w:w="108" w:type="dxa"/>
              <w:bottom w:w="0" w:type="dxa"/>
              <w:right w:w="108" w:type="dxa"/>
            </w:tcMar>
            <w:vAlign w:val="bottom"/>
            <w:hideMark/>
          </w:tcPr>
          <w:p w14:paraId="09C7489D" w14:textId="77777777" w:rsidR="001B534C" w:rsidRPr="001B534C" w:rsidRDefault="001B534C" w:rsidP="001B534C">
            <w:pPr>
              <w:spacing w:after="0" w:line="240" w:lineRule="auto"/>
            </w:pPr>
            <w:r w:rsidRPr="001B534C">
              <w:t>5.46%</w:t>
            </w:r>
          </w:p>
        </w:tc>
      </w:tr>
      <w:tr w:rsidR="001B534C" w:rsidRPr="001B534C" w14:paraId="477553A7" w14:textId="77777777">
        <w:trPr>
          <w:trHeight w:val="290"/>
        </w:trPr>
        <w:tc>
          <w:tcPr>
            <w:tcW w:w="3088" w:type="dxa"/>
            <w:tcBorders>
              <w:top w:val="nil"/>
              <w:left w:val="single" w:sz="8" w:space="0" w:color="44B3E1"/>
              <w:bottom w:val="single" w:sz="8" w:space="0" w:color="44B3E1"/>
              <w:right w:val="nil"/>
            </w:tcBorders>
            <w:tcMar>
              <w:top w:w="0" w:type="dxa"/>
              <w:left w:w="108" w:type="dxa"/>
              <w:bottom w:w="0" w:type="dxa"/>
              <w:right w:w="108" w:type="dxa"/>
            </w:tcMar>
            <w:vAlign w:val="bottom"/>
            <w:hideMark/>
          </w:tcPr>
          <w:p w14:paraId="5DBBAACE" w14:textId="77777777" w:rsidR="001B534C" w:rsidRPr="001B534C" w:rsidRDefault="001B534C" w:rsidP="001B534C">
            <w:pPr>
              <w:spacing w:after="0" w:line="240" w:lineRule="auto"/>
            </w:pPr>
            <w:r w:rsidRPr="001B534C">
              <w:t>CVL</w:t>
            </w:r>
          </w:p>
        </w:tc>
        <w:tc>
          <w:tcPr>
            <w:tcW w:w="1876" w:type="dxa"/>
            <w:tcBorders>
              <w:top w:val="nil"/>
              <w:left w:val="nil"/>
              <w:bottom w:val="single" w:sz="8" w:space="0" w:color="44B3E1"/>
              <w:right w:val="nil"/>
            </w:tcBorders>
            <w:tcMar>
              <w:top w:w="0" w:type="dxa"/>
              <w:left w:w="108" w:type="dxa"/>
              <w:bottom w:w="0" w:type="dxa"/>
              <w:right w:w="108" w:type="dxa"/>
            </w:tcMar>
            <w:vAlign w:val="bottom"/>
            <w:hideMark/>
          </w:tcPr>
          <w:p w14:paraId="039478A8" w14:textId="77777777" w:rsidR="001B534C" w:rsidRPr="001B534C" w:rsidRDefault="001B534C" w:rsidP="001B534C">
            <w:pPr>
              <w:spacing w:after="0" w:line="240" w:lineRule="auto"/>
            </w:pPr>
            <w:r w:rsidRPr="001B534C">
              <w:t>14911</w:t>
            </w:r>
          </w:p>
        </w:tc>
        <w:tc>
          <w:tcPr>
            <w:tcW w:w="1271" w:type="dxa"/>
            <w:tcBorders>
              <w:top w:val="nil"/>
              <w:left w:val="nil"/>
              <w:bottom w:val="single" w:sz="8" w:space="0" w:color="44B3E1"/>
              <w:right w:val="nil"/>
            </w:tcBorders>
            <w:tcMar>
              <w:top w:w="0" w:type="dxa"/>
              <w:left w:w="108" w:type="dxa"/>
              <w:bottom w:w="0" w:type="dxa"/>
              <w:right w:w="108" w:type="dxa"/>
            </w:tcMar>
            <w:vAlign w:val="bottom"/>
            <w:hideMark/>
          </w:tcPr>
          <w:p w14:paraId="71E57402" w14:textId="77777777" w:rsidR="001B534C" w:rsidRPr="001B534C" w:rsidRDefault="001B534C" w:rsidP="001B534C">
            <w:pPr>
              <w:spacing w:after="0" w:line="240" w:lineRule="auto"/>
            </w:pPr>
            <w:r w:rsidRPr="001B534C">
              <w:t>940.5</w:t>
            </w:r>
          </w:p>
        </w:tc>
        <w:tc>
          <w:tcPr>
            <w:tcW w:w="1175" w:type="dxa"/>
            <w:tcBorders>
              <w:top w:val="nil"/>
              <w:left w:val="nil"/>
              <w:bottom w:val="single" w:sz="8" w:space="0" w:color="44B3E1"/>
              <w:right w:val="single" w:sz="8" w:space="0" w:color="44B3E1"/>
            </w:tcBorders>
            <w:tcMar>
              <w:top w:w="0" w:type="dxa"/>
              <w:left w:w="108" w:type="dxa"/>
              <w:bottom w:w="0" w:type="dxa"/>
              <w:right w:w="108" w:type="dxa"/>
            </w:tcMar>
            <w:vAlign w:val="bottom"/>
            <w:hideMark/>
          </w:tcPr>
          <w:p w14:paraId="0AA06CA9" w14:textId="77777777" w:rsidR="001B534C" w:rsidRPr="001B534C" w:rsidRDefault="001B534C" w:rsidP="001B534C">
            <w:pPr>
              <w:spacing w:after="0" w:line="240" w:lineRule="auto"/>
            </w:pPr>
            <w:r w:rsidRPr="001B534C">
              <w:t>6.31%</w:t>
            </w:r>
          </w:p>
        </w:tc>
      </w:tr>
      <w:tr w:rsidR="001B534C" w:rsidRPr="001B534C" w14:paraId="7C599662" w14:textId="77777777">
        <w:trPr>
          <w:trHeight w:val="290"/>
        </w:trPr>
        <w:tc>
          <w:tcPr>
            <w:tcW w:w="3088" w:type="dxa"/>
            <w:tcBorders>
              <w:top w:val="nil"/>
              <w:left w:val="single" w:sz="8" w:space="0" w:color="44B3E1"/>
              <w:bottom w:val="single" w:sz="8" w:space="0" w:color="44B3E1"/>
              <w:right w:val="nil"/>
            </w:tcBorders>
            <w:shd w:val="clear" w:color="auto" w:fill="C0E6F5"/>
            <w:tcMar>
              <w:top w:w="0" w:type="dxa"/>
              <w:left w:w="108" w:type="dxa"/>
              <w:bottom w:w="0" w:type="dxa"/>
              <w:right w:w="108" w:type="dxa"/>
            </w:tcMar>
            <w:vAlign w:val="bottom"/>
            <w:hideMark/>
          </w:tcPr>
          <w:p w14:paraId="7B1719B6" w14:textId="77777777" w:rsidR="001B534C" w:rsidRPr="001B534C" w:rsidRDefault="001B534C" w:rsidP="001B534C">
            <w:pPr>
              <w:spacing w:after="0" w:line="240" w:lineRule="auto"/>
            </w:pPr>
            <w:r w:rsidRPr="001B534C">
              <w:t>GLOUCESTER-MAESTEG</w:t>
            </w:r>
          </w:p>
        </w:tc>
        <w:tc>
          <w:tcPr>
            <w:tcW w:w="1876" w:type="dxa"/>
            <w:tcBorders>
              <w:top w:val="nil"/>
              <w:left w:val="nil"/>
              <w:bottom w:val="single" w:sz="8" w:space="0" w:color="44B3E1"/>
              <w:right w:val="nil"/>
            </w:tcBorders>
            <w:shd w:val="clear" w:color="auto" w:fill="C0E6F5"/>
            <w:tcMar>
              <w:top w:w="0" w:type="dxa"/>
              <w:left w:w="108" w:type="dxa"/>
              <w:bottom w:w="0" w:type="dxa"/>
              <w:right w:w="108" w:type="dxa"/>
            </w:tcMar>
            <w:vAlign w:val="bottom"/>
            <w:hideMark/>
          </w:tcPr>
          <w:p w14:paraId="40425879" w14:textId="77777777" w:rsidR="001B534C" w:rsidRPr="001B534C" w:rsidRDefault="001B534C" w:rsidP="001B534C">
            <w:pPr>
              <w:spacing w:after="0" w:line="240" w:lineRule="auto"/>
            </w:pPr>
            <w:r w:rsidRPr="001B534C">
              <w:t>1543</w:t>
            </w:r>
          </w:p>
        </w:tc>
        <w:tc>
          <w:tcPr>
            <w:tcW w:w="1271" w:type="dxa"/>
            <w:tcBorders>
              <w:top w:val="nil"/>
              <w:left w:val="nil"/>
              <w:bottom w:val="single" w:sz="8" w:space="0" w:color="44B3E1"/>
              <w:right w:val="nil"/>
            </w:tcBorders>
            <w:shd w:val="clear" w:color="auto" w:fill="C0E6F5"/>
            <w:tcMar>
              <w:top w:w="0" w:type="dxa"/>
              <w:left w:w="108" w:type="dxa"/>
              <w:bottom w:w="0" w:type="dxa"/>
              <w:right w:w="108" w:type="dxa"/>
            </w:tcMar>
            <w:vAlign w:val="bottom"/>
            <w:hideMark/>
          </w:tcPr>
          <w:p w14:paraId="4C48EF73" w14:textId="77777777" w:rsidR="001B534C" w:rsidRPr="001B534C" w:rsidRDefault="001B534C" w:rsidP="001B534C">
            <w:pPr>
              <w:spacing w:after="0" w:line="240" w:lineRule="auto"/>
            </w:pPr>
            <w:r w:rsidRPr="001B534C">
              <w:t>82.5</w:t>
            </w:r>
          </w:p>
        </w:tc>
        <w:tc>
          <w:tcPr>
            <w:tcW w:w="1175" w:type="dxa"/>
            <w:tcBorders>
              <w:top w:val="nil"/>
              <w:left w:val="nil"/>
              <w:bottom w:val="single" w:sz="8" w:space="0" w:color="44B3E1"/>
              <w:right w:val="single" w:sz="8" w:space="0" w:color="44B3E1"/>
            </w:tcBorders>
            <w:shd w:val="clear" w:color="auto" w:fill="C0E6F5"/>
            <w:tcMar>
              <w:top w:w="0" w:type="dxa"/>
              <w:left w:w="108" w:type="dxa"/>
              <w:bottom w:w="0" w:type="dxa"/>
              <w:right w:w="108" w:type="dxa"/>
            </w:tcMar>
            <w:vAlign w:val="bottom"/>
            <w:hideMark/>
          </w:tcPr>
          <w:p w14:paraId="2516F249" w14:textId="77777777" w:rsidR="001B534C" w:rsidRPr="001B534C" w:rsidRDefault="001B534C" w:rsidP="001B534C">
            <w:pPr>
              <w:spacing w:after="0" w:line="240" w:lineRule="auto"/>
            </w:pPr>
            <w:r w:rsidRPr="001B534C">
              <w:t>5.35%</w:t>
            </w:r>
          </w:p>
        </w:tc>
      </w:tr>
      <w:tr w:rsidR="001B534C" w:rsidRPr="001B534C" w14:paraId="36339402" w14:textId="77777777">
        <w:trPr>
          <w:trHeight w:val="290"/>
        </w:trPr>
        <w:tc>
          <w:tcPr>
            <w:tcW w:w="3088" w:type="dxa"/>
            <w:tcBorders>
              <w:top w:val="nil"/>
              <w:left w:val="single" w:sz="8" w:space="0" w:color="44B3E1"/>
              <w:bottom w:val="single" w:sz="8" w:space="0" w:color="44B3E1"/>
              <w:right w:val="nil"/>
            </w:tcBorders>
            <w:tcMar>
              <w:top w:w="0" w:type="dxa"/>
              <w:left w:w="108" w:type="dxa"/>
              <w:bottom w:w="0" w:type="dxa"/>
              <w:right w:w="108" w:type="dxa"/>
            </w:tcMar>
            <w:vAlign w:val="bottom"/>
            <w:hideMark/>
          </w:tcPr>
          <w:p w14:paraId="13EB32D4" w14:textId="77777777" w:rsidR="001B534C" w:rsidRPr="001B534C" w:rsidRDefault="001B534C" w:rsidP="001B534C">
            <w:pPr>
              <w:spacing w:after="0" w:line="240" w:lineRule="auto"/>
            </w:pPr>
            <w:r w:rsidRPr="001B534C">
              <w:t>MANCHESTER - CARDIFF</w:t>
            </w:r>
          </w:p>
        </w:tc>
        <w:tc>
          <w:tcPr>
            <w:tcW w:w="1876" w:type="dxa"/>
            <w:tcBorders>
              <w:top w:val="nil"/>
              <w:left w:val="nil"/>
              <w:bottom w:val="single" w:sz="8" w:space="0" w:color="44B3E1"/>
              <w:right w:val="nil"/>
            </w:tcBorders>
            <w:tcMar>
              <w:top w:w="0" w:type="dxa"/>
              <w:left w:w="108" w:type="dxa"/>
              <w:bottom w:w="0" w:type="dxa"/>
              <w:right w:w="108" w:type="dxa"/>
            </w:tcMar>
            <w:vAlign w:val="bottom"/>
            <w:hideMark/>
          </w:tcPr>
          <w:p w14:paraId="4109A0FE" w14:textId="77777777" w:rsidR="001B534C" w:rsidRPr="001B534C" w:rsidRDefault="001B534C" w:rsidP="001B534C">
            <w:pPr>
              <w:spacing w:after="0" w:line="240" w:lineRule="auto"/>
            </w:pPr>
            <w:r w:rsidRPr="001B534C">
              <w:t>1274</w:t>
            </w:r>
          </w:p>
        </w:tc>
        <w:tc>
          <w:tcPr>
            <w:tcW w:w="1271" w:type="dxa"/>
            <w:tcBorders>
              <w:top w:val="nil"/>
              <w:left w:val="nil"/>
              <w:bottom w:val="single" w:sz="8" w:space="0" w:color="44B3E1"/>
              <w:right w:val="nil"/>
            </w:tcBorders>
            <w:tcMar>
              <w:top w:w="0" w:type="dxa"/>
              <w:left w:w="108" w:type="dxa"/>
              <w:bottom w:w="0" w:type="dxa"/>
              <w:right w:w="108" w:type="dxa"/>
            </w:tcMar>
            <w:vAlign w:val="bottom"/>
            <w:hideMark/>
          </w:tcPr>
          <w:p w14:paraId="29721009" w14:textId="77777777" w:rsidR="001B534C" w:rsidRPr="001B534C" w:rsidRDefault="001B534C" w:rsidP="001B534C">
            <w:pPr>
              <w:spacing w:after="0" w:line="240" w:lineRule="auto"/>
            </w:pPr>
            <w:r w:rsidRPr="001B534C">
              <w:t>69.5</w:t>
            </w:r>
          </w:p>
        </w:tc>
        <w:tc>
          <w:tcPr>
            <w:tcW w:w="1175" w:type="dxa"/>
            <w:tcBorders>
              <w:top w:val="nil"/>
              <w:left w:val="nil"/>
              <w:bottom w:val="single" w:sz="8" w:space="0" w:color="44B3E1"/>
              <w:right w:val="single" w:sz="8" w:space="0" w:color="44B3E1"/>
            </w:tcBorders>
            <w:tcMar>
              <w:top w:w="0" w:type="dxa"/>
              <w:left w:w="108" w:type="dxa"/>
              <w:bottom w:w="0" w:type="dxa"/>
              <w:right w:w="108" w:type="dxa"/>
            </w:tcMar>
            <w:vAlign w:val="bottom"/>
            <w:hideMark/>
          </w:tcPr>
          <w:p w14:paraId="17DDE1FE" w14:textId="77777777" w:rsidR="001B534C" w:rsidRPr="001B534C" w:rsidRDefault="001B534C" w:rsidP="001B534C">
            <w:pPr>
              <w:spacing w:after="0" w:line="240" w:lineRule="auto"/>
            </w:pPr>
            <w:r w:rsidRPr="001B534C">
              <w:t>5.46%</w:t>
            </w:r>
          </w:p>
        </w:tc>
      </w:tr>
      <w:tr w:rsidR="001B534C" w:rsidRPr="001B534C" w14:paraId="2B50055D" w14:textId="77777777">
        <w:trPr>
          <w:trHeight w:val="290"/>
        </w:trPr>
        <w:tc>
          <w:tcPr>
            <w:tcW w:w="3088" w:type="dxa"/>
            <w:tcBorders>
              <w:top w:val="nil"/>
              <w:left w:val="single" w:sz="8" w:space="0" w:color="44B3E1"/>
              <w:bottom w:val="single" w:sz="8" w:space="0" w:color="44B3E1"/>
              <w:right w:val="nil"/>
            </w:tcBorders>
            <w:shd w:val="clear" w:color="auto" w:fill="C0E6F5"/>
            <w:tcMar>
              <w:top w:w="0" w:type="dxa"/>
              <w:left w:w="108" w:type="dxa"/>
              <w:bottom w:w="0" w:type="dxa"/>
              <w:right w:w="108" w:type="dxa"/>
            </w:tcMar>
            <w:vAlign w:val="bottom"/>
            <w:hideMark/>
          </w:tcPr>
          <w:p w14:paraId="73C1D62F" w14:textId="77777777" w:rsidR="001B534C" w:rsidRPr="001B534C" w:rsidRDefault="001B534C" w:rsidP="001B534C">
            <w:pPr>
              <w:spacing w:after="0" w:line="240" w:lineRule="auto"/>
            </w:pPr>
            <w:r w:rsidRPr="001B534C">
              <w:t>SWANSEA-CARDIFF</w:t>
            </w:r>
          </w:p>
        </w:tc>
        <w:tc>
          <w:tcPr>
            <w:tcW w:w="1876" w:type="dxa"/>
            <w:tcBorders>
              <w:top w:val="nil"/>
              <w:left w:val="nil"/>
              <w:bottom w:val="single" w:sz="8" w:space="0" w:color="44B3E1"/>
              <w:right w:val="nil"/>
            </w:tcBorders>
            <w:shd w:val="clear" w:color="auto" w:fill="C0E6F5"/>
            <w:tcMar>
              <w:top w:w="0" w:type="dxa"/>
              <w:left w:w="108" w:type="dxa"/>
              <w:bottom w:w="0" w:type="dxa"/>
              <w:right w:w="108" w:type="dxa"/>
            </w:tcMar>
            <w:vAlign w:val="bottom"/>
            <w:hideMark/>
          </w:tcPr>
          <w:p w14:paraId="6E42B186" w14:textId="77777777" w:rsidR="001B534C" w:rsidRPr="001B534C" w:rsidRDefault="001B534C" w:rsidP="001B534C">
            <w:pPr>
              <w:spacing w:after="0" w:line="240" w:lineRule="auto"/>
            </w:pPr>
            <w:r w:rsidRPr="001B534C">
              <w:t>306</w:t>
            </w:r>
          </w:p>
        </w:tc>
        <w:tc>
          <w:tcPr>
            <w:tcW w:w="1271" w:type="dxa"/>
            <w:tcBorders>
              <w:top w:val="nil"/>
              <w:left w:val="nil"/>
              <w:bottom w:val="single" w:sz="8" w:space="0" w:color="44B3E1"/>
              <w:right w:val="nil"/>
            </w:tcBorders>
            <w:shd w:val="clear" w:color="auto" w:fill="C0E6F5"/>
            <w:tcMar>
              <w:top w:w="0" w:type="dxa"/>
              <w:left w:w="108" w:type="dxa"/>
              <w:bottom w:w="0" w:type="dxa"/>
              <w:right w:w="108" w:type="dxa"/>
            </w:tcMar>
            <w:vAlign w:val="bottom"/>
            <w:hideMark/>
          </w:tcPr>
          <w:p w14:paraId="0FA1439D" w14:textId="77777777" w:rsidR="001B534C" w:rsidRPr="001B534C" w:rsidRDefault="001B534C" w:rsidP="001B534C">
            <w:pPr>
              <w:spacing w:after="0" w:line="240" w:lineRule="auto"/>
            </w:pPr>
            <w:r w:rsidRPr="001B534C">
              <w:t>11.5</w:t>
            </w:r>
          </w:p>
        </w:tc>
        <w:tc>
          <w:tcPr>
            <w:tcW w:w="1175" w:type="dxa"/>
            <w:tcBorders>
              <w:top w:val="nil"/>
              <w:left w:val="nil"/>
              <w:bottom w:val="single" w:sz="8" w:space="0" w:color="44B3E1"/>
              <w:right w:val="single" w:sz="8" w:space="0" w:color="44B3E1"/>
            </w:tcBorders>
            <w:shd w:val="clear" w:color="auto" w:fill="C0E6F5"/>
            <w:tcMar>
              <w:top w:w="0" w:type="dxa"/>
              <w:left w:w="108" w:type="dxa"/>
              <w:bottom w:w="0" w:type="dxa"/>
              <w:right w:w="108" w:type="dxa"/>
            </w:tcMar>
            <w:vAlign w:val="bottom"/>
            <w:hideMark/>
          </w:tcPr>
          <w:p w14:paraId="38ABA119" w14:textId="77777777" w:rsidR="001B534C" w:rsidRPr="001B534C" w:rsidRDefault="001B534C" w:rsidP="001B534C">
            <w:pPr>
              <w:spacing w:after="0" w:line="240" w:lineRule="auto"/>
            </w:pPr>
            <w:r w:rsidRPr="001B534C">
              <w:t>3.76%</w:t>
            </w:r>
          </w:p>
        </w:tc>
      </w:tr>
      <w:tr w:rsidR="001B534C" w:rsidRPr="001B534C" w14:paraId="18B9CE2B" w14:textId="77777777">
        <w:trPr>
          <w:trHeight w:val="290"/>
        </w:trPr>
        <w:tc>
          <w:tcPr>
            <w:tcW w:w="3088" w:type="dxa"/>
            <w:tcBorders>
              <w:top w:val="nil"/>
              <w:left w:val="single" w:sz="8" w:space="0" w:color="44B3E1"/>
              <w:bottom w:val="single" w:sz="8" w:space="0" w:color="44B3E1"/>
              <w:right w:val="nil"/>
            </w:tcBorders>
            <w:tcMar>
              <w:top w:w="0" w:type="dxa"/>
              <w:left w:w="108" w:type="dxa"/>
              <w:bottom w:w="0" w:type="dxa"/>
              <w:right w:w="108" w:type="dxa"/>
            </w:tcMar>
            <w:vAlign w:val="bottom"/>
            <w:hideMark/>
          </w:tcPr>
          <w:p w14:paraId="37EA8CFD" w14:textId="77777777" w:rsidR="001B534C" w:rsidRPr="001B534C" w:rsidRDefault="001B534C" w:rsidP="001B534C">
            <w:pPr>
              <w:spacing w:after="0" w:line="240" w:lineRule="auto"/>
            </w:pPr>
            <w:r w:rsidRPr="001B534C">
              <w:t>EBBW VALE</w:t>
            </w:r>
          </w:p>
        </w:tc>
        <w:tc>
          <w:tcPr>
            <w:tcW w:w="1876" w:type="dxa"/>
            <w:tcBorders>
              <w:top w:val="nil"/>
              <w:left w:val="nil"/>
              <w:bottom w:val="single" w:sz="8" w:space="0" w:color="44B3E1"/>
              <w:right w:val="nil"/>
            </w:tcBorders>
            <w:tcMar>
              <w:top w:w="0" w:type="dxa"/>
              <w:left w:w="108" w:type="dxa"/>
              <w:bottom w:w="0" w:type="dxa"/>
              <w:right w:w="108" w:type="dxa"/>
            </w:tcMar>
            <w:vAlign w:val="bottom"/>
            <w:hideMark/>
          </w:tcPr>
          <w:p w14:paraId="3C2F9556" w14:textId="77777777" w:rsidR="001B534C" w:rsidRPr="001B534C" w:rsidRDefault="001B534C" w:rsidP="001B534C">
            <w:pPr>
              <w:spacing w:after="0" w:line="240" w:lineRule="auto"/>
            </w:pPr>
            <w:r w:rsidRPr="001B534C">
              <w:t>1471</w:t>
            </w:r>
          </w:p>
        </w:tc>
        <w:tc>
          <w:tcPr>
            <w:tcW w:w="1271" w:type="dxa"/>
            <w:tcBorders>
              <w:top w:val="nil"/>
              <w:left w:val="nil"/>
              <w:bottom w:val="single" w:sz="8" w:space="0" w:color="44B3E1"/>
              <w:right w:val="nil"/>
            </w:tcBorders>
            <w:tcMar>
              <w:top w:w="0" w:type="dxa"/>
              <w:left w:w="108" w:type="dxa"/>
              <w:bottom w:w="0" w:type="dxa"/>
              <w:right w:w="108" w:type="dxa"/>
            </w:tcMar>
            <w:vAlign w:val="bottom"/>
            <w:hideMark/>
          </w:tcPr>
          <w:p w14:paraId="0880CC67" w14:textId="77777777" w:rsidR="001B534C" w:rsidRPr="001B534C" w:rsidRDefault="001B534C" w:rsidP="001B534C">
            <w:pPr>
              <w:spacing w:after="0" w:line="240" w:lineRule="auto"/>
            </w:pPr>
            <w:r w:rsidRPr="001B534C">
              <w:t>117.5</w:t>
            </w:r>
          </w:p>
        </w:tc>
        <w:tc>
          <w:tcPr>
            <w:tcW w:w="1175" w:type="dxa"/>
            <w:tcBorders>
              <w:top w:val="nil"/>
              <w:left w:val="nil"/>
              <w:bottom w:val="single" w:sz="8" w:space="0" w:color="44B3E1"/>
              <w:right w:val="single" w:sz="8" w:space="0" w:color="44B3E1"/>
            </w:tcBorders>
            <w:tcMar>
              <w:top w:w="0" w:type="dxa"/>
              <w:left w:w="108" w:type="dxa"/>
              <w:bottom w:w="0" w:type="dxa"/>
              <w:right w:w="108" w:type="dxa"/>
            </w:tcMar>
            <w:vAlign w:val="bottom"/>
            <w:hideMark/>
          </w:tcPr>
          <w:p w14:paraId="502E3BD2" w14:textId="77777777" w:rsidR="001B534C" w:rsidRPr="001B534C" w:rsidRDefault="001B534C" w:rsidP="001B534C">
            <w:pPr>
              <w:spacing w:after="0" w:line="240" w:lineRule="auto"/>
            </w:pPr>
            <w:r w:rsidRPr="001B534C">
              <w:t>7.99%</w:t>
            </w:r>
          </w:p>
        </w:tc>
      </w:tr>
      <w:tr w:rsidR="001B534C" w:rsidRPr="001B534C" w14:paraId="06177648" w14:textId="77777777">
        <w:trPr>
          <w:trHeight w:val="290"/>
        </w:trPr>
        <w:tc>
          <w:tcPr>
            <w:tcW w:w="3088" w:type="dxa"/>
            <w:tcBorders>
              <w:top w:val="nil"/>
              <w:left w:val="single" w:sz="8" w:space="0" w:color="44B3E1"/>
              <w:bottom w:val="single" w:sz="8" w:space="0" w:color="44B3E1"/>
              <w:right w:val="nil"/>
            </w:tcBorders>
            <w:tcMar>
              <w:top w:w="0" w:type="dxa"/>
              <w:left w:w="108" w:type="dxa"/>
              <w:bottom w:w="0" w:type="dxa"/>
              <w:right w:w="108" w:type="dxa"/>
            </w:tcMar>
            <w:vAlign w:val="bottom"/>
            <w:hideMark/>
          </w:tcPr>
          <w:p w14:paraId="2B270A29" w14:textId="77777777" w:rsidR="001B534C" w:rsidRPr="001B534C" w:rsidRDefault="001B534C" w:rsidP="001B534C">
            <w:pPr>
              <w:spacing w:after="0" w:line="240" w:lineRule="auto"/>
            </w:pPr>
            <w:r w:rsidRPr="001B534C">
              <w:rPr>
                <w:b/>
                <w:bCs/>
              </w:rPr>
              <w:t>Total</w:t>
            </w:r>
          </w:p>
        </w:tc>
        <w:tc>
          <w:tcPr>
            <w:tcW w:w="1876" w:type="dxa"/>
            <w:tcBorders>
              <w:top w:val="nil"/>
              <w:left w:val="nil"/>
              <w:bottom w:val="single" w:sz="8" w:space="0" w:color="44B3E1"/>
              <w:right w:val="nil"/>
            </w:tcBorders>
            <w:tcMar>
              <w:top w:w="0" w:type="dxa"/>
              <w:left w:w="108" w:type="dxa"/>
              <w:bottom w:w="0" w:type="dxa"/>
              <w:right w:w="108" w:type="dxa"/>
            </w:tcMar>
            <w:vAlign w:val="bottom"/>
            <w:hideMark/>
          </w:tcPr>
          <w:p w14:paraId="13BD85C3" w14:textId="77777777" w:rsidR="001B534C" w:rsidRPr="001B534C" w:rsidRDefault="001B534C" w:rsidP="001B534C">
            <w:pPr>
              <w:spacing w:after="0" w:line="240" w:lineRule="auto"/>
            </w:pPr>
            <w:r w:rsidRPr="001B534C">
              <w:rPr>
                <w:b/>
                <w:bCs/>
              </w:rPr>
              <w:t>20054</w:t>
            </w:r>
          </w:p>
        </w:tc>
        <w:tc>
          <w:tcPr>
            <w:tcW w:w="1271" w:type="dxa"/>
            <w:tcBorders>
              <w:top w:val="nil"/>
              <w:left w:val="nil"/>
              <w:bottom w:val="single" w:sz="8" w:space="0" w:color="44B3E1"/>
              <w:right w:val="nil"/>
            </w:tcBorders>
            <w:tcMar>
              <w:top w:w="0" w:type="dxa"/>
              <w:left w:w="108" w:type="dxa"/>
              <w:bottom w:w="0" w:type="dxa"/>
              <w:right w:w="108" w:type="dxa"/>
            </w:tcMar>
            <w:vAlign w:val="bottom"/>
            <w:hideMark/>
          </w:tcPr>
          <w:p w14:paraId="68C14C86" w14:textId="77777777" w:rsidR="001B534C" w:rsidRPr="001B534C" w:rsidRDefault="001B534C" w:rsidP="001B534C">
            <w:pPr>
              <w:spacing w:after="0" w:line="240" w:lineRule="auto"/>
            </w:pPr>
            <w:r w:rsidRPr="001B534C">
              <w:rPr>
                <w:b/>
                <w:bCs/>
              </w:rPr>
              <w:t>1251.5</w:t>
            </w:r>
          </w:p>
        </w:tc>
        <w:tc>
          <w:tcPr>
            <w:tcW w:w="1175" w:type="dxa"/>
            <w:tcBorders>
              <w:top w:val="nil"/>
              <w:left w:val="nil"/>
              <w:bottom w:val="single" w:sz="8" w:space="0" w:color="44B3E1"/>
              <w:right w:val="single" w:sz="8" w:space="0" w:color="44B3E1"/>
            </w:tcBorders>
            <w:tcMar>
              <w:top w:w="0" w:type="dxa"/>
              <w:left w:w="108" w:type="dxa"/>
              <w:bottom w:w="0" w:type="dxa"/>
              <w:right w:w="108" w:type="dxa"/>
            </w:tcMar>
            <w:vAlign w:val="bottom"/>
            <w:hideMark/>
          </w:tcPr>
          <w:p w14:paraId="5AA1A3D8" w14:textId="77777777" w:rsidR="001B534C" w:rsidRPr="001B534C" w:rsidRDefault="001B534C" w:rsidP="001B534C">
            <w:pPr>
              <w:spacing w:after="0" w:line="240" w:lineRule="auto"/>
            </w:pPr>
            <w:r w:rsidRPr="001B534C">
              <w:rPr>
                <w:b/>
                <w:bCs/>
              </w:rPr>
              <w:t>6.24%</w:t>
            </w:r>
          </w:p>
        </w:tc>
      </w:tr>
    </w:tbl>
    <w:p w14:paraId="4D214F58" w14:textId="77777777" w:rsidR="001B534C" w:rsidRPr="001B534C" w:rsidRDefault="001B534C" w:rsidP="001B534C">
      <w:pPr>
        <w:spacing w:after="0" w:line="240" w:lineRule="auto"/>
      </w:pPr>
      <w:r w:rsidRPr="001B534C">
        <w:t> </w:t>
      </w:r>
    </w:p>
    <w:p w14:paraId="11EDBCBC" w14:textId="77777777" w:rsidR="001B534C" w:rsidRPr="001B534C" w:rsidRDefault="001B534C" w:rsidP="001B534C">
      <w:pPr>
        <w:spacing w:after="0" w:line="240" w:lineRule="auto"/>
      </w:pPr>
      <w:r w:rsidRPr="001B534C">
        <w:rPr>
          <w:b/>
          <w:bCs/>
        </w:rPr>
        <w:t>2026 Cancellations by Route</w:t>
      </w:r>
    </w:p>
    <w:tbl>
      <w:tblPr>
        <w:tblW w:w="7949" w:type="dxa"/>
        <w:tblCellMar>
          <w:left w:w="0" w:type="dxa"/>
          <w:right w:w="0" w:type="dxa"/>
        </w:tblCellMar>
        <w:tblLook w:val="04A0" w:firstRow="1" w:lastRow="0" w:firstColumn="1" w:lastColumn="0" w:noHBand="0" w:noVBand="1"/>
      </w:tblPr>
      <w:tblGrid>
        <w:gridCol w:w="2104"/>
        <w:gridCol w:w="1887"/>
        <w:gridCol w:w="1433"/>
        <w:gridCol w:w="2525"/>
      </w:tblGrid>
      <w:tr w:rsidR="001B534C" w:rsidRPr="001B534C" w14:paraId="286781BD" w14:textId="77777777">
        <w:trPr>
          <w:trHeight w:val="224"/>
        </w:trPr>
        <w:tc>
          <w:tcPr>
            <w:tcW w:w="2121" w:type="dxa"/>
            <w:tcBorders>
              <w:top w:val="single" w:sz="8" w:space="0" w:color="44B3E1"/>
              <w:left w:val="single" w:sz="8" w:space="0" w:color="44B3E1"/>
              <w:bottom w:val="single" w:sz="8" w:space="0" w:color="44B3E1"/>
              <w:right w:val="nil"/>
            </w:tcBorders>
            <w:shd w:val="clear" w:color="auto" w:fill="156082"/>
            <w:tcMar>
              <w:top w:w="0" w:type="dxa"/>
              <w:left w:w="108" w:type="dxa"/>
              <w:bottom w:w="0" w:type="dxa"/>
              <w:right w:w="108" w:type="dxa"/>
            </w:tcMar>
            <w:vAlign w:val="bottom"/>
            <w:hideMark/>
          </w:tcPr>
          <w:p w14:paraId="686E4300" w14:textId="77777777" w:rsidR="001B534C" w:rsidRPr="001B534C" w:rsidRDefault="001B534C" w:rsidP="001B534C">
            <w:pPr>
              <w:spacing w:after="0" w:line="240" w:lineRule="auto"/>
            </w:pPr>
            <w:r w:rsidRPr="001B534C">
              <w:rPr>
                <w:b/>
                <w:bCs/>
              </w:rPr>
              <w:t>LOR</w:t>
            </w:r>
          </w:p>
        </w:tc>
        <w:tc>
          <w:tcPr>
            <w:tcW w:w="1912" w:type="dxa"/>
            <w:tcBorders>
              <w:top w:val="single" w:sz="8" w:space="0" w:color="44B3E1"/>
              <w:left w:val="nil"/>
              <w:bottom w:val="single" w:sz="8" w:space="0" w:color="44B3E1"/>
              <w:right w:val="nil"/>
            </w:tcBorders>
            <w:shd w:val="clear" w:color="auto" w:fill="156082"/>
            <w:tcMar>
              <w:top w:w="0" w:type="dxa"/>
              <w:left w:w="108" w:type="dxa"/>
              <w:bottom w:w="0" w:type="dxa"/>
              <w:right w:w="108" w:type="dxa"/>
            </w:tcMar>
            <w:vAlign w:val="bottom"/>
            <w:hideMark/>
          </w:tcPr>
          <w:p w14:paraId="690D3482" w14:textId="77777777" w:rsidR="001B534C" w:rsidRPr="001B534C" w:rsidRDefault="001B534C" w:rsidP="001B534C">
            <w:pPr>
              <w:spacing w:after="0" w:line="240" w:lineRule="auto"/>
            </w:pPr>
            <w:r w:rsidRPr="001B534C">
              <w:rPr>
                <w:b/>
                <w:bCs/>
              </w:rPr>
              <w:t>Number of Trains Booked</w:t>
            </w:r>
          </w:p>
        </w:tc>
        <w:tc>
          <w:tcPr>
            <w:tcW w:w="1360" w:type="dxa"/>
            <w:tcBorders>
              <w:top w:val="single" w:sz="8" w:space="0" w:color="44B3E1"/>
              <w:left w:val="nil"/>
              <w:bottom w:val="single" w:sz="8" w:space="0" w:color="44B3E1"/>
              <w:right w:val="nil"/>
            </w:tcBorders>
            <w:shd w:val="clear" w:color="auto" w:fill="156082"/>
            <w:tcMar>
              <w:top w:w="0" w:type="dxa"/>
              <w:left w:w="108" w:type="dxa"/>
              <w:bottom w:w="0" w:type="dxa"/>
              <w:right w:w="108" w:type="dxa"/>
            </w:tcMar>
            <w:vAlign w:val="bottom"/>
            <w:hideMark/>
          </w:tcPr>
          <w:p w14:paraId="3AA45371" w14:textId="77777777" w:rsidR="001B534C" w:rsidRPr="001B534C" w:rsidRDefault="001B534C" w:rsidP="001B534C">
            <w:pPr>
              <w:spacing w:after="0" w:line="240" w:lineRule="auto"/>
            </w:pPr>
            <w:r w:rsidRPr="001B534C">
              <w:rPr>
                <w:b/>
                <w:bCs/>
              </w:rPr>
              <w:t>Cancellations</w:t>
            </w:r>
          </w:p>
        </w:tc>
        <w:tc>
          <w:tcPr>
            <w:tcW w:w="2556" w:type="dxa"/>
            <w:tcBorders>
              <w:top w:val="single" w:sz="8" w:space="0" w:color="44B3E1"/>
              <w:left w:val="nil"/>
              <w:bottom w:val="single" w:sz="8" w:space="0" w:color="44B3E1"/>
              <w:right w:val="nil"/>
            </w:tcBorders>
            <w:shd w:val="clear" w:color="auto" w:fill="156082"/>
            <w:tcMar>
              <w:top w:w="0" w:type="dxa"/>
              <w:left w:w="108" w:type="dxa"/>
              <w:bottom w:w="0" w:type="dxa"/>
              <w:right w:w="108" w:type="dxa"/>
            </w:tcMar>
            <w:vAlign w:val="bottom"/>
            <w:hideMark/>
          </w:tcPr>
          <w:p w14:paraId="4D21E553" w14:textId="77777777" w:rsidR="001B534C" w:rsidRPr="001B534C" w:rsidRDefault="001B534C" w:rsidP="001B534C">
            <w:pPr>
              <w:spacing w:after="0" w:line="240" w:lineRule="auto"/>
            </w:pPr>
            <w:r w:rsidRPr="001B534C">
              <w:rPr>
                <w:b/>
                <w:bCs/>
              </w:rPr>
              <w:t>Cancellation %</w:t>
            </w:r>
          </w:p>
        </w:tc>
      </w:tr>
      <w:tr w:rsidR="001B534C" w:rsidRPr="001B534C" w14:paraId="4E189F79" w14:textId="77777777">
        <w:trPr>
          <w:trHeight w:val="224"/>
        </w:trPr>
        <w:tc>
          <w:tcPr>
            <w:tcW w:w="2121" w:type="dxa"/>
            <w:tcBorders>
              <w:top w:val="nil"/>
              <w:left w:val="single" w:sz="8" w:space="0" w:color="44B3E1"/>
              <w:bottom w:val="single" w:sz="8" w:space="0" w:color="44B3E1"/>
              <w:right w:val="nil"/>
            </w:tcBorders>
            <w:shd w:val="clear" w:color="auto" w:fill="C0E6F5"/>
            <w:tcMar>
              <w:top w:w="0" w:type="dxa"/>
              <w:left w:w="108" w:type="dxa"/>
              <w:bottom w:w="0" w:type="dxa"/>
              <w:right w:w="108" w:type="dxa"/>
            </w:tcMar>
            <w:vAlign w:val="bottom"/>
            <w:hideMark/>
          </w:tcPr>
          <w:p w14:paraId="25E8E84F" w14:textId="77777777" w:rsidR="001B534C" w:rsidRPr="001B534C" w:rsidRDefault="001B534C" w:rsidP="001B534C">
            <w:pPr>
              <w:spacing w:after="0" w:line="240" w:lineRule="auto"/>
            </w:pPr>
            <w:r w:rsidRPr="001B534C">
              <w:t>CARDIFF - HOLYHEAD</w:t>
            </w:r>
          </w:p>
        </w:tc>
        <w:tc>
          <w:tcPr>
            <w:tcW w:w="1912" w:type="dxa"/>
            <w:tcBorders>
              <w:top w:val="nil"/>
              <w:left w:val="nil"/>
              <w:bottom w:val="single" w:sz="8" w:space="0" w:color="44B3E1"/>
              <w:right w:val="nil"/>
            </w:tcBorders>
            <w:shd w:val="clear" w:color="auto" w:fill="C0E6F5"/>
            <w:tcMar>
              <w:top w:w="0" w:type="dxa"/>
              <w:left w:w="108" w:type="dxa"/>
              <w:bottom w:w="0" w:type="dxa"/>
              <w:right w:w="108" w:type="dxa"/>
            </w:tcMar>
            <w:vAlign w:val="bottom"/>
            <w:hideMark/>
          </w:tcPr>
          <w:p w14:paraId="7324DE76" w14:textId="77777777" w:rsidR="001B534C" w:rsidRPr="001B534C" w:rsidRDefault="001B534C" w:rsidP="001B534C">
            <w:pPr>
              <w:spacing w:after="0" w:line="240" w:lineRule="auto"/>
            </w:pPr>
            <w:r w:rsidRPr="001B534C">
              <w:t>565</w:t>
            </w:r>
          </w:p>
        </w:tc>
        <w:tc>
          <w:tcPr>
            <w:tcW w:w="1360" w:type="dxa"/>
            <w:tcBorders>
              <w:top w:val="nil"/>
              <w:left w:val="nil"/>
              <w:bottom w:val="single" w:sz="8" w:space="0" w:color="44B3E1"/>
              <w:right w:val="nil"/>
            </w:tcBorders>
            <w:shd w:val="clear" w:color="auto" w:fill="C0E6F5"/>
            <w:tcMar>
              <w:top w:w="0" w:type="dxa"/>
              <w:left w:w="108" w:type="dxa"/>
              <w:bottom w:w="0" w:type="dxa"/>
              <w:right w:w="108" w:type="dxa"/>
            </w:tcMar>
            <w:vAlign w:val="bottom"/>
            <w:hideMark/>
          </w:tcPr>
          <w:p w14:paraId="687744CF" w14:textId="77777777" w:rsidR="001B534C" w:rsidRPr="001B534C" w:rsidRDefault="001B534C" w:rsidP="001B534C">
            <w:pPr>
              <w:spacing w:after="0" w:line="240" w:lineRule="auto"/>
            </w:pPr>
            <w:r w:rsidRPr="001B534C">
              <w:t>36.5</w:t>
            </w:r>
          </w:p>
        </w:tc>
        <w:tc>
          <w:tcPr>
            <w:tcW w:w="2556" w:type="dxa"/>
            <w:tcBorders>
              <w:top w:val="nil"/>
              <w:left w:val="nil"/>
              <w:bottom w:val="single" w:sz="8" w:space="0" w:color="44B3E1"/>
              <w:right w:val="nil"/>
            </w:tcBorders>
            <w:shd w:val="clear" w:color="auto" w:fill="C0E6F5"/>
            <w:tcMar>
              <w:top w:w="0" w:type="dxa"/>
              <w:left w:w="108" w:type="dxa"/>
              <w:bottom w:w="0" w:type="dxa"/>
              <w:right w:w="108" w:type="dxa"/>
            </w:tcMar>
            <w:vAlign w:val="bottom"/>
            <w:hideMark/>
          </w:tcPr>
          <w:p w14:paraId="4297A16D" w14:textId="77777777" w:rsidR="001B534C" w:rsidRPr="001B534C" w:rsidRDefault="001B534C" w:rsidP="001B534C">
            <w:pPr>
              <w:spacing w:after="0" w:line="240" w:lineRule="auto"/>
            </w:pPr>
            <w:r w:rsidRPr="001B534C">
              <w:t>6.46%</w:t>
            </w:r>
          </w:p>
        </w:tc>
      </w:tr>
      <w:tr w:rsidR="001B534C" w:rsidRPr="001B534C" w14:paraId="7FDAA1E0" w14:textId="77777777">
        <w:trPr>
          <w:trHeight w:val="224"/>
        </w:trPr>
        <w:tc>
          <w:tcPr>
            <w:tcW w:w="2121" w:type="dxa"/>
            <w:tcBorders>
              <w:top w:val="nil"/>
              <w:left w:val="single" w:sz="8" w:space="0" w:color="44B3E1"/>
              <w:bottom w:val="single" w:sz="8" w:space="0" w:color="44B3E1"/>
              <w:right w:val="nil"/>
            </w:tcBorders>
            <w:tcMar>
              <w:top w:w="0" w:type="dxa"/>
              <w:left w:w="108" w:type="dxa"/>
              <w:bottom w:w="0" w:type="dxa"/>
              <w:right w:w="108" w:type="dxa"/>
            </w:tcMar>
            <w:vAlign w:val="bottom"/>
            <w:hideMark/>
          </w:tcPr>
          <w:p w14:paraId="21AACCBC" w14:textId="77777777" w:rsidR="001B534C" w:rsidRPr="001B534C" w:rsidRDefault="001B534C" w:rsidP="001B534C">
            <w:pPr>
              <w:spacing w:after="0" w:line="240" w:lineRule="auto"/>
            </w:pPr>
            <w:r w:rsidRPr="001B534C">
              <w:t>CVL</w:t>
            </w:r>
          </w:p>
        </w:tc>
        <w:tc>
          <w:tcPr>
            <w:tcW w:w="1912" w:type="dxa"/>
            <w:tcBorders>
              <w:top w:val="nil"/>
              <w:left w:val="nil"/>
              <w:bottom w:val="single" w:sz="8" w:space="0" w:color="44B3E1"/>
              <w:right w:val="nil"/>
            </w:tcBorders>
            <w:tcMar>
              <w:top w:w="0" w:type="dxa"/>
              <w:left w:w="108" w:type="dxa"/>
              <w:bottom w:w="0" w:type="dxa"/>
              <w:right w:w="108" w:type="dxa"/>
            </w:tcMar>
            <w:vAlign w:val="bottom"/>
            <w:hideMark/>
          </w:tcPr>
          <w:p w14:paraId="307D11BA" w14:textId="77777777" w:rsidR="001B534C" w:rsidRPr="001B534C" w:rsidRDefault="001B534C" w:rsidP="001B534C">
            <w:pPr>
              <w:spacing w:after="0" w:line="240" w:lineRule="auto"/>
            </w:pPr>
            <w:r w:rsidRPr="001B534C">
              <w:t>15145</w:t>
            </w:r>
          </w:p>
        </w:tc>
        <w:tc>
          <w:tcPr>
            <w:tcW w:w="1360" w:type="dxa"/>
            <w:tcBorders>
              <w:top w:val="nil"/>
              <w:left w:val="nil"/>
              <w:bottom w:val="single" w:sz="8" w:space="0" w:color="44B3E1"/>
              <w:right w:val="nil"/>
            </w:tcBorders>
            <w:tcMar>
              <w:top w:w="0" w:type="dxa"/>
              <w:left w:w="108" w:type="dxa"/>
              <w:bottom w:w="0" w:type="dxa"/>
              <w:right w:w="108" w:type="dxa"/>
            </w:tcMar>
            <w:vAlign w:val="bottom"/>
            <w:hideMark/>
          </w:tcPr>
          <w:p w14:paraId="491DE6B5" w14:textId="77777777" w:rsidR="001B534C" w:rsidRPr="001B534C" w:rsidRDefault="001B534C" w:rsidP="001B534C">
            <w:pPr>
              <w:spacing w:after="0" w:line="240" w:lineRule="auto"/>
            </w:pPr>
            <w:r w:rsidRPr="001B534C">
              <w:t>674.5</w:t>
            </w:r>
          </w:p>
        </w:tc>
        <w:tc>
          <w:tcPr>
            <w:tcW w:w="2556" w:type="dxa"/>
            <w:tcBorders>
              <w:top w:val="nil"/>
              <w:left w:val="nil"/>
              <w:bottom w:val="single" w:sz="8" w:space="0" w:color="44B3E1"/>
              <w:right w:val="nil"/>
            </w:tcBorders>
            <w:tcMar>
              <w:top w:w="0" w:type="dxa"/>
              <w:left w:w="108" w:type="dxa"/>
              <w:bottom w:w="0" w:type="dxa"/>
              <w:right w:w="108" w:type="dxa"/>
            </w:tcMar>
            <w:vAlign w:val="bottom"/>
            <w:hideMark/>
          </w:tcPr>
          <w:p w14:paraId="1B289B4D" w14:textId="77777777" w:rsidR="001B534C" w:rsidRPr="001B534C" w:rsidRDefault="001B534C" w:rsidP="001B534C">
            <w:pPr>
              <w:spacing w:after="0" w:line="240" w:lineRule="auto"/>
            </w:pPr>
            <w:r w:rsidRPr="001B534C">
              <w:t>4.45%</w:t>
            </w:r>
          </w:p>
        </w:tc>
      </w:tr>
      <w:tr w:rsidR="001B534C" w:rsidRPr="001B534C" w14:paraId="46F4FAED" w14:textId="77777777">
        <w:trPr>
          <w:trHeight w:val="224"/>
        </w:trPr>
        <w:tc>
          <w:tcPr>
            <w:tcW w:w="2121" w:type="dxa"/>
            <w:tcBorders>
              <w:top w:val="nil"/>
              <w:left w:val="single" w:sz="8" w:space="0" w:color="44B3E1"/>
              <w:bottom w:val="single" w:sz="8" w:space="0" w:color="44B3E1"/>
              <w:right w:val="nil"/>
            </w:tcBorders>
            <w:shd w:val="clear" w:color="auto" w:fill="C0E6F5"/>
            <w:tcMar>
              <w:top w:w="0" w:type="dxa"/>
              <w:left w:w="108" w:type="dxa"/>
              <w:bottom w:w="0" w:type="dxa"/>
              <w:right w:w="108" w:type="dxa"/>
            </w:tcMar>
            <w:vAlign w:val="bottom"/>
            <w:hideMark/>
          </w:tcPr>
          <w:p w14:paraId="01810477" w14:textId="77777777" w:rsidR="001B534C" w:rsidRPr="001B534C" w:rsidRDefault="001B534C" w:rsidP="001B534C">
            <w:pPr>
              <w:spacing w:after="0" w:line="240" w:lineRule="auto"/>
            </w:pPr>
            <w:r w:rsidRPr="001B534C">
              <w:t>GLOUCESTER-CARDIFF</w:t>
            </w:r>
          </w:p>
        </w:tc>
        <w:tc>
          <w:tcPr>
            <w:tcW w:w="1912" w:type="dxa"/>
            <w:tcBorders>
              <w:top w:val="nil"/>
              <w:left w:val="nil"/>
              <w:bottom w:val="single" w:sz="8" w:space="0" w:color="44B3E1"/>
              <w:right w:val="nil"/>
            </w:tcBorders>
            <w:shd w:val="clear" w:color="auto" w:fill="C0E6F5"/>
            <w:tcMar>
              <w:top w:w="0" w:type="dxa"/>
              <w:left w:w="108" w:type="dxa"/>
              <w:bottom w:w="0" w:type="dxa"/>
              <w:right w:w="108" w:type="dxa"/>
            </w:tcMar>
            <w:vAlign w:val="bottom"/>
            <w:hideMark/>
          </w:tcPr>
          <w:p w14:paraId="4D9506E5" w14:textId="77777777" w:rsidR="001B534C" w:rsidRPr="001B534C" w:rsidRDefault="001B534C" w:rsidP="001B534C">
            <w:pPr>
              <w:spacing w:after="0" w:line="240" w:lineRule="auto"/>
            </w:pPr>
            <w:r w:rsidRPr="001B534C">
              <w:t>937</w:t>
            </w:r>
          </w:p>
        </w:tc>
        <w:tc>
          <w:tcPr>
            <w:tcW w:w="1360" w:type="dxa"/>
            <w:tcBorders>
              <w:top w:val="nil"/>
              <w:left w:val="nil"/>
              <w:bottom w:val="single" w:sz="8" w:space="0" w:color="44B3E1"/>
              <w:right w:val="nil"/>
            </w:tcBorders>
            <w:shd w:val="clear" w:color="auto" w:fill="C0E6F5"/>
            <w:tcMar>
              <w:top w:w="0" w:type="dxa"/>
              <w:left w:w="108" w:type="dxa"/>
              <w:bottom w:w="0" w:type="dxa"/>
              <w:right w:w="108" w:type="dxa"/>
            </w:tcMar>
            <w:vAlign w:val="bottom"/>
            <w:hideMark/>
          </w:tcPr>
          <w:p w14:paraId="69366BD6" w14:textId="77777777" w:rsidR="001B534C" w:rsidRPr="001B534C" w:rsidRDefault="001B534C" w:rsidP="001B534C">
            <w:pPr>
              <w:spacing w:after="0" w:line="240" w:lineRule="auto"/>
            </w:pPr>
            <w:r w:rsidRPr="001B534C">
              <w:t>22.5</w:t>
            </w:r>
          </w:p>
        </w:tc>
        <w:tc>
          <w:tcPr>
            <w:tcW w:w="2556" w:type="dxa"/>
            <w:tcBorders>
              <w:top w:val="nil"/>
              <w:left w:val="nil"/>
              <w:bottom w:val="single" w:sz="8" w:space="0" w:color="44B3E1"/>
              <w:right w:val="nil"/>
            </w:tcBorders>
            <w:shd w:val="clear" w:color="auto" w:fill="C0E6F5"/>
            <w:tcMar>
              <w:top w:w="0" w:type="dxa"/>
              <w:left w:w="108" w:type="dxa"/>
              <w:bottom w:w="0" w:type="dxa"/>
              <w:right w:w="108" w:type="dxa"/>
            </w:tcMar>
            <w:vAlign w:val="bottom"/>
            <w:hideMark/>
          </w:tcPr>
          <w:p w14:paraId="67D3E494" w14:textId="77777777" w:rsidR="001B534C" w:rsidRPr="001B534C" w:rsidRDefault="001B534C" w:rsidP="001B534C">
            <w:pPr>
              <w:spacing w:after="0" w:line="240" w:lineRule="auto"/>
            </w:pPr>
            <w:r w:rsidRPr="001B534C">
              <w:t>2.40%</w:t>
            </w:r>
          </w:p>
        </w:tc>
      </w:tr>
      <w:tr w:rsidR="001B534C" w:rsidRPr="001B534C" w14:paraId="34A45665" w14:textId="77777777">
        <w:trPr>
          <w:trHeight w:val="224"/>
        </w:trPr>
        <w:tc>
          <w:tcPr>
            <w:tcW w:w="2121" w:type="dxa"/>
            <w:tcBorders>
              <w:top w:val="nil"/>
              <w:left w:val="single" w:sz="8" w:space="0" w:color="44B3E1"/>
              <w:bottom w:val="single" w:sz="8" w:space="0" w:color="44B3E1"/>
              <w:right w:val="nil"/>
            </w:tcBorders>
            <w:tcMar>
              <w:top w:w="0" w:type="dxa"/>
              <w:left w:w="108" w:type="dxa"/>
              <w:bottom w:w="0" w:type="dxa"/>
              <w:right w:w="108" w:type="dxa"/>
            </w:tcMar>
            <w:vAlign w:val="bottom"/>
            <w:hideMark/>
          </w:tcPr>
          <w:p w14:paraId="3F4B24EC" w14:textId="77777777" w:rsidR="001B534C" w:rsidRPr="001B534C" w:rsidRDefault="001B534C" w:rsidP="001B534C">
            <w:pPr>
              <w:spacing w:after="0" w:line="240" w:lineRule="auto"/>
            </w:pPr>
            <w:r w:rsidRPr="001B534C">
              <w:t>MAESTEG-EBBW</w:t>
            </w:r>
          </w:p>
        </w:tc>
        <w:tc>
          <w:tcPr>
            <w:tcW w:w="1912" w:type="dxa"/>
            <w:tcBorders>
              <w:top w:val="nil"/>
              <w:left w:val="nil"/>
              <w:bottom w:val="single" w:sz="8" w:space="0" w:color="44B3E1"/>
              <w:right w:val="nil"/>
            </w:tcBorders>
            <w:tcMar>
              <w:top w:w="0" w:type="dxa"/>
              <w:left w:w="108" w:type="dxa"/>
              <w:bottom w:w="0" w:type="dxa"/>
              <w:right w:w="108" w:type="dxa"/>
            </w:tcMar>
            <w:vAlign w:val="bottom"/>
            <w:hideMark/>
          </w:tcPr>
          <w:p w14:paraId="40D44EDF" w14:textId="77777777" w:rsidR="001B534C" w:rsidRPr="001B534C" w:rsidRDefault="001B534C" w:rsidP="001B534C">
            <w:pPr>
              <w:spacing w:after="0" w:line="240" w:lineRule="auto"/>
            </w:pPr>
            <w:r w:rsidRPr="001B534C">
              <w:t>1186</w:t>
            </w:r>
          </w:p>
        </w:tc>
        <w:tc>
          <w:tcPr>
            <w:tcW w:w="1360" w:type="dxa"/>
            <w:tcBorders>
              <w:top w:val="nil"/>
              <w:left w:val="nil"/>
              <w:bottom w:val="single" w:sz="8" w:space="0" w:color="44B3E1"/>
              <w:right w:val="nil"/>
            </w:tcBorders>
            <w:tcMar>
              <w:top w:w="0" w:type="dxa"/>
              <w:left w:w="108" w:type="dxa"/>
              <w:bottom w:w="0" w:type="dxa"/>
              <w:right w:w="108" w:type="dxa"/>
            </w:tcMar>
            <w:vAlign w:val="bottom"/>
            <w:hideMark/>
          </w:tcPr>
          <w:p w14:paraId="2BE29263" w14:textId="77777777" w:rsidR="001B534C" w:rsidRPr="001B534C" w:rsidRDefault="001B534C" w:rsidP="001B534C">
            <w:pPr>
              <w:spacing w:after="0" w:line="240" w:lineRule="auto"/>
            </w:pPr>
            <w:r w:rsidRPr="001B534C">
              <w:t>29.5</w:t>
            </w:r>
          </w:p>
        </w:tc>
        <w:tc>
          <w:tcPr>
            <w:tcW w:w="2556" w:type="dxa"/>
            <w:tcBorders>
              <w:top w:val="nil"/>
              <w:left w:val="nil"/>
              <w:bottom w:val="single" w:sz="8" w:space="0" w:color="44B3E1"/>
              <w:right w:val="nil"/>
            </w:tcBorders>
            <w:tcMar>
              <w:top w:w="0" w:type="dxa"/>
              <w:left w:w="108" w:type="dxa"/>
              <w:bottom w:w="0" w:type="dxa"/>
              <w:right w:w="108" w:type="dxa"/>
            </w:tcMar>
            <w:vAlign w:val="bottom"/>
            <w:hideMark/>
          </w:tcPr>
          <w:p w14:paraId="2E169D7B" w14:textId="77777777" w:rsidR="001B534C" w:rsidRPr="001B534C" w:rsidRDefault="001B534C" w:rsidP="001B534C">
            <w:pPr>
              <w:spacing w:after="0" w:line="240" w:lineRule="auto"/>
            </w:pPr>
            <w:r w:rsidRPr="001B534C">
              <w:t>2.49%</w:t>
            </w:r>
          </w:p>
        </w:tc>
      </w:tr>
      <w:tr w:rsidR="001B534C" w:rsidRPr="001B534C" w14:paraId="1667B2DA" w14:textId="77777777">
        <w:trPr>
          <w:trHeight w:val="224"/>
        </w:trPr>
        <w:tc>
          <w:tcPr>
            <w:tcW w:w="2121" w:type="dxa"/>
            <w:tcBorders>
              <w:top w:val="nil"/>
              <w:left w:val="single" w:sz="8" w:space="0" w:color="44B3E1"/>
              <w:bottom w:val="single" w:sz="8" w:space="0" w:color="44B3E1"/>
              <w:right w:val="nil"/>
            </w:tcBorders>
            <w:shd w:val="clear" w:color="auto" w:fill="C0E6F5"/>
            <w:tcMar>
              <w:top w:w="0" w:type="dxa"/>
              <w:left w:w="108" w:type="dxa"/>
              <w:bottom w:w="0" w:type="dxa"/>
              <w:right w:w="108" w:type="dxa"/>
            </w:tcMar>
            <w:vAlign w:val="bottom"/>
            <w:hideMark/>
          </w:tcPr>
          <w:p w14:paraId="1F932AF3" w14:textId="77777777" w:rsidR="001B534C" w:rsidRPr="001B534C" w:rsidRDefault="001B534C" w:rsidP="001B534C">
            <w:pPr>
              <w:spacing w:after="0" w:line="240" w:lineRule="auto"/>
            </w:pPr>
            <w:r w:rsidRPr="001B534C">
              <w:t>MANCHESTER - CARDIFF</w:t>
            </w:r>
          </w:p>
        </w:tc>
        <w:tc>
          <w:tcPr>
            <w:tcW w:w="1912" w:type="dxa"/>
            <w:tcBorders>
              <w:top w:val="nil"/>
              <w:left w:val="nil"/>
              <w:bottom w:val="single" w:sz="8" w:space="0" w:color="44B3E1"/>
              <w:right w:val="nil"/>
            </w:tcBorders>
            <w:shd w:val="clear" w:color="auto" w:fill="C0E6F5"/>
            <w:tcMar>
              <w:top w:w="0" w:type="dxa"/>
              <w:left w:w="108" w:type="dxa"/>
              <w:bottom w:w="0" w:type="dxa"/>
              <w:right w:w="108" w:type="dxa"/>
            </w:tcMar>
            <w:vAlign w:val="bottom"/>
            <w:hideMark/>
          </w:tcPr>
          <w:p w14:paraId="6BE35FFA" w14:textId="77777777" w:rsidR="001B534C" w:rsidRPr="001B534C" w:rsidRDefault="001B534C" w:rsidP="001B534C">
            <w:pPr>
              <w:spacing w:after="0" w:line="240" w:lineRule="auto"/>
            </w:pPr>
            <w:r w:rsidRPr="001B534C">
              <w:t>1251</w:t>
            </w:r>
          </w:p>
        </w:tc>
        <w:tc>
          <w:tcPr>
            <w:tcW w:w="1360" w:type="dxa"/>
            <w:tcBorders>
              <w:top w:val="nil"/>
              <w:left w:val="nil"/>
              <w:bottom w:val="single" w:sz="8" w:space="0" w:color="44B3E1"/>
              <w:right w:val="nil"/>
            </w:tcBorders>
            <w:shd w:val="clear" w:color="auto" w:fill="C0E6F5"/>
            <w:tcMar>
              <w:top w:w="0" w:type="dxa"/>
              <w:left w:w="108" w:type="dxa"/>
              <w:bottom w:w="0" w:type="dxa"/>
              <w:right w:w="108" w:type="dxa"/>
            </w:tcMar>
            <w:vAlign w:val="bottom"/>
            <w:hideMark/>
          </w:tcPr>
          <w:p w14:paraId="0CE5E067" w14:textId="77777777" w:rsidR="001B534C" w:rsidRPr="001B534C" w:rsidRDefault="001B534C" w:rsidP="001B534C">
            <w:pPr>
              <w:spacing w:after="0" w:line="240" w:lineRule="auto"/>
            </w:pPr>
            <w:r w:rsidRPr="001B534C">
              <w:t>91</w:t>
            </w:r>
          </w:p>
        </w:tc>
        <w:tc>
          <w:tcPr>
            <w:tcW w:w="2556" w:type="dxa"/>
            <w:tcBorders>
              <w:top w:val="nil"/>
              <w:left w:val="nil"/>
              <w:bottom w:val="single" w:sz="8" w:space="0" w:color="44B3E1"/>
              <w:right w:val="nil"/>
            </w:tcBorders>
            <w:shd w:val="clear" w:color="auto" w:fill="C0E6F5"/>
            <w:tcMar>
              <w:top w:w="0" w:type="dxa"/>
              <w:left w:w="108" w:type="dxa"/>
              <w:bottom w:w="0" w:type="dxa"/>
              <w:right w:w="108" w:type="dxa"/>
            </w:tcMar>
            <w:vAlign w:val="bottom"/>
            <w:hideMark/>
          </w:tcPr>
          <w:p w14:paraId="69DE7627" w14:textId="77777777" w:rsidR="001B534C" w:rsidRPr="001B534C" w:rsidRDefault="001B534C" w:rsidP="001B534C">
            <w:pPr>
              <w:spacing w:after="0" w:line="240" w:lineRule="auto"/>
            </w:pPr>
            <w:r w:rsidRPr="001B534C">
              <w:t>7.27%</w:t>
            </w:r>
          </w:p>
        </w:tc>
      </w:tr>
      <w:tr w:rsidR="001B534C" w:rsidRPr="001B534C" w14:paraId="0E19465B" w14:textId="77777777">
        <w:trPr>
          <w:trHeight w:val="224"/>
        </w:trPr>
        <w:tc>
          <w:tcPr>
            <w:tcW w:w="2121" w:type="dxa"/>
            <w:tcBorders>
              <w:top w:val="nil"/>
              <w:left w:val="single" w:sz="8" w:space="0" w:color="44B3E1"/>
              <w:bottom w:val="single" w:sz="8" w:space="0" w:color="44B3E1"/>
              <w:right w:val="nil"/>
            </w:tcBorders>
            <w:tcMar>
              <w:top w:w="0" w:type="dxa"/>
              <w:left w:w="108" w:type="dxa"/>
              <w:bottom w:w="0" w:type="dxa"/>
              <w:right w:w="108" w:type="dxa"/>
            </w:tcMar>
            <w:vAlign w:val="bottom"/>
            <w:hideMark/>
          </w:tcPr>
          <w:p w14:paraId="23451244" w14:textId="77777777" w:rsidR="001B534C" w:rsidRPr="001B534C" w:rsidRDefault="001B534C" w:rsidP="001B534C">
            <w:pPr>
              <w:spacing w:after="0" w:line="240" w:lineRule="auto"/>
            </w:pPr>
            <w:r w:rsidRPr="001B534C">
              <w:t>SWANSEA-CARDIFF</w:t>
            </w:r>
          </w:p>
        </w:tc>
        <w:tc>
          <w:tcPr>
            <w:tcW w:w="1912" w:type="dxa"/>
            <w:tcBorders>
              <w:top w:val="nil"/>
              <w:left w:val="nil"/>
              <w:bottom w:val="single" w:sz="8" w:space="0" w:color="44B3E1"/>
              <w:right w:val="nil"/>
            </w:tcBorders>
            <w:tcMar>
              <w:top w:w="0" w:type="dxa"/>
              <w:left w:w="108" w:type="dxa"/>
              <w:bottom w:w="0" w:type="dxa"/>
              <w:right w:w="108" w:type="dxa"/>
            </w:tcMar>
            <w:vAlign w:val="bottom"/>
            <w:hideMark/>
          </w:tcPr>
          <w:p w14:paraId="2BDA6F9B" w14:textId="77777777" w:rsidR="001B534C" w:rsidRPr="001B534C" w:rsidRDefault="001B534C" w:rsidP="001B534C">
            <w:pPr>
              <w:spacing w:after="0" w:line="240" w:lineRule="auto"/>
            </w:pPr>
            <w:r w:rsidRPr="001B534C">
              <w:t>266</w:t>
            </w:r>
          </w:p>
        </w:tc>
        <w:tc>
          <w:tcPr>
            <w:tcW w:w="1360" w:type="dxa"/>
            <w:tcBorders>
              <w:top w:val="nil"/>
              <w:left w:val="nil"/>
              <w:bottom w:val="single" w:sz="8" w:space="0" w:color="44B3E1"/>
              <w:right w:val="nil"/>
            </w:tcBorders>
            <w:tcMar>
              <w:top w:w="0" w:type="dxa"/>
              <w:left w:w="108" w:type="dxa"/>
              <w:bottom w:w="0" w:type="dxa"/>
              <w:right w:w="108" w:type="dxa"/>
            </w:tcMar>
            <w:vAlign w:val="bottom"/>
            <w:hideMark/>
          </w:tcPr>
          <w:p w14:paraId="75F849EC" w14:textId="77777777" w:rsidR="001B534C" w:rsidRPr="001B534C" w:rsidRDefault="001B534C" w:rsidP="001B534C">
            <w:pPr>
              <w:spacing w:after="0" w:line="240" w:lineRule="auto"/>
            </w:pPr>
            <w:r w:rsidRPr="001B534C">
              <w:t>7.5</w:t>
            </w:r>
          </w:p>
        </w:tc>
        <w:tc>
          <w:tcPr>
            <w:tcW w:w="2556" w:type="dxa"/>
            <w:tcBorders>
              <w:top w:val="nil"/>
              <w:left w:val="nil"/>
              <w:bottom w:val="single" w:sz="8" w:space="0" w:color="44B3E1"/>
              <w:right w:val="nil"/>
            </w:tcBorders>
            <w:tcMar>
              <w:top w:w="0" w:type="dxa"/>
              <w:left w:w="108" w:type="dxa"/>
              <w:bottom w:w="0" w:type="dxa"/>
              <w:right w:w="108" w:type="dxa"/>
            </w:tcMar>
            <w:vAlign w:val="bottom"/>
            <w:hideMark/>
          </w:tcPr>
          <w:p w14:paraId="5138E0EA" w14:textId="77777777" w:rsidR="001B534C" w:rsidRPr="001B534C" w:rsidRDefault="001B534C" w:rsidP="001B534C">
            <w:pPr>
              <w:spacing w:after="0" w:line="240" w:lineRule="auto"/>
            </w:pPr>
            <w:r w:rsidRPr="001B534C">
              <w:t>2.82%</w:t>
            </w:r>
          </w:p>
        </w:tc>
      </w:tr>
      <w:tr w:rsidR="001B534C" w:rsidRPr="001B534C" w14:paraId="6C8A5767" w14:textId="77777777">
        <w:trPr>
          <w:trHeight w:val="224"/>
        </w:trPr>
        <w:tc>
          <w:tcPr>
            <w:tcW w:w="2121" w:type="dxa"/>
            <w:tcBorders>
              <w:top w:val="nil"/>
              <w:left w:val="single" w:sz="8" w:space="0" w:color="44B3E1"/>
              <w:bottom w:val="single" w:sz="8" w:space="0" w:color="44B3E1"/>
              <w:right w:val="nil"/>
            </w:tcBorders>
            <w:tcMar>
              <w:top w:w="0" w:type="dxa"/>
              <w:left w:w="108" w:type="dxa"/>
              <w:bottom w:w="0" w:type="dxa"/>
              <w:right w:w="108" w:type="dxa"/>
            </w:tcMar>
            <w:vAlign w:val="bottom"/>
            <w:hideMark/>
          </w:tcPr>
          <w:p w14:paraId="7AACC043" w14:textId="77777777" w:rsidR="001B534C" w:rsidRPr="001B534C" w:rsidRDefault="001B534C" w:rsidP="001B534C">
            <w:pPr>
              <w:spacing w:after="0" w:line="240" w:lineRule="auto"/>
            </w:pPr>
            <w:r w:rsidRPr="001B534C">
              <w:rPr>
                <w:b/>
                <w:bCs/>
              </w:rPr>
              <w:t>Total</w:t>
            </w:r>
          </w:p>
        </w:tc>
        <w:tc>
          <w:tcPr>
            <w:tcW w:w="1912" w:type="dxa"/>
            <w:tcBorders>
              <w:top w:val="nil"/>
              <w:left w:val="nil"/>
              <w:bottom w:val="single" w:sz="8" w:space="0" w:color="44B3E1"/>
              <w:right w:val="nil"/>
            </w:tcBorders>
            <w:tcMar>
              <w:top w:w="0" w:type="dxa"/>
              <w:left w:w="108" w:type="dxa"/>
              <w:bottom w:w="0" w:type="dxa"/>
              <w:right w:w="108" w:type="dxa"/>
            </w:tcMar>
            <w:vAlign w:val="bottom"/>
            <w:hideMark/>
          </w:tcPr>
          <w:p w14:paraId="5058B4D0" w14:textId="77777777" w:rsidR="001B534C" w:rsidRPr="001B534C" w:rsidRDefault="001B534C" w:rsidP="001B534C">
            <w:pPr>
              <w:spacing w:after="0" w:line="240" w:lineRule="auto"/>
            </w:pPr>
            <w:r w:rsidRPr="001B534C">
              <w:rPr>
                <w:b/>
                <w:bCs/>
              </w:rPr>
              <w:t>19350</w:t>
            </w:r>
          </w:p>
        </w:tc>
        <w:tc>
          <w:tcPr>
            <w:tcW w:w="1360" w:type="dxa"/>
            <w:tcBorders>
              <w:top w:val="nil"/>
              <w:left w:val="nil"/>
              <w:bottom w:val="single" w:sz="8" w:space="0" w:color="44B3E1"/>
              <w:right w:val="nil"/>
            </w:tcBorders>
            <w:tcMar>
              <w:top w:w="0" w:type="dxa"/>
              <w:left w:w="108" w:type="dxa"/>
              <w:bottom w:w="0" w:type="dxa"/>
              <w:right w:w="108" w:type="dxa"/>
            </w:tcMar>
            <w:vAlign w:val="bottom"/>
            <w:hideMark/>
          </w:tcPr>
          <w:p w14:paraId="761D6DBF" w14:textId="77777777" w:rsidR="001B534C" w:rsidRPr="001B534C" w:rsidRDefault="001B534C" w:rsidP="001B534C">
            <w:pPr>
              <w:spacing w:after="0" w:line="240" w:lineRule="auto"/>
            </w:pPr>
            <w:r w:rsidRPr="001B534C">
              <w:rPr>
                <w:b/>
                <w:bCs/>
              </w:rPr>
              <w:t>861.5</w:t>
            </w:r>
          </w:p>
        </w:tc>
        <w:tc>
          <w:tcPr>
            <w:tcW w:w="2556" w:type="dxa"/>
            <w:tcBorders>
              <w:top w:val="nil"/>
              <w:left w:val="nil"/>
              <w:bottom w:val="single" w:sz="8" w:space="0" w:color="44B3E1"/>
              <w:right w:val="nil"/>
            </w:tcBorders>
            <w:tcMar>
              <w:top w:w="0" w:type="dxa"/>
              <w:left w:w="108" w:type="dxa"/>
              <w:bottom w:w="0" w:type="dxa"/>
              <w:right w:w="108" w:type="dxa"/>
            </w:tcMar>
            <w:vAlign w:val="bottom"/>
            <w:hideMark/>
          </w:tcPr>
          <w:p w14:paraId="62081E96" w14:textId="77777777" w:rsidR="001B534C" w:rsidRPr="001B534C" w:rsidRDefault="001B534C" w:rsidP="001B534C">
            <w:pPr>
              <w:spacing w:after="0" w:line="240" w:lineRule="auto"/>
            </w:pPr>
            <w:r w:rsidRPr="001B534C">
              <w:rPr>
                <w:b/>
                <w:bCs/>
              </w:rPr>
              <w:t>4.45%</w:t>
            </w:r>
          </w:p>
        </w:tc>
      </w:tr>
    </w:tbl>
    <w:p w14:paraId="1247EE60" w14:textId="77777777" w:rsidR="001B534C" w:rsidRPr="001B534C" w:rsidRDefault="001B534C" w:rsidP="001B534C">
      <w:pPr>
        <w:spacing w:after="0" w:line="240" w:lineRule="auto"/>
      </w:pPr>
      <w:r w:rsidRPr="001B534C">
        <w:rPr>
          <w:b/>
          <w:bCs/>
        </w:rPr>
        <w:t> </w:t>
      </w:r>
    </w:p>
    <w:p w14:paraId="6C909856" w14:textId="77777777" w:rsidR="001B534C" w:rsidRPr="001B534C" w:rsidRDefault="001B534C" w:rsidP="001B534C">
      <w:pPr>
        <w:spacing w:after="0" w:line="240" w:lineRule="auto"/>
      </w:pPr>
      <w:r w:rsidRPr="001B534C">
        <w:rPr>
          <w:b/>
          <w:bCs/>
        </w:rPr>
        <w:t> </w:t>
      </w:r>
      <w:r w:rsidRPr="001B534C">
        <w:t> </w:t>
      </w:r>
      <w:r w:rsidRPr="001B534C">
        <w:rPr>
          <w:b/>
          <w:bCs/>
        </w:rPr>
        <w:t>Delayed trains</w:t>
      </w:r>
    </w:p>
    <w:p w14:paraId="023115AE" w14:textId="77777777" w:rsidR="001B534C" w:rsidRPr="001B534C" w:rsidRDefault="001B534C" w:rsidP="001B534C">
      <w:pPr>
        <w:spacing w:after="0" w:line="240" w:lineRule="auto"/>
      </w:pPr>
      <w:r w:rsidRPr="001B534C">
        <w:t>Below the table shows the number of trains that were on time to 3, 5 and 15 minutes.</w:t>
      </w:r>
    </w:p>
    <w:tbl>
      <w:tblPr>
        <w:tblW w:w="8872" w:type="dxa"/>
        <w:tblCellMar>
          <w:left w:w="0" w:type="dxa"/>
          <w:right w:w="0" w:type="dxa"/>
        </w:tblCellMar>
        <w:tblLook w:val="04A0" w:firstRow="1" w:lastRow="0" w:firstColumn="1" w:lastColumn="0" w:noHBand="0" w:noVBand="1"/>
      </w:tblPr>
      <w:tblGrid>
        <w:gridCol w:w="1176"/>
        <w:gridCol w:w="1717"/>
        <w:gridCol w:w="886"/>
        <w:gridCol w:w="875"/>
        <w:gridCol w:w="915"/>
        <w:gridCol w:w="1071"/>
        <w:gridCol w:w="1013"/>
        <w:gridCol w:w="1219"/>
      </w:tblGrid>
      <w:tr w:rsidR="001B534C" w:rsidRPr="001B534C" w14:paraId="0F4A25D3" w14:textId="77777777">
        <w:trPr>
          <w:trHeight w:val="290"/>
        </w:trPr>
        <w:tc>
          <w:tcPr>
            <w:tcW w:w="1188" w:type="dxa"/>
            <w:tcBorders>
              <w:top w:val="single" w:sz="8" w:space="0" w:color="44B3E1"/>
              <w:left w:val="single" w:sz="8" w:space="0" w:color="44B3E1"/>
              <w:bottom w:val="single" w:sz="8" w:space="0" w:color="44B3E1"/>
              <w:right w:val="nil"/>
            </w:tcBorders>
            <w:shd w:val="clear" w:color="auto" w:fill="156082"/>
            <w:tcMar>
              <w:top w:w="0" w:type="dxa"/>
              <w:left w:w="108" w:type="dxa"/>
              <w:bottom w:w="0" w:type="dxa"/>
              <w:right w:w="108" w:type="dxa"/>
            </w:tcMar>
            <w:vAlign w:val="bottom"/>
            <w:hideMark/>
          </w:tcPr>
          <w:p w14:paraId="30196032" w14:textId="77777777" w:rsidR="001B534C" w:rsidRPr="001B534C" w:rsidRDefault="001B534C" w:rsidP="001B534C">
            <w:pPr>
              <w:spacing w:after="0" w:line="240" w:lineRule="auto"/>
            </w:pPr>
            <w:r w:rsidRPr="001B534C">
              <w:rPr>
                <w:b/>
                <w:bCs/>
              </w:rPr>
              <w:t>Date</w:t>
            </w:r>
          </w:p>
        </w:tc>
        <w:tc>
          <w:tcPr>
            <w:tcW w:w="1736" w:type="dxa"/>
            <w:tcBorders>
              <w:top w:val="single" w:sz="8" w:space="0" w:color="44B3E1"/>
              <w:left w:val="nil"/>
              <w:bottom w:val="single" w:sz="8" w:space="0" w:color="44B3E1"/>
              <w:right w:val="nil"/>
            </w:tcBorders>
            <w:shd w:val="clear" w:color="auto" w:fill="156082"/>
            <w:tcMar>
              <w:top w:w="0" w:type="dxa"/>
              <w:left w:w="108" w:type="dxa"/>
              <w:bottom w:w="0" w:type="dxa"/>
              <w:right w:w="108" w:type="dxa"/>
            </w:tcMar>
            <w:vAlign w:val="bottom"/>
            <w:hideMark/>
          </w:tcPr>
          <w:p w14:paraId="588C298B" w14:textId="77777777" w:rsidR="001B534C" w:rsidRPr="001B534C" w:rsidRDefault="001B534C" w:rsidP="001B534C">
            <w:pPr>
              <w:spacing w:after="0" w:line="240" w:lineRule="auto"/>
            </w:pPr>
            <w:r w:rsidRPr="001B534C">
              <w:rPr>
                <w:b/>
                <w:bCs/>
              </w:rPr>
              <w:t>Number of stops</w:t>
            </w:r>
          </w:p>
        </w:tc>
        <w:tc>
          <w:tcPr>
            <w:tcW w:w="876" w:type="dxa"/>
            <w:tcBorders>
              <w:top w:val="single" w:sz="8" w:space="0" w:color="44B3E1"/>
              <w:left w:val="nil"/>
              <w:bottom w:val="single" w:sz="8" w:space="0" w:color="44B3E1"/>
              <w:right w:val="nil"/>
            </w:tcBorders>
            <w:shd w:val="clear" w:color="auto" w:fill="156082"/>
            <w:tcMar>
              <w:top w:w="0" w:type="dxa"/>
              <w:left w:w="108" w:type="dxa"/>
              <w:bottom w:w="0" w:type="dxa"/>
              <w:right w:w="108" w:type="dxa"/>
            </w:tcMar>
            <w:vAlign w:val="bottom"/>
            <w:hideMark/>
          </w:tcPr>
          <w:p w14:paraId="1422A000" w14:textId="77777777" w:rsidR="001B534C" w:rsidRPr="001B534C" w:rsidRDefault="001B534C" w:rsidP="001B534C">
            <w:pPr>
              <w:spacing w:after="0" w:line="240" w:lineRule="auto"/>
            </w:pPr>
            <w:r w:rsidRPr="001B534C">
              <w:rPr>
                <w:b/>
                <w:bCs/>
              </w:rPr>
              <w:t>OTT3</w:t>
            </w:r>
          </w:p>
        </w:tc>
        <w:tc>
          <w:tcPr>
            <w:tcW w:w="836" w:type="dxa"/>
            <w:tcBorders>
              <w:top w:val="single" w:sz="8" w:space="0" w:color="44B3E1"/>
              <w:left w:val="nil"/>
              <w:bottom w:val="single" w:sz="8" w:space="0" w:color="44B3E1"/>
              <w:right w:val="nil"/>
            </w:tcBorders>
            <w:shd w:val="clear" w:color="auto" w:fill="156082"/>
            <w:tcMar>
              <w:top w:w="0" w:type="dxa"/>
              <w:left w:w="108" w:type="dxa"/>
              <w:bottom w:w="0" w:type="dxa"/>
              <w:right w:w="108" w:type="dxa"/>
            </w:tcMar>
            <w:vAlign w:val="bottom"/>
            <w:hideMark/>
          </w:tcPr>
          <w:p w14:paraId="0F60E610" w14:textId="77777777" w:rsidR="001B534C" w:rsidRPr="001B534C" w:rsidRDefault="001B534C" w:rsidP="001B534C">
            <w:pPr>
              <w:spacing w:after="0" w:line="240" w:lineRule="auto"/>
            </w:pPr>
            <w:r w:rsidRPr="001B534C">
              <w:rPr>
                <w:b/>
                <w:bCs/>
              </w:rPr>
              <w:t>OTT3 %</w:t>
            </w:r>
          </w:p>
        </w:tc>
        <w:tc>
          <w:tcPr>
            <w:tcW w:w="916" w:type="dxa"/>
            <w:tcBorders>
              <w:top w:val="single" w:sz="8" w:space="0" w:color="44B3E1"/>
              <w:left w:val="nil"/>
              <w:bottom w:val="single" w:sz="8" w:space="0" w:color="44B3E1"/>
              <w:right w:val="nil"/>
            </w:tcBorders>
            <w:shd w:val="clear" w:color="auto" w:fill="156082"/>
            <w:tcMar>
              <w:top w:w="0" w:type="dxa"/>
              <w:left w:w="108" w:type="dxa"/>
              <w:bottom w:w="0" w:type="dxa"/>
              <w:right w:w="108" w:type="dxa"/>
            </w:tcMar>
            <w:vAlign w:val="bottom"/>
            <w:hideMark/>
          </w:tcPr>
          <w:p w14:paraId="1366A0EC" w14:textId="77777777" w:rsidR="001B534C" w:rsidRPr="001B534C" w:rsidRDefault="001B534C" w:rsidP="001B534C">
            <w:pPr>
              <w:spacing w:after="0" w:line="240" w:lineRule="auto"/>
            </w:pPr>
            <w:r w:rsidRPr="001B534C">
              <w:rPr>
                <w:b/>
                <w:bCs/>
              </w:rPr>
              <w:t>OTT5</w:t>
            </w:r>
          </w:p>
        </w:tc>
        <w:tc>
          <w:tcPr>
            <w:tcW w:w="1076" w:type="dxa"/>
            <w:tcBorders>
              <w:top w:val="single" w:sz="8" w:space="0" w:color="44B3E1"/>
              <w:left w:val="nil"/>
              <w:bottom w:val="single" w:sz="8" w:space="0" w:color="44B3E1"/>
              <w:right w:val="nil"/>
            </w:tcBorders>
            <w:shd w:val="clear" w:color="auto" w:fill="156082"/>
            <w:tcMar>
              <w:top w:w="0" w:type="dxa"/>
              <w:left w:w="108" w:type="dxa"/>
              <w:bottom w:w="0" w:type="dxa"/>
              <w:right w:w="108" w:type="dxa"/>
            </w:tcMar>
            <w:vAlign w:val="bottom"/>
            <w:hideMark/>
          </w:tcPr>
          <w:p w14:paraId="63383E8C" w14:textId="77777777" w:rsidR="001B534C" w:rsidRPr="001B534C" w:rsidRDefault="001B534C" w:rsidP="001B534C">
            <w:pPr>
              <w:spacing w:after="0" w:line="240" w:lineRule="auto"/>
            </w:pPr>
            <w:r w:rsidRPr="001B534C">
              <w:rPr>
                <w:b/>
                <w:bCs/>
              </w:rPr>
              <w:t>OTT5%</w:t>
            </w:r>
          </w:p>
        </w:tc>
        <w:tc>
          <w:tcPr>
            <w:tcW w:w="1016" w:type="dxa"/>
            <w:tcBorders>
              <w:top w:val="single" w:sz="8" w:space="0" w:color="44B3E1"/>
              <w:left w:val="nil"/>
              <w:bottom w:val="single" w:sz="8" w:space="0" w:color="44B3E1"/>
              <w:right w:val="nil"/>
            </w:tcBorders>
            <w:shd w:val="clear" w:color="auto" w:fill="156082"/>
            <w:tcMar>
              <w:top w:w="0" w:type="dxa"/>
              <w:left w:w="108" w:type="dxa"/>
              <w:bottom w:w="0" w:type="dxa"/>
              <w:right w:w="108" w:type="dxa"/>
            </w:tcMar>
            <w:vAlign w:val="bottom"/>
            <w:hideMark/>
          </w:tcPr>
          <w:p w14:paraId="7FC45F44" w14:textId="77777777" w:rsidR="001B534C" w:rsidRPr="001B534C" w:rsidRDefault="001B534C" w:rsidP="001B534C">
            <w:pPr>
              <w:spacing w:after="0" w:line="240" w:lineRule="auto"/>
            </w:pPr>
            <w:r w:rsidRPr="001B534C">
              <w:rPr>
                <w:b/>
                <w:bCs/>
              </w:rPr>
              <w:t>OTT15</w:t>
            </w:r>
          </w:p>
        </w:tc>
        <w:tc>
          <w:tcPr>
            <w:tcW w:w="1228" w:type="dxa"/>
            <w:tcBorders>
              <w:top w:val="single" w:sz="8" w:space="0" w:color="44B3E1"/>
              <w:left w:val="nil"/>
              <w:bottom w:val="single" w:sz="8" w:space="0" w:color="44B3E1"/>
              <w:right w:val="single" w:sz="8" w:space="0" w:color="44B3E1"/>
            </w:tcBorders>
            <w:shd w:val="clear" w:color="auto" w:fill="156082"/>
            <w:tcMar>
              <w:top w:w="0" w:type="dxa"/>
              <w:left w:w="108" w:type="dxa"/>
              <w:bottom w:w="0" w:type="dxa"/>
              <w:right w:w="108" w:type="dxa"/>
            </w:tcMar>
            <w:vAlign w:val="bottom"/>
            <w:hideMark/>
          </w:tcPr>
          <w:p w14:paraId="2B87AED0" w14:textId="77777777" w:rsidR="001B534C" w:rsidRPr="001B534C" w:rsidRDefault="001B534C" w:rsidP="001B534C">
            <w:pPr>
              <w:spacing w:after="0" w:line="240" w:lineRule="auto"/>
            </w:pPr>
            <w:r w:rsidRPr="001B534C">
              <w:rPr>
                <w:b/>
                <w:bCs/>
              </w:rPr>
              <w:t>OTT15 %</w:t>
            </w:r>
          </w:p>
        </w:tc>
      </w:tr>
      <w:tr w:rsidR="001B534C" w:rsidRPr="001B534C" w14:paraId="6B09750C" w14:textId="77777777">
        <w:trPr>
          <w:trHeight w:val="290"/>
        </w:trPr>
        <w:tc>
          <w:tcPr>
            <w:tcW w:w="1188" w:type="dxa"/>
            <w:tcBorders>
              <w:top w:val="nil"/>
              <w:left w:val="single" w:sz="8" w:space="0" w:color="44B3E1"/>
              <w:bottom w:val="single" w:sz="8" w:space="0" w:color="44B3E1"/>
              <w:right w:val="nil"/>
            </w:tcBorders>
            <w:shd w:val="clear" w:color="auto" w:fill="C0E6F5"/>
            <w:tcMar>
              <w:top w:w="0" w:type="dxa"/>
              <w:left w:w="108" w:type="dxa"/>
              <w:bottom w:w="0" w:type="dxa"/>
              <w:right w:w="108" w:type="dxa"/>
            </w:tcMar>
            <w:vAlign w:val="bottom"/>
            <w:hideMark/>
          </w:tcPr>
          <w:p w14:paraId="2A99D556" w14:textId="77777777" w:rsidR="001B534C" w:rsidRPr="001B534C" w:rsidRDefault="001B534C" w:rsidP="001B534C">
            <w:pPr>
              <w:spacing w:after="0" w:line="240" w:lineRule="auto"/>
            </w:pPr>
            <w:r w:rsidRPr="001B534C">
              <w:t>Jan-25</w:t>
            </w:r>
          </w:p>
        </w:tc>
        <w:tc>
          <w:tcPr>
            <w:tcW w:w="1736" w:type="dxa"/>
            <w:tcBorders>
              <w:top w:val="nil"/>
              <w:left w:val="nil"/>
              <w:bottom w:val="single" w:sz="8" w:space="0" w:color="44B3E1"/>
              <w:right w:val="nil"/>
            </w:tcBorders>
            <w:shd w:val="clear" w:color="auto" w:fill="C0E6F5"/>
            <w:tcMar>
              <w:top w:w="0" w:type="dxa"/>
              <w:left w:w="108" w:type="dxa"/>
              <w:bottom w:w="0" w:type="dxa"/>
              <w:right w:w="108" w:type="dxa"/>
            </w:tcMar>
            <w:vAlign w:val="bottom"/>
            <w:hideMark/>
          </w:tcPr>
          <w:p w14:paraId="6A9A1B3B" w14:textId="77777777" w:rsidR="001B534C" w:rsidRPr="001B534C" w:rsidRDefault="001B534C" w:rsidP="001B534C">
            <w:pPr>
              <w:spacing w:after="0" w:line="240" w:lineRule="auto"/>
            </w:pPr>
            <w:r w:rsidRPr="001B534C">
              <w:t>256895</w:t>
            </w:r>
          </w:p>
        </w:tc>
        <w:tc>
          <w:tcPr>
            <w:tcW w:w="876" w:type="dxa"/>
            <w:tcBorders>
              <w:top w:val="nil"/>
              <w:left w:val="nil"/>
              <w:bottom w:val="single" w:sz="8" w:space="0" w:color="44B3E1"/>
              <w:right w:val="nil"/>
            </w:tcBorders>
            <w:shd w:val="clear" w:color="auto" w:fill="C0E6F5"/>
            <w:tcMar>
              <w:top w:w="0" w:type="dxa"/>
              <w:left w:w="108" w:type="dxa"/>
              <w:bottom w:w="0" w:type="dxa"/>
              <w:right w:w="108" w:type="dxa"/>
            </w:tcMar>
            <w:vAlign w:val="bottom"/>
            <w:hideMark/>
          </w:tcPr>
          <w:p w14:paraId="3513A237" w14:textId="77777777" w:rsidR="001B534C" w:rsidRPr="001B534C" w:rsidRDefault="001B534C" w:rsidP="001B534C">
            <w:pPr>
              <w:spacing w:after="0" w:line="240" w:lineRule="auto"/>
            </w:pPr>
            <w:r w:rsidRPr="001B534C">
              <w:t>212390</w:t>
            </w:r>
          </w:p>
        </w:tc>
        <w:tc>
          <w:tcPr>
            <w:tcW w:w="836" w:type="dxa"/>
            <w:tcBorders>
              <w:top w:val="nil"/>
              <w:left w:val="nil"/>
              <w:bottom w:val="single" w:sz="8" w:space="0" w:color="44B3E1"/>
              <w:right w:val="nil"/>
            </w:tcBorders>
            <w:shd w:val="clear" w:color="auto" w:fill="C0E6F5"/>
            <w:tcMar>
              <w:top w:w="0" w:type="dxa"/>
              <w:left w:w="108" w:type="dxa"/>
              <w:bottom w:w="0" w:type="dxa"/>
              <w:right w:w="108" w:type="dxa"/>
            </w:tcMar>
            <w:vAlign w:val="bottom"/>
            <w:hideMark/>
          </w:tcPr>
          <w:p w14:paraId="4D42F484" w14:textId="77777777" w:rsidR="001B534C" w:rsidRPr="001B534C" w:rsidRDefault="001B534C" w:rsidP="001B534C">
            <w:pPr>
              <w:spacing w:after="0" w:line="240" w:lineRule="auto"/>
            </w:pPr>
            <w:r w:rsidRPr="001B534C">
              <w:t>82.68%</w:t>
            </w:r>
          </w:p>
        </w:tc>
        <w:tc>
          <w:tcPr>
            <w:tcW w:w="916" w:type="dxa"/>
            <w:tcBorders>
              <w:top w:val="nil"/>
              <w:left w:val="nil"/>
              <w:bottom w:val="single" w:sz="8" w:space="0" w:color="44B3E1"/>
              <w:right w:val="nil"/>
            </w:tcBorders>
            <w:shd w:val="clear" w:color="auto" w:fill="C0E6F5"/>
            <w:tcMar>
              <w:top w:w="0" w:type="dxa"/>
              <w:left w:w="108" w:type="dxa"/>
              <w:bottom w:w="0" w:type="dxa"/>
              <w:right w:w="108" w:type="dxa"/>
            </w:tcMar>
            <w:vAlign w:val="bottom"/>
            <w:hideMark/>
          </w:tcPr>
          <w:p w14:paraId="1CAB524F" w14:textId="77777777" w:rsidR="001B534C" w:rsidRPr="001B534C" w:rsidRDefault="001B534C" w:rsidP="001B534C">
            <w:pPr>
              <w:spacing w:after="0" w:line="240" w:lineRule="auto"/>
            </w:pPr>
            <w:r w:rsidRPr="001B534C">
              <w:t>231066</w:t>
            </w:r>
          </w:p>
        </w:tc>
        <w:tc>
          <w:tcPr>
            <w:tcW w:w="1076" w:type="dxa"/>
            <w:tcBorders>
              <w:top w:val="nil"/>
              <w:left w:val="nil"/>
              <w:bottom w:val="single" w:sz="8" w:space="0" w:color="44B3E1"/>
              <w:right w:val="nil"/>
            </w:tcBorders>
            <w:shd w:val="clear" w:color="auto" w:fill="C0E6F5"/>
            <w:tcMar>
              <w:top w:w="0" w:type="dxa"/>
              <w:left w:w="108" w:type="dxa"/>
              <w:bottom w:w="0" w:type="dxa"/>
              <w:right w:w="108" w:type="dxa"/>
            </w:tcMar>
            <w:vAlign w:val="bottom"/>
            <w:hideMark/>
          </w:tcPr>
          <w:p w14:paraId="738158D1" w14:textId="77777777" w:rsidR="001B534C" w:rsidRPr="001B534C" w:rsidRDefault="001B534C" w:rsidP="001B534C">
            <w:pPr>
              <w:spacing w:after="0" w:line="240" w:lineRule="auto"/>
            </w:pPr>
            <w:r w:rsidRPr="001B534C">
              <w:t>89.95%</w:t>
            </w:r>
          </w:p>
        </w:tc>
        <w:tc>
          <w:tcPr>
            <w:tcW w:w="1016" w:type="dxa"/>
            <w:tcBorders>
              <w:top w:val="nil"/>
              <w:left w:val="nil"/>
              <w:bottom w:val="single" w:sz="8" w:space="0" w:color="44B3E1"/>
              <w:right w:val="nil"/>
            </w:tcBorders>
            <w:shd w:val="clear" w:color="auto" w:fill="C0E6F5"/>
            <w:tcMar>
              <w:top w:w="0" w:type="dxa"/>
              <w:left w:w="108" w:type="dxa"/>
              <w:bottom w:w="0" w:type="dxa"/>
              <w:right w:w="108" w:type="dxa"/>
            </w:tcMar>
            <w:vAlign w:val="bottom"/>
            <w:hideMark/>
          </w:tcPr>
          <w:p w14:paraId="44394C00" w14:textId="77777777" w:rsidR="001B534C" w:rsidRPr="001B534C" w:rsidRDefault="001B534C" w:rsidP="001B534C">
            <w:pPr>
              <w:spacing w:after="0" w:line="240" w:lineRule="auto"/>
            </w:pPr>
            <w:r w:rsidRPr="001B534C">
              <w:t>251617</w:t>
            </w:r>
          </w:p>
        </w:tc>
        <w:tc>
          <w:tcPr>
            <w:tcW w:w="1228" w:type="dxa"/>
            <w:tcBorders>
              <w:top w:val="nil"/>
              <w:left w:val="nil"/>
              <w:bottom w:val="single" w:sz="8" w:space="0" w:color="44B3E1"/>
              <w:right w:val="single" w:sz="8" w:space="0" w:color="44B3E1"/>
            </w:tcBorders>
            <w:shd w:val="clear" w:color="auto" w:fill="C0E6F5"/>
            <w:tcMar>
              <w:top w:w="0" w:type="dxa"/>
              <w:left w:w="108" w:type="dxa"/>
              <w:bottom w:w="0" w:type="dxa"/>
              <w:right w:w="108" w:type="dxa"/>
            </w:tcMar>
            <w:vAlign w:val="bottom"/>
            <w:hideMark/>
          </w:tcPr>
          <w:p w14:paraId="6525826D" w14:textId="77777777" w:rsidR="001B534C" w:rsidRPr="001B534C" w:rsidRDefault="001B534C" w:rsidP="001B534C">
            <w:pPr>
              <w:spacing w:after="0" w:line="240" w:lineRule="auto"/>
            </w:pPr>
            <w:r w:rsidRPr="001B534C">
              <w:t>97.95%</w:t>
            </w:r>
          </w:p>
        </w:tc>
      </w:tr>
      <w:tr w:rsidR="001B534C" w:rsidRPr="001B534C" w14:paraId="1BE6A259" w14:textId="77777777">
        <w:trPr>
          <w:trHeight w:val="290"/>
        </w:trPr>
        <w:tc>
          <w:tcPr>
            <w:tcW w:w="1188" w:type="dxa"/>
            <w:tcBorders>
              <w:top w:val="nil"/>
              <w:left w:val="single" w:sz="8" w:space="0" w:color="44B3E1"/>
              <w:bottom w:val="single" w:sz="8" w:space="0" w:color="44B3E1"/>
              <w:right w:val="nil"/>
            </w:tcBorders>
            <w:tcMar>
              <w:top w:w="0" w:type="dxa"/>
              <w:left w:w="108" w:type="dxa"/>
              <w:bottom w:w="0" w:type="dxa"/>
              <w:right w:w="108" w:type="dxa"/>
            </w:tcMar>
            <w:vAlign w:val="bottom"/>
            <w:hideMark/>
          </w:tcPr>
          <w:p w14:paraId="64DC4B50" w14:textId="77777777" w:rsidR="001B534C" w:rsidRPr="001B534C" w:rsidRDefault="001B534C" w:rsidP="001B534C">
            <w:pPr>
              <w:spacing w:after="0" w:line="240" w:lineRule="auto"/>
            </w:pPr>
            <w:r w:rsidRPr="001B534C">
              <w:t>Jan-26</w:t>
            </w:r>
          </w:p>
        </w:tc>
        <w:tc>
          <w:tcPr>
            <w:tcW w:w="1736" w:type="dxa"/>
            <w:tcBorders>
              <w:top w:val="nil"/>
              <w:left w:val="nil"/>
              <w:bottom w:val="single" w:sz="8" w:space="0" w:color="44B3E1"/>
              <w:right w:val="nil"/>
            </w:tcBorders>
            <w:tcMar>
              <w:top w:w="0" w:type="dxa"/>
              <w:left w:w="108" w:type="dxa"/>
              <w:bottom w:w="0" w:type="dxa"/>
              <w:right w:w="108" w:type="dxa"/>
            </w:tcMar>
            <w:vAlign w:val="bottom"/>
            <w:hideMark/>
          </w:tcPr>
          <w:p w14:paraId="724222F0" w14:textId="77777777" w:rsidR="001B534C" w:rsidRPr="001B534C" w:rsidRDefault="001B534C" w:rsidP="001B534C">
            <w:pPr>
              <w:spacing w:after="0" w:line="240" w:lineRule="auto"/>
            </w:pPr>
            <w:r w:rsidRPr="001B534C">
              <w:t>256046</w:t>
            </w:r>
          </w:p>
        </w:tc>
        <w:tc>
          <w:tcPr>
            <w:tcW w:w="876" w:type="dxa"/>
            <w:tcBorders>
              <w:top w:val="nil"/>
              <w:left w:val="nil"/>
              <w:bottom w:val="single" w:sz="8" w:space="0" w:color="44B3E1"/>
              <w:right w:val="nil"/>
            </w:tcBorders>
            <w:tcMar>
              <w:top w:w="0" w:type="dxa"/>
              <w:left w:w="108" w:type="dxa"/>
              <w:bottom w:w="0" w:type="dxa"/>
              <w:right w:w="108" w:type="dxa"/>
            </w:tcMar>
            <w:vAlign w:val="bottom"/>
            <w:hideMark/>
          </w:tcPr>
          <w:p w14:paraId="6E433A16" w14:textId="77777777" w:rsidR="001B534C" w:rsidRPr="001B534C" w:rsidRDefault="001B534C" w:rsidP="001B534C">
            <w:pPr>
              <w:spacing w:after="0" w:line="240" w:lineRule="auto"/>
            </w:pPr>
            <w:r w:rsidRPr="001B534C">
              <w:t>233795</w:t>
            </w:r>
          </w:p>
        </w:tc>
        <w:tc>
          <w:tcPr>
            <w:tcW w:w="836" w:type="dxa"/>
            <w:tcBorders>
              <w:top w:val="nil"/>
              <w:left w:val="nil"/>
              <w:bottom w:val="single" w:sz="8" w:space="0" w:color="44B3E1"/>
              <w:right w:val="nil"/>
            </w:tcBorders>
            <w:tcMar>
              <w:top w:w="0" w:type="dxa"/>
              <w:left w:w="108" w:type="dxa"/>
              <w:bottom w:w="0" w:type="dxa"/>
              <w:right w:w="108" w:type="dxa"/>
            </w:tcMar>
            <w:vAlign w:val="bottom"/>
            <w:hideMark/>
          </w:tcPr>
          <w:p w14:paraId="24184339" w14:textId="77777777" w:rsidR="001B534C" w:rsidRPr="001B534C" w:rsidRDefault="001B534C" w:rsidP="001B534C">
            <w:pPr>
              <w:spacing w:after="0" w:line="240" w:lineRule="auto"/>
            </w:pPr>
            <w:r w:rsidRPr="001B534C">
              <w:t>91.31%</w:t>
            </w:r>
          </w:p>
        </w:tc>
        <w:tc>
          <w:tcPr>
            <w:tcW w:w="916" w:type="dxa"/>
            <w:tcBorders>
              <w:top w:val="nil"/>
              <w:left w:val="nil"/>
              <w:bottom w:val="single" w:sz="8" w:space="0" w:color="44B3E1"/>
              <w:right w:val="nil"/>
            </w:tcBorders>
            <w:tcMar>
              <w:top w:w="0" w:type="dxa"/>
              <w:left w:w="108" w:type="dxa"/>
              <w:bottom w:w="0" w:type="dxa"/>
              <w:right w:w="108" w:type="dxa"/>
            </w:tcMar>
            <w:vAlign w:val="bottom"/>
            <w:hideMark/>
          </w:tcPr>
          <w:p w14:paraId="51D7A478" w14:textId="77777777" w:rsidR="001B534C" w:rsidRPr="001B534C" w:rsidRDefault="001B534C" w:rsidP="001B534C">
            <w:pPr>
              <w:spacing w:after="0" w:line="240" w:lineRule="auto"/>
            </w:pPr>
            <w:r w:rsidRPr="001B534C">
              <w:t>243754</w:t>
            </w:r>
          </w:p>
        </w:tc>
        <w:tc>
          <w:tcPr>
            <w:tcW w:w="1076" w:type="dxa"/>
            <w:tcBorders>
              <w:top w:val="nil"/>
              <w:left w:val="nil"/>
              <w:bottom w:val="single" w:sz="8" w:space="0" w:color="44B3E1"/>
              <w:right w:val="nil"/>
            </w:tcBorders>
            <w:tcMar>
              <w:top w:w="0" w:type="dxa"/>
              <w:left w:w="108" w:type="dxa"/>
              <w:bottom w:w="0" w:type="dxa"/>
              <w:right w:w="108" w:type="dxa"/>
            </w:tcMar>
            <w:vAlign w:val="bottom"/>
            <w:hideMark/>
          </w:tcPr>
          <w:p w14:paraId="58CD635D" w14:textId="77777777" w:rsidR="001B534C" w:rsidRPr="001B534C" w:rsidRDefault="001B534C" w:rsidP="001B534C">
            <w:pPr>
              <w:spacing w:after="0" w:line="240" w:lineRule="auto"/>
            </w:pPr>
            <w:r w:rsidRPr="001B534C">
              <w:t>95.20%</w:t>
            </w:r>
          </w:p>
        </w:tc>
        <w:tc>
          <w:tcPr>
            <w:tcW w:w="1016" w:type="dxa"/>
            <w:tcBorders>
              <w:top w:val="nil"/>
              <w:left w:val="nil"/>
              <w:bottom w:val="single" w:sz="8" w:space="0" w:color="44B3E1"/>
              <w:right w:val="nil"/>
            </w:tcBorders>
            <w:tcMar>
              <w:top w:w="0" w:type="dxa"/>
              <w:left w:w="108" w:type="dxa"/>
              <w:bottom w:w="0" w:type="dxa"/>
              <w:right w:w="108" w:type="dxa"/>
            </w:tcMar>
            <w:vAlign w:val="bottom"/>
            <w:hideMark/>
          </w:tcPr>
          <w:p w14:paraId="5A69C378" w14:textId="77777777" w:rsidR="001B534C" w:rsidRPr="001B534C" w:rsidRDefault="001B534C" w:rsidP="001B534C">
            <w:pPr>
              <w:spacing w:after="0" w:line="240" w:lineRule="auto"/>
            </w:pPr>
            <w:r w:rsidRPr="001B534C">
              <w:t>253143</w:t>
            </w:r>
          </w:p>
        </w:tc>
        <w:tc>
          <w:tcPr>
            <w:tcW w:w="1228" w:type="dxa"/>
            <w:tcBorders>
              <w:top w:val="nil"/>
              <w:left w:val="nil"/>
              <w:bottom w:val="single" w:sz="8" w:space="0" w:color="44B3E1"/>
              <w:right w:val="single" w:sz="8" w:space="0" w:color="44B3E1"/>
            </w:tcBorders>
            <w:tcMar>
              <w:top w:w="0" w:type="dxa"/>
              <w:left w:w="108" w:type="dxa"/>
              <w:bottom w:w="0" w:type="dxa"/>
              <w:right w:w="108" w:type="dxa"/>
            </w:tcMar>
            <w:vAlign w:val="bottom"/>
            <w:hideMark/>
          </w:tcPr>
          <w:p w14:paraId="267CC6E2" w14:textId="77777777" w:rsidR="001B534C" w:rsidRPr="001B534C" w:rsidRDefault="001B534C" w:rsidP="001B534C">
            <w:pPr>
              <w:spacing w:after="0" w:line="240" w:lineRule="auto"/>
            </w:pPr>
            <w:r w:rsidRPr="001B534C">
              <w:t>98.87%</w:t>
            </w:r>
          </w:p>
        </w:tc>
      </w:tr>
    </w:tbl>
    <w:p w14:paraId="79EEE66D" w14:textId="77777777" w:rsidR="001B534C" w:rsidRPr="001B534C" w:rsidRDefault="001B534C" w:rsidP="001B534C">
      <w:pPr>
        <w:spacing w:after="0" w:line="240" w:lineRule="auto"/>
      </w:pPr>
      <w:r w:rsidRPr="001B534C">
        <w:t> </w:t>
      </w:r>
    </w:p>
    <w:p w14:paraId="5D0AE958" w14:textId="77777777" w:rsidR="001B534C" w:rsidRPr="001B534C" w:rsidRDefault="001B534C" w:rsidP="001B534C">
      <w:pPr>
        <w:spacing w:after="0" w:line="240" w:lineRule="auto"/>
      </w:pPr>
      <w:r w:rsidRPr="001B534C">
        <w:t>This can be slit by route:</w:t>
      </w:r>
    </w:p>
    <w:p w14:paraId="06A6B7A7" w14:textId="77777777" w:rsidR="001B534C" w:rsidRPr="001B534C" w:rsidRDefault="001B534C" w:rsidP="001B534C">
      <w:pPr>
        <w:spacing w:after="0" w:line="240" w:lineRule="auto"/>
      </w:pPr>
      <w:r w:rsidRPr="001B534C">
        <w:rPr>
          <w:b/>
          <w:bCs/>
        </w:rPr>
        <w:t>Jan 2025 OTT3, OTT5, OTT15</w:t>
      </w:r>
    </w:p>
    <w:tbl>
      <w:tblPr>
        <w:tblW w:w="9232" w:type="dxa"/>
        <w:tblCellMar>
          <w:left w:w="0" w:type="dxa"/>
          <w:right w:w="0" w:type="dxa"/>
        </w:tblCellMar>
        <w:tblLook w:val="04A0" w:firstRow="1" w:lastRow="0" w:firstColumn="1" w:lastColumn="0" w:noHBand="0" w:noVBand="1"/>
      </w:tblPr>
      <w:tblGrid>
        <w:gridCol w:w="2350"/>
        <w:gridCol w:w="1505"/>
        <w:gridCol w:w="886"/>
        <w:gridCol w:w="882"/>
        <w:gridCol w:w="886"/>
        <w:gridCol w:w="882"/>
        <w:gridCol w:w="886"/>
        <w:gridCol w:w="955"/>
      </w:tblGrid>
      <w:tr w:rsidR="001B534C" w:rsidRPr="001B534C" w14:paraId="2862AF5E" w14:textId="77777777">
        <w:trPr>
          <w:trHeight w:val="253"/>
        </w:trPr>
        <w:tc>
          <w:tcPr>
            <w:tcW w:w="2559" w:type="dxa"/>
            <w:tcBorders>
              <w:top w:val="single" w:sz="8" w:space="0" w:color="44B3E1"/>
              <w:left w:val="single" w:sz="8" w:space="0" w:color="44B3E1"/>
              <w:bottom w:val="single" w:sz="8" w:space="0" w:color="44B3E1"/>
              <w:right w:val="nil"/>
            </w:tcBorders>
            <w:shd w:val="clear" w:color="auto" w:fill="156082"/>
            <w:tcMar>
              <w:top w:w="0" w:type="dxa"/>
              <w:left w:w="108" w:type="dxa"/>
              <w:bottom w:w="0" w:type="dxa"/>
              <w:right w:w="108" w:type="dxa"/>
            </w:tcMar>
            <w:vAlign w:val="bottom"/>
            <w:hideMark/>
          </w:tcPr>
          <w:p w14:paraId="44E03D9C" w14:textId="77777777" w:rsidR="001B534C" w:rsidRPr="001B534C" w:rsidRDefault="001B534C" w:rsidP="001B534C">
            <w:pPr>
              <w:spacing w:after="0" w:line="240" w:lineRule="auto"/>
            </w:pPr>
            <w:r w:rsidRPr="001B534C">
              <w:rPr>
                <w:b/>
                <w:bCs/>
              </w:rPr>
              <w:t>LOR</w:t>
            </w:r>
          </w:p>
        </w:tc>
        <w:tc>
          <w:tcPr>
            <w:tcW w:w="1634" w:type="dxa"/>
            <w:tcBorders>
              <w:top w:val="single" w:sz="8" w:space="0" w:color="44B3E1"/>
              <w:left w:val="nil"/>
              <w:bottom w:val="single" w:sz="8" w:space="0" w:color="44B3E1"/>
              <w:right w:val="nil"/>
            </w:tcBorders>
            <w:shd w:val="clear" w:color="auto" w:fill="156082"/>
            <w:tcMar>
              <w:top w:w="0" w:type="dxa"/>
              <w:left w:w="108" w:type="dxa"/>
              <w:bottom w:w="0" w:type="dxa"/>
              <w:right w:w="108" w:type="dxa"/>
            </w:tcMar>
            <w:vAlign w:val="bottom"/>
            <w:hideMark/>
          </w:tcPr>
          <w:p w14:paraId="69A86F7F" w14:textId="77777777" w:rsidR="001B534C" w:rsidRPr="001B534C" w:rsidRDefault="001B534C" w:rsidP="001B534C">
            <w:pPr>
              <w:spacing w:after="0" w:line="240" w:lineRule="auto"/>
            </w:pPr>
            <w:r w:rsidRPr="001B534C">
              <w:rPr>
                <w:b/>
                <w:bCs/>
              </w:rPr>
              <w:t>Number of Stops</w:t>
            </w:r>
          </w:p>
        </w:tc>
        <w:tc>
          <w:tcPr>
            <w:tcW w:w="763" w:type="dxa"/>
            <w:tcBorders>
              <w:top w:val="single" w:sz="8" w:space="0" w:color="44B3E1"/>
              <w:left w:val="nil"/>
              <w:bottom w:val="single" w:sz="8" w:space="0" w:color="44B3E1"/>
              <w:right w:val="nil"/>
            </w:tcBorders>
            <w:shd w:val="clear" w:color="auto" w:fill="156082"/>
            <w:tcMar>
              <w:top w:w="0" w:type="dxa"/>
              <w:left w:w="108" w:type="dxa"/>
              <w:bottom w:w="0" w:type="dxa"/>
              <w:right w:w="108" w:type="dxa"/>
            </w:tcMar>
            <w:vAlign w:val="bottom"/>
            <w:hideMark/>
          </w:tcPr>
          <w:p w14:paraId="7DCA5591" w14:textId="77777777" w:rsidR="001B534C" w:rsidRPr="001B534C" w:rsidRDefault="001B534C" w:rsidP="001B534C">
            <w:pPr>
              <w:spacing w:after="0" w:line="240" w:lineRule="auto"/>
            </w:pPr>
            <w:r w:rsidRPr="001B534C">
              <w:rPr>
                <w:b/>
                <w:bCs/>
              </w:rPr>
              <w:t>OTT3</w:t>
            </w:r>
          </w:p>
        </w:tc>
        <w:tc>
          <w:tcPr>
            <w:tcW w:w="876" w:type="dxa"/>
            <w:tcBorders>
              <w:top w:val="single" w:sz="8" w:space="0" w:color="44B3E1"/>
              <w:left w:val="nil"/>
              <w:bottom w:val="single" w:sz="8" w:space="0" w:color="44B3E1"/>
              <w:right w:val="nil"/>
            </w:tcBorders>
            <w:shd w:val="clear" w:color="auto" w:fill="156082"/>
            <w:tcMar>
              <w:top w:w="0" w:type="dxa"/>
              <w:left w:w="108" w:type="dxa"/>
              <w:bottom w:w="0" w:type="dxa"/>
              <w:right w:w="108" w:type="dxa"/>
            </w:tcMar>
            <w:vAlign w:val="bottom"/>
            <w:hideMark/>
          </w:tcPr>
          <w:p w14:paraId="5641943C" w14:textId="77777777" w:rsidR="001B534C" w:rsidRPr="001B534C" w:rsidRDefault="001B534C" w:rsidP="001B534C">
            <w:pPr>
              <w:spacing w:after="0" w:line="240" w:lineRule="auto"/>
            </w:pPr>
            <w:r w:rsidRPr="001B534C">
              <w:rPr>
                <w:b/>
                <w:bCs/>
              </w:rPr>
              <w:t>OTT3 %</w:t>
            </w:r>
          </w:p>
        </w:tc>
        <w:tc>
          <w:tcPr>
            <w:tcW w:w="763" w:type="dxa"/>
            <w:tcBorders>
              <w:top w:val="single" w:sz="8" w:space="0" w:color="44B3E1"/>
              <w:left w:val="nil"/>
              <w:bottom w:val="single" w:sz="8" w:space="0" w:color="44B3E1"/>
              <w:right w:val="nil"/>
            </w:tcBorders>
            <w:shd w:val="clear" w:color="auto" w:fill="156082"/>
            <w:tcMar>
              <w:top w:w="0" w:type="dxa"/>
              <w:left w:w="108" w:type="dxa"/>
              <w:bottom w:w="0" w:type="dxa"/>
              <w:right w:w="108" w:type="dxa"/>
            </w:tcMar>
            <w:vAlign w:val="bottom"/>
            <w:hideMark/>
          </w:tcPr>
          <w:p w14:paraId="2CE0A5AE" w14:textId="77777777" w:rsidR="001B534C" w:rsidRPr="001B534C" w:rsidRDefault="001B534C" w:rsidP="001B534C">
            <w:pPr>
              <w:spacing w:after="0" w:line="240" w:lineRule="auto"/>
            </w:pPr>
            <w:r w:rsidRPr="001B534C">
              <w:rPr>
                <w:b/>
                <w:bCs/>
              </w:rPr>
              <w:t>OTT5</w:t>
            </w:r>
          </w:p>
        </w:tc>
        <w:tc>
          <w:tcPr>
            <w:tcW w:w="876" w:type="dxa"/>
            <w:tcBorders>
              <w:top w:val="single" w:sz="8" w:space="0" w:color="44B3E1"/>
              <w:left w:val="nil"/>
              <w:bottom w:val="single" w:sz="8" w:space="0" w:color="44B3E1"/>
              <w:right w:val="nil"/>
            </w:tcBorders>
            <w:shd w:val="clear" w:color="auto" w:fill="156082"/>
            <w:tcMar>
              <w:top w:w="0" w:type="dxa"/>
              <w:left w:w="108" w:type="dxa"/>
              <w:bottom w:w="0" w:type="dxa"/>
              <w:right w:w="108" w:type="dxa"/>
            </w:tcMar>
            <w:vAlign w:val="bottom"/>
            <w:hideMark/>
          </w:tcPr>
          <w:p w14:paraId="4140BC8F" w14:textId="77777777" w:rsidR="001B534C" w:rsidRPr="001B534C" w:rsidRDefault="001B534C" w:rsidP="001B534C">
            <w:pPr>
              <w:spacing w:after="0" w:line="240" w:lineRule="auto"/>
            </w:pPr>
            <w:r w:rsidRPr="001B534C">
              <w:rPr>
                <w:b/>
                <w:bCs/>
              </w:rPr>
              <w:t>OTT5 %</w:t>
            </w:r>
          </w:p>
        </w:tc>
        <w:tc>
          <w:tcPr>
            <w:tcW w:w="789" w:type="dxa"/>
            <w:tcBorders>
              <w:top w:val="single" w:sz="8" w:space="0" w:color="44B3E1"/>
              <w:left w:val="nil"/>
              <w:bottom w:val="single" w:sz="8" w:space="0" w:color="44B3E1"/>
              <w:right w:val="nil"/>
            </w:tcBorders>
            <w:shd w:val="clear" w:color="auto" w:fill="156082"/>
            <w:tcMar>
              <w:top w:w="0" w:type="dxa"/>
              <w:left w:w="108" w:type="dxa"/>
              <w:bottom w:w="0" w:type="dxa"/>
              <w:right w:w="108" w:type="dxa"/>
            </w:tcMar>
            <w:vAlign w:val="bottom"/>
            <w:hideMark/>
          </w:tcPr>
          <w:p w14:paraId="6B8E8433" w14:textId="77777777" w:rsidR="001B534C" w:rsidRPr="001B534C" w:rsidRDefault="001B534C" w:rsidP="001B534C">
            <w:pPr>
              <w:spacing w:after="0" w:line="240" w:lineRule="auto"/>
            </w:pPr>
            <w:r w:rsidRPr="001B534C">
              <w:rPr>
                <w:b/>
                <w:bCs/>
              </w:rPr>
              <w:t>OTT15</w:t>
            </w:r>
          </w:p>
        </w:tc>
        <w:tc>
          <w:tcPr>
            <w:tcW w:w="972" w:type="dxa"/>
            <w:tcBorders>
              <w:top w:val="single" w:sz="8" w:space="0" w:color="44B3E1"/>
              <w:left w:val="nil"/>
              <w:bottom w:val="single" w:sz="8" w:space="0" w:color="44B3E1"/>
              <w:right w:val="single" w:sz="8" w:space="0" w:color="44B3E1"/>
            </w:tcBorders>
            <w:shd w:val="clear" w:color="auto" w:fill="156082"/>
            <w:tcMar>
              <w:top w:w="0" w:type="dxa"/>
              <w:left w:w="108" w:type="dxa"/>
              <w:bottom w:w="0" w:type="dxa"/>
              <w:right w:w="108" w:type="dxa"/>
            </w:tcMar>
            <w:vAlign w:val="bottom"/>
            <w:hideMark/>
          </w:tcPr>
          <w:p w14:paraId="557298F4" w14:textId="77777777" w:rsidR="001B534C" w:rsidRPr="001B534C" w:rsidRDefault="001B534C" w:rsidP="001B534C">
            <w:pPr>
              <w:spacing w:after="0" w:line="240" w:lineRule="auto"/>
            </w:pPr>
            <w:r w:rsidRPr="001B534C">
              <w:rPr>
                <w:b/>
                <w:bCs/>
              </w:rPr>
              <w:t>OTT15 %</w:t>
            </w:r>
          </w:p>
        </w:tc>
      </w:tr>
      <w:tr w:rsidR="001B534C" w:rsidRPr="001B534C" w14:paraId="2098A898" w14:textId="77777777">
        <w:trPr>
          <w:trHeight w:val="253"/>
        </w:trPr>
        <w:tc>
          <w:tcPr>
            <w:tcW w:w="2559" w:type="dxa"/>
            <w:tcBorders>
              <w:top w:val="nil"/>
              <w:left w:val="single" w:sz="8" w:space="0" w:color="44B3E1"/>
              <w:bottom w:val="single" w:sz="8" w:space="0" w:color="44B3E1"/>
              <w:right w:val="nil"/>
            </w:tcBorders>
            <w:shd w:val="clear" w:color="auto" w:fill="C0E6F5"/>
            <w:tcMar>
              <w:top w:w="0" w:type="dxa"/>
              <w:left w:w="108" w:type="dxa"/>
              <w:bottom w:w="0" w:type="dxa"/>
              <w:right w:w="108" w:type="dxa"/>
            </w:tcMar>
            <w:vAlign w:val="bottom"/>
            <w:hideMark/>
          </w:tcPr>
          <w:p w14:paraId="6CEE841C" w14:textId="77777777" w:rsidR="001B534C" w:rsidRPr="001B534C" w:rsidRDefault="001B534C" w:rsidP="001B534C">
            <w:pPr>
              <w:spacing w:after="0" w:line="240" w:lineRule="auto"/>
            </w:pPr>
            <w:r w:rsidRPr="001B534C">
              <w:t>CARDIFF - HOLYHEAD</w:t>
            </w:r>
          </w:p>
        </w:tc>
        <w:tc>
          <w:tcPr>
            <w:tcW w:w="1634" w:type="dxa"/>
            <w:tcBorders>
              <w:top w:val="nil"/>
              <w:left w:val="nil"/>
              <w:bottom w:val="single" w:sz="8" w:space="0" w:color="44B3E1"/>
              <w:right w:val="nil"/>
            </w:tcBorders>
            <w:shd w:val="clear" w:color="auto" w:fill="C0E6F5"/>
            <w:tcMar>
              <w:top w:w="0" w:type="dxa"/>
              <w:left w:w="108" w:type="dxa"/>
              <w:bottom w:w="0" w:type="dxa"/>
              <w:right w:w="108" w:type="dxa"/>
            </w:tcMar>
            <w:vAlign w:val="bottom"/>
            <w:hideMark/>
          </w:tcPr>
          <w:p w14:paraId="154F13A5" w14:textId="77777777" w:rsidR="001B534C" w:rsidRPr="001B534C" w:rsidRDefault="001B534C" w:rsidP="001B534C">
            <w:pPr>
              <w:spacing w:after="0" w:line="240" w:lineRule="auto"/>
            </w:pPr>
            <w:r w:rsidRPr="001B534C">
              <w:t>10604</w:t>
            </w:r>
          </w:p>
        </w:tc>
        <w:tc>
          <w:tcPr>
            <w:tcW w:w="763" w:type="dxa"/>
            <w:tcBorders>
              <w:top w:val="nil"/>
              <w:left w:val="nil"/>
              <w:bottom w:val="single" w:sz="8" w:space="0" w:color="44B3E1"/>
              <w:right w:val="nil"/>
            </w:tcBorders>
            <w:shd w:val="clear" w:color="auto" w:fill="C0E6F5"/>
            <w:tcMar>
              <w:top w:w="0" w:type="dxa"/>
              <w:left w:w="108" w:type="dxa"/>
              <w:bottom w:w="0" w:type="dxa"/>
              <w:right w:w="108" w:type="dxa"/>
            </w:tcMar>
            <w:vAlign w:val="bottom"/>
            <w:hideMark/>
          </w:tcPr>
          <w:p w14:paraId="15B162F5" w14:textId="77777777" w:rsidR="001B534C" w:rsidRPr="001B534C" w:rsidRDefault="001B534C" w:rsidP="001B534C">
            <w:pPr>
              <w:spacing w:after="0" w:line="240" w:lineRule="auto"/>
            </w:pPr>
            <w:r w:rsidRPr="001B534C">
              <w:t>8182</w:t>
            </w:r>
          </w:p>
        </w:tc>
        <w:tc>
          <w:tcPr>
            <w:tcW w:w="876" w:type="dxa"/>
            <w:tcBorders>
              <w:top w:val="nil"/>
              <w:left w:val="nil"/>
              <w:bottom w:val="single" w:sz="8" w:space="0" w:color="44B3E1"/>
              <w:right w:val="nil"/>
            </w:tcBorders>
            <w:shd w:val="clear" w:color="auto" w:fill="C0E6F5"/>
            <w:tcMar>
              <w:top w:w="0" w:type="dxa"/>
              <w:left w:w="108" w:type="dxa"/>
              <w:bottom w:w="0" w:type="dxa"/>
              <w:right w:w="108" w:type="dxa"/>
            </w:tcMar>
            <w:vAlign w:val="bottom"/>
            <w:hideMark/>
          </w:tcPr>
          <w:p w14:paraId="512E0574" w14:textId="77777777" w:rsidR="001B534C" w:rsidRPr="001B534C" w:rsidRDefault="001B534C" w:rsidP="001B534C">
            <w:pPr>
              <w:spacing w:after="0" w:line="240" w:lineRule="auto"/>
            </w:pPr>
            <w:r w:rsidRPr="001B534C">
              <w:t>77.16%</w:t>
            </w:r>
          </w:p>
        </w:tc>
        <w:tc>
          <w:tcPr>
            <w:tcW w:w="763" w:type="dxa"/>
            <w:tcBorders>
              <w:top w:val="nil"/>
              <w:left w:val="nil"/>
              <w:bottom w:val="single" w:sz="8" w:space="0" w:color="44B3E1"/>
              <w:right w:val="nil"/>
            </w:tcBorders>
            <w:shd w:val="clear" w:color="auto" w:fill="C0E6F5"/>
            <w:tcMar>
              <w:top w:w="0" w:type="dxa"/>
              <w:left w:w="108" w:type="dxa"/>
              <w:bottom w:w="0" w:type="dxa"/>
              <w:right w:w="108" w:type="dxa"/>
            </w:tcMar>
            <w:vAlign w:val="bottom"/>
            <w:hideMark/>
          </w:tcPr>
          <w:p w14:paraId="6D9412AC" w14:textId="77777777" w:rsidR="001B534C" w:rsidRPr="001B534C" w:rsidRDefault="001B534C" w:rsidP="001B534C">
            <w:pPr>
              <w:spacing w:after="0" w:line="240" w:lineRule="auto"/>
            </w:pPr>
            <w:r w:rsidRPr="001B534C">
              <w:t>8850</w:t>
            </w:r>
          </w:p>
        </w:tc>
        <w:tc>
          <w:tcPr>
            <w:tcW w:w="876" w:type="dxa"/>
            <w:tcBorders>
              <w:top w:val="nil"/>
              <w:left w:val="nil"/>
              <w:bottom w:val="single" w:sz="8" w:space="0" w:color="44B3E1"/>
              <w:right w:val="nil"/>
            </w:tcBorders>
            <w:shd w:val="clear" w:color="auto" w:fill="C0E6F5"/>
            <w:tcMar>
              <w:top w:w="0" w:type="dxa"/>
              <w:left w:w="108" w:type="dxa"/>
              <w:bottom w:w="0" w:type="dxa"/>
              <w:right w:w="108" w:type="dxa"/>
            </w:tcMar>
            <w:vAlign w:val="bottom"/>
            <w:hideMark/>
          </w:tcPr>
          <w:p w14:paraId="649D4106" w14:textId="77777777" w:rsidR="001B534C" w:rsidRPr="001B534C" w:rsidRDefault="001B534C" w:rsidP="001B534C">
            <w:pPr>
              <w:spacing w:after="0" w:line="240" w:lineRule="auto"/>
            </w:pPr>
            <w:r w:rsidRPr="001B534C">
              <w:t>83.46%</w:t>
            </w:r>
          </w:p>
        </w:tc>
        <w:tc>
          <w:tcPr>
            <w:tcW w:w="789" w:type="dxa"/>
            <w:tcBorders>
              <w:top w:val="nil"/>
              <w:left w:val="nil"/>
              <w:bottom w:val="single" w:sz="8" w:space="0" w:color="44B3E1"/>
              <w:right w:val="nil"/>
            </w:tcBorders>
            <w:shd w:val="clear" w:color="auto" w:fill="C0E6F5"/>
            <w:tcMar>
              <w:top w:w="0" w:type="dxa"/>
              <w:left w:w="108" w:type="dxa"/>
              <w:bottom w:w="0" w:type="dxa"/>
              <w:right w:w="108" w:type="dxa"/>
            </w:tcMar>
            <w:vAlign w:val="bottom"/>
            <w:hideMark/>
          </w:tcPr>
          <w:p w14:paraId="7FD47CC9" w14:textId="77777777" w:rsidR="001B534C" w:rsidRPr="001B534C" w:rsidRDefault="001B534C" w:rsidP="001B534C">
            <w:pPr>
              <w:spacing w:after="0" w:line="240" w:lineRule="auto"/>
            </w:pPr>
            <w:r w:rsidRPr="001B534C">
              <w:t>9986</w:t>
            </w:r>
          </w:p>
        </w:tc>
        <w:tc>
          <w:tcPr>
            <w:tcW w:w="972" w:type="dxa"/>
            <w:tcBorders>
              <w:top w:val="nil"/>
              <w:left w:val="nil"/>
              <w:bottom w:val="single" w:sz="8" w:space="0" w:color="44B3E1"/>
              <w:right w:val="single" w:sz="8" w:space="0" w:color="44B3E1"/>
            </w:tcBorders>
            <w:shd w:val="clear" w:color="auto" w:fill="C0E6F5"/>
            <w:tcMar>
              <w:top w:w="0" w:type="dxa"/>
              <w:left w:w="108" w:type="dxa"/>
              <w:bottom w:w="0" w:type="dxa"/>
              <w:right w:w="108" w:type="dxa"/>
            </w:tcMar>
            <w:vAlign w:val="bottom"/>
            <w:hideMark/>
          </w:tcPr>
          <w:p w14:paraId="15C423A8" w14:textId="77777777" w:rsidR="001B534C" w:rsidRPr="001B534C" w:rsidRDefault="001B534C" w:rsidP="001B534C">
            <w:pPr>
              <w:spacing w:after="0" w:line="240" w:lineRule="auto"/>
            </w:pPr>
            <w:r w:rsidRPr="001B534C">
              <w:t>94.17%</w:t>
            </w:r>
          </w:p>
        </w:tc>
      </w:tr>
      <w:tr w:rsidR="001B534C" w:rsidRPr="001B534C" w14:paraId="386D9B8C" w14:textId="77777777">
        <w:trPr>
          <w:trHeight w:val="253"/>
        </w:trPr>
        <w:tc>
          <w:tcPr>
            <w:tcW w:w="2559" w:type="dxa"/>
            <w:tcBorders>
              <w:top w:val="nil"/>
              <w:left w:val="single" w:sz="8" w:space="0" w:color="44B3E1"/>
              <w:bottom w:val="single" w:sz="8" w:space="0" w:color="44B3E1"/>
              <w:right w:val="nil"/>
            </w:tcBorders>
            <w:tcMar>
              <w:top w:w="0" w:type="dxa"/>
              <w:left w:w="108" w:type="dxa"/>
              <w:bottom w:w="0" w:type="dxa"/>
              <w:right w:w="108" w:type="dxa"/>
            </w:tcMar>
            <w:vAlign w:val="bottom"/>
            <w:hideMark/>
          </w:tcPr>
          <w:p w14:paraId="1B888A6A" w14:textId="77777777" w:rsidR="001B534C" w:rsidRPr="001B534C" w:rsidRDefault="001B534C" w:rsidP="001B534C">
            <w:pPr>
              <w:spacing w:after="0" w:line="240" w:lineRule="auto"/>
            </w:pPr>
            <w:r w:rsidRPr="001B534C">
              <w:t>CVL</w:t>
            </w:r>
          </w:p>
        </w:tc>
        <w:tc>
          <w:tcPr>
            <w:tcW w:w="1634" w:type="dxa"/>
            <w:tcBorders>
              <w:top w:val="nil"/>
              <w:left w:val="nil"/>
              <w:bottom w:val="single" w:sz="8" w:space="0" w:color="44B3E1"/>
              <w:right w:val="nil"/>
            </w:tcBorders>
            <w:tcMar>
              <w:top w:w="0" w:type="dxa"/>
              <w:left w:w="108" w:type="dxa"/>
              <w:bottom w:w="0" w:type="dxa"/>
              <w:right w:w="108" w:type="dxa"/>
            </w:tcMar>
            <w:vAlign w:val="bottom"/>
            <w:hideMark/>
          </w:tcPr>
          <w:p w14:paraId="6032CB04" w14:textId="77777777" w:rsidR="001B534C" w:rsidRPr="001B534C" w:rsidRDefault="001B534C" w:rsidP="001B534C">
            <w:pPr>
              <w:spacing w:after="0" w:line="240" w:lineRule="auto"/>
            </w:pPr>
            <w:r w:rsidRPr="001B534C">
              <w:t>192809</w:t>
            </w:r>
          </w:p>
        </w:tc>
        <w:tc>
          <w:tcPr>
            <w:tcW w:w="763" w:type="dxa"/>
            <w:tcBorders>
              <w:top w:val="nil"/>
              <w:left w:val="nil"/>
              <w:bottom w:val="single" w:sz="8" w:space="0" w:color="44B3E1"/>
              <w:right w:val="nil"/>
            </w:tcBorders>
            <w:tcMar>
              <w:top w:w="0" w:type="dxa"/>
              <w:left w:w="108" w:type="dxa"/>
              <w:bottom w:w="0" w:type="dxa"/>
              <w:right w:w="108" w:type="dxa"/>
            </w:tcMar>
            <w:vAlign w:val="bottom"/>
            <w:hideMark/>
          </w:tcPr>
          <w:p w14:paraId="17A32F5F" w14:textId="77777777" w:rsidR="001B534C" w:rsidRPr="001B534C" w:rsidRDefault="001B534C" w:rsidP="001B534C">
            <w:pPr>
              <w:spacing w:after="0" w:line="240" w:lineRule="auto"/>
            </w:pPr>
            <w:r w:rsidRPr="001B534C">
              <w:t>167051</w:t>
            </w:r>
          </w:p>
        </w:tc>
        <w:tc>
          <w:tcPr>
            <w:tcW w:w="876" w:type="dxa"/>
            <w:tcBorders>
              <w:top w:val="nil"/>
              <w:left w:val="nil"/>
              <w:bottom w:val="single" w:sz="8" w:space="0" w:color="44B3E1"/>
              <w:right w:val="nil"/>
            </w:tcBorders>
            <w:tcMar>
              <w:top w:w="0" w:type="dxa"/>
              <w:left w:w="108" w:type="dxa"/>
              <w:bottom w:w="0" w:type="dxa"/>
              <w:right w:w="108" w:type="dxa"/>
            </w:tcMar>
            <w:vAlign w:val="bottom"/>
            <w:hideMark/>
          </w:tcPr>
          <w:p w14:paraId="6A5D1DF6" w14:textId="77777777" w:rsidR="001B534C" w:rsidRPr="001B534C" w:rsidRDefault="001B534C" w:rsidP="001B534C">
            <w:pPr>
              <w:spacing w:after="0" w:line="240" w:lineRule="auto"/>
            </w:pPr>
            <w:r w:rsidRPr="001B534C">
              <w:t>86.64%</w:t>
            </w:r>
          </w:p>
        </w:tc>
        <w:tc>
          <w:tcPr>
            <w:tcW w:w="763" w:type="dxa"/>
            <w:tcBorders>
              <w:top w:val="nil"/>
              <w:left w:val="nil"/>
              <w:bottom w:val="single" w:sz="8" w:space="0" w:color="44B3E1"/>
              <w:right w:val="nil"/>
            </w:tcBorders>
            <w:tcMar>
              <w:top w:w="0" w:type="dxa"/>
              <w:left w:w="108" w:type="dxa"/>
              <w:bottom w:w="0" w:type="dxa"/>
              <w:right w:w="108" w:type="dxa"/>
            </w:tcMar>
            <w:vAlign w:val="bottom"/>
            <w:hideMark/>
          </w:tcPr>
          <w:p w14:paraId="11534707" w14:textId="77777777" w:rsidR="001B534C" w:rsidRPr="001B534C" w:rsidRDefault="001B534C" w:rsidP="001B534C">
            <w:pPr>
              <w:spacing w:after="0" w:line="240" w:lineRule="auto"/>
            </w:pPr>
            <w:r w:rsidRPr="001B534C">
              <w:t>180100</w:t>
            </w:r>
          </w:p>
        </w:tc>
        <w:tc>
          <w:tcPr>
            <w:tcW w:w="876" w:type="dxa"/>
            <w:tcBorders>
              <w:top w:val="nil"/>
              <w:left w:val="nil"/>
              <w:bottom w:val="single" w:sz="8" w:space="0" w:color="44B3E1"/>
              <w:right w:val="nil"/>
            </w:tcBorders>
            <w:tcMar>
              <w:top w:w="0" w:type="dxa"/>
              <w:left w:w="108" w:type="dxa"/>
              <w:bottom w:w="0" w:type="dxa"/>
              <w:right w:w="108" w:type="dxa"/>
            </w:tcMar>
            <w:vAlign w:val="bottom"/>
            <w:hideMark/>
          </w:tcPr>
          <w:p w14:paraId="42D89728" w14:textId="77777777" w:rsidR="001B534C" w:rsidRPr="001B534C" w:rsidRDefault="001B534C" w:rsidP="001B534C">
            <w:pPr>
              <w:spacing w:after="0" w:line="240" w:lineRule="auto"/>
            </w:pPr>
            <w:r w:rsidRPr="001B534C">
              <w:t>93.41%</w:t>
            </w:r>
          </w:p>
        </w:tc>
        <w:tc>
          <w:tcPr>
            <w:tcW w:w="789" w:type="dxa"/>
            <w:tcBorders>
              <w:top w:val="nil"/>
              <w:left w:val="nil"/>
              <w:bottom w:val="single" w:sz="8" w:space="0" w:color="44B3E1"/>
              <w:right w:val="nil"/>
            </w:tcBorders>
            <w:tcMar>
              <w:top w:w="0" w:type="dxa"/>
              <w:left w:w="108" w:type="dxa"/>
              <w:bottom w:w="0" w:type="dxa"/>
              <w:right w:w="108" w:type="dxa"/>
            </w:tcMar>
            <w:vAlign w:val="bottom"/>
            <w:hideMark/>
          </w:tcPr>
          <w:p w14:paraId="0A2BBB8B" w14:textId="77777777" w:rsidR="001B534C" w:rsidRPr="001B534C" w:rsidRDefault="001B534C" w:rsidP="001B534C">
            <w:pPr>
              <w:spacing w:after="0" w:line="240" w:lineRule="auto"/>
            </w:pPr>
            <w:r w:rsidRPr="001B534C">
              <w:t>191292</w:t>
            </w:r>
          </w:p>
        </w:tc>
        <w:tc>
          <w:tcPr>
            <w:tcW w:w="972" w:type="dxa"/>
            <w:tcBorders>
              <w:top w:val="nil"/>
              <w:left w:val="nil"/>
              <w:bottom w:val="single" w:sz="8" w:space="0" w:color="44B3E1"/>
              <w:right w:val="single" w:sz="8" w:space="0" w:color="44B3E1"/>
            </w:tcBorders>
            <w:tcMar>
              <w:top w:w="0" w:type="dxa"/>
              <w:left w:w="108" w:type="dxa"/>
              <w:bottom w:w="0" w:type="dxa"/>
              <w:right w:w="108" w:type="dxa"/>
            </w:tcMar>
            <w:vAlign w:val="bottom"/>
            <w:hideMark/>
          </w:tcPr>
          <w:p w14:paraId="4AC66716" w14:textId="77777777" w:rsidR="001B534C" w:rsidRPr="001B534C" w:rsidRDefault="001B534C" w:rsidP="001B534C">
            <w:pPr>
              <w:spacing w:after="0" w:line="240" w:lineRule="auto"/>
            </w:pPr>
            <w:r w:rsidRPr="001B534C">
              <w:t>99.21%</w:t>
            </w:r>
          </w:p>
        </w:tc>
      </w:tr>
      <w:tr w:rsidR="001B534C" w:rsidRPr="001B534C" w14:paraId="1A970CDE" w14:textId="77777777">
        <w:trPr>
          <w:trHeight w:val="253"/>
        </w:trPr>
        <w:tc>
          <w:tcPr>
            <w:tcW w:w="2559" w:type="dxa"/>
            <w:tcBorders>
              <w:top w:val="nil"/>
              <w:left w:val="single" w:sz="8" w:space="0" w:color="44B3E1"/>
              <w:bottom w:val="single" w:sz="8" w:space="0" w:color="44B3E1"/>
              <w:right w:val="nil"/>
            </w:tcBorders>
            <w:shd w:val="clear" w:color="auto" w:fill="C0E6F5"/>
            <w:tcMar>
              <w:top w:w="0" w:type="dxa"/>
              <w:left w:w="108" w:type="dxa"/>
              <w:bottom w:w="0" w:type="dxa"/>
              <w:right w:w="108" w:type="dxa"/>
            </w:tcMar>
            <w:vAlign w:val="bottom"/>
            <w:hideMark/>
          </w:tcPr>
          <w:p w14:paraId="5FF51A8E" w14:textId="77777777" w:rsidR="001B534C" w:rsidRPr="001B534C" w:rsidRDefault="001B534C" w:rsidP="001B534C">
            <w:pPr>
              <w:spacing w:after="0" w:line="240" w:lineRule="auto"/>
            </w:pPr>
            <w:r w:rsidRPr="001B534C">
              <w:t>GLOUCESTER-MAESTEG</w:t>
            </w:r>
          </w:p>
        </w:tc>
        <w:tc>
          <w:tcPr>
            <w:tcW w:w="1634" w:type="dxa"/>
            <w:tcBorders>
              <w:top w:val="nil"/>
              <w:left w:val="nil"/>
              <w:bottom w:val="single" w:sz="8" w:space="0" w:color="44B3E1"/>
              <w:right w:val="nil"/>
            </w:tcBorders>
            <w:shd w:val="clear" w:color="auto" w:fill="C0E6F5"/>
            <w:tcMar>
              <w:top w:w="0" w:type="dxa"/>
              <w:left w:w="108" w:type="dxa"/>
              <w:bottom w:w="0" w:type="dxa"/>
              <w:right w:w="108" w:type="dxa"/>
            </w:tcMar>
            <w:vAlign w:val="bottom"/>
            <w:hideMark/>
          </w:tcPr>
          <w:p w14:paraId="5908AB7A" w14:textId="77777777" w:rsidR="001B534C" w:rsidRPr="001B534C" w:rsidRDefault="001B534C" w:rsidP="001B534C">
            <w:pPr>
              <w:spacing w:after="0" w:line="240" w:lineRule="auto"/>
            </w:pPr>
            <w:r w:rsidRPr="001B534C">
              <w:t>14741</w:t>
            </w:r>
          </w:p>
        </w:tc>
        <w:tc>
          <w:tcPr>
            <w:tcW w:w="763" w:type="dxa"/>
            <w:tcBorders>
              <w:top w:val="nil"/>
              <w:left w:val="nil"/>
              <w:bottom w:val="single" w:sz="8" w:space="0" w:color="44B3E1"/>
              <w:right w:val="nil"/>
            </w:tcBorders>
            <w:shd w:val="clear" w:color="auto" w:fill="C0E6F5"/>
            <w:tcMar>
              <w:top w:w="0" w:type="dxa"/>
              <w:left w:w="108" w:type="dxa"/>
              <w:bottom w:w="0" w:type="dxa"/>
              <w:right w:w="108" w:type="dxa"/>
            </w:tcMar>
            <w:vAlign w:val="bottom"/>
            <w:hideMark/>
          </w:tcPr>
          <w:p w14:paraId="3CA744C2" w14:textId="77777777" w:rsidR="001B534C" w:rsidRPr="001B534C" w:rsidRDefault="001B534C" w:rsidP="001B534C">
            <w:pPr>
              <w:spacing w:after="0" w:line="240" w:lineRule="auto"/>
            </w:pPr>
            <w:r w:rsidRPr="001B534C">
              <w:t>10294</w:t>
            </w:r>
          </w:p>
        </w:tc>
        <w:tc>
          <w:tcPr>
            <w:tcW w:w="876" w:type="dxa"/>
            <w:tcBorders>
              <w:top w:val="nil"/>
              <w:left w:val="nil"/>
              <w:bottom w:val="single" w:sz="8" w:space="0" w:color="44B3E1"/>
              <w:right w:val="nil"/>
            </w:tcBorders>
            <w:shd w:val="clear" w:color="auto" w:fill="C0E6F5"/>
            <w:tcMar>
              <w:top w:w="0" w:type="dxa"/>
              <w:left w:w="108" w:type="dxa"/>
              <w:bottom w:w="0" w:type="dxa"/>
              <w:right w:w="108" w:type="dxa"/>
            </w:tcMar>
            <w:vAlign w:val="bottom"/>
            <w:hideMark/>
          </w:tcPr>
          <w:p w14:paraId="78058D5B" w14:textId="77777777" w:rsidR="001B534C" w:rsidRPr="001B534C" w:rsidRDefault="001B534C" w:rsidP="001B534C">
            <w:pPr>
              <w:spacing w:after="0" w:line="240" w:lineRule="auto"/>
            </w:pPr>
            <w:r w:rsidRPr="001B534C">
              <w:t>69.83%</w:t>
            </w:r>
          </w:p>
        </w:tc>
        <w:tc>
          <w:tcPr>
            <w:tcW w:w="763" w:type="dxa"/>
            <w:tcBorders>
              <w:top w:val="nil"/>
              <w:left w:val="nil"/>
              <w:bottom w:val="single" w:sz="8" w:space="0" w:color="44B3E1"/>
              <w:right w:val="nil"/>
            </w:tcBorders>
            <w:shd w:val="clear" w:color="auto" w:fill="C0E6F5"/>
            <w:tcMar>
              <w:top w:w="0" w:type="dxa"/>
              <w:left w:w="108" w:type="dxa"/>
              <w:bottom w:w="0" w:type="dxa"/>
              <w:right w:w="108" w:type="dxa"/>
            </w:tcMar>
            <w:vAlign w:val="bottom"/>
            <w:hideMark/>
          </w:tcPr>
          <w:p w14:paraId="080CD5D2" w14:textId="77777777" w:rsidR="001B534C" w:rsidRPr="001B534C" w:rsidRDefault="001B534C" w:rsidP="001B534C">
            <w:pPr>
              <w:spacing w:after="0" w:line="240" w:lineRule="auto"/>
            </w:pPr>
            <w:r w:rsidRPr="001B534C">
              <w:t>11743</w:t>
            </w:r>
          </w:p>
        </w:tc>
        <w:tc>
          <w:tcPr>
            <w:tcW w:w="876" w:type="dxa"/>
            <w:tcBorders>
              <w:top w:val="nil"/>
              <w:left w:val="nil"/>
              <w:bottom w:val="single" w:sz="8" w:space="0" w:color="44B3E1"/>
              <w:right w:val="nil"/>
            </w:tcBorders>
            <w:shd w:val="clear" w:color="auto" w:fill="C0E6F5"/>
            <w:tcMar>
              <w:top w:w="0" w:type="dxa"/>
              <w:left w:w="108" w:type="dxa"/>
              <w:bottom w:w="0" w:type="dxa"/>
              <w:right w:w="108" w:type="dxa"/>
            </w:tcMar>
            <w:vAlign w:val="bottom"/>
            <w:hideMark/>
          </w:tcPr>
          <w:p w14:paraId="6F739335" w14:textId="77777777" w:rsidR="001B534C" w:rsidRPr="001B534C" w:rsidRDefault="001B534C" w:rsidP="001B534C">
            <w:pPr>
              <w:spacing w:after="0" w:line="240" w:lineRule="auto"/>
            </w:pPr>
            <w:r w:rsidRPr="001B534C">
              <w:t>79.66%</w:t>
            </w:r>
          </w:p>
        </w:tc>
        <w:tc>
          <w:tcPr>
            <w:tcW w:w="789" w:type="dxa"/>
            <w:tcBorders>
              <w:top w:val="nil"/>
              <w:left w:val="nil"/>
              <w:bottom w:val="single" w:sz="8" w:space="0" w:color="44B3E1"/>
              <w:right w:val="nil"/>
            </w:tcBorders>
            <w:shd w:val="clear" w:color="auto" w:fill="C0E6F5"/>
            <w:tcMar>
              <w:top w:w="0" w:type="dxa"/>
              <w:left w:w="108" w:type="dxa"/>
              <w:bottom w:w="0" w:type="dxa"/>
              <w:right w:w="108" w:type="dxa"/>
            </w:tcMar>
            <w:vAlign w:val="bottom"/>
            <w:hideMark/>
          </w:tcPr>
          <w:p w14:paraId="3FE341C1" w14:textId="77777777" w:rsidR="001B534C" w:rsidRPr="001B534C" w:rsidRDefault="001B534C" w:rsidP="001B534C">
            <w:pPr>
              <w:spacing w:after="0" w:line="240" w:lineRule="auto"/>
            </w:pPr>
            <w:r w:rsidRPr="001B534C">
              <w:t>14051</w:t>
            </w:r>
          </w:p>
        </w:tc>
        <w:tc>
          <w:tcPr>
            <w:tcW w:w="972" w:type="dxa"/>
            <w:tcBorders>
              <w:top w:val="nil"/>
              <w:left w:val="nil"/>
              <w:bottom w:val="single" w:sz="8" w:space="0" w:color="44B3E1"/>
              <w:right w:val="single" w:sz="8" w:space="0" w:color="44B3E1"/>
            </w:tcBorders>
            <w:shd w:val="clear" w:color="auto" w:fill="C0E6F5"/>
            <w:tcMar>
              <w:top w:w="0" w:type="dxa"/>
              <w:left w:w="108" w:type="dxa"/>
              <w:bottom w:w="0" w:type="dxa"/>
              <w:right w:w="108" w:type="dxa"/>
            </w:tcMar>
            <w:vAlign w:val="bottom"/>
            <w:hideMark/>
          </w:tcPr>
          <w:p w14:paraId="0C5E595D" w14:textId="77777777" w:rsidR="001B534C" w:rsidRPr="001B534C" w:rsidRDefault="001B534C" w:rsidP="001B534C">
            <w:pPr>
              <w:spacing w:after="0" w:line="240" w:lineRule="auto"/>
            </w:pPr>
            <w:r w:rsidRPr="001B534C">
              <w:t>95.32%</w:t>
            </w:r>
          </w:p>
        </w:tc>
      </w:tr>
      <w:tr w:rsidR="001B534C" w:rsidRPr="001B534C" w14:paraId="1A7AFC22" w14:textId="77777777">
        <w:trPr>
          <w:trHeight w:val="253"/>
        </w:trPr>
        <w:tc>
          <w:tcPr>
            <w:tcW w:w="2559" w:type="dxa"/>
            <w:tcBorders>
              <w:top w:val="nil"/>
              <w:left w:val="single" w:sz="8" w:space="0" w:color="44B3E1"/>
              <w:bottom w:val="single" w:sz="8" w:space="0" w:color="44B3E1"/>
              <w:right w:val="nil"/>
            </w:tcBorders>
            <w:tcMar>
              <w:top w:w="0" w:type="dxa"/>
              <w:left w:w="108" w:type="dxa"/>
              <w:bottom w:w="0" w:type="dxa"/>
              <w:right w:w="108" w:type="dxa"/>
            </w:tcMar>
            <w:vAlign w:val="bottom"/>
            <w:hideMark/>
          </w:tcPr>
          <w:p w14:paraId="2FD57073" w14:textId="77777777" w:rsidR="001B534C" w:rsidRPr="001B534C" w:rsidRDefault="001B534C" w:rsidP="001B534C">
            <w:pPr>
              <w:spacing w:after="0" w:line="240" w:lineRule="auto"/>
            </w:pPr>
            <w:r w:rsidRPr="001B534C">
              <w:t>MANCHESTER - CARDIFF</w:t>
            </w:r>
          </w:p>
        </w:tc>
        <w:tc>
          <w:tcPr>
            <w:tcW w:w="1634" w:type="dxa"/>
            <w:tcBorders>
              <w:top w:val="nil"/>
              <w:left w:val="nil"/>
              <w:bottom w:val="single" w:sz="8" w:space="0" w:color="44B3E1"/>
              <w:right w:val="nil"/>
            </w:tcBorders>
            <w:tcMar>
              <w:top w:w="0" w:type="dxa"/>
              <w:left w:w="108" w:type="dxa"/>
              <w:bottom w:w="0" w:type="dxa"/>
              <w:right w:w="108" w:type="dxa"/>
            </w:tcMar>
            <w:vAlign w:val="bottom"/>
            <w:hideMark/>
          </w:tcPr>
          <w:p w14:paraId="2A47B06A" w14:textId="77777777" w:rsidR="001B534C" w:rsidRPr="001B534C" w:rsidRDefault="001B534C" w:rsidP="001B534C">
            <w:pPr>
              <w:spacing w:after="0" w:line="240" w:lineRule="auto"/>
            </w:pPr>
            <w:r w:rsidRPr="001B534C">
              <w:t>20101</w:t>
            </w:r>
          </w:p>
        </w:tc>
        <w:tc>
          <w:tcPr>
            <w:tcW w:w="763" w:type="dxa"/>
            <w:tcBorders>
              <w:top w:val="nil"/>
              <w:left w:val="nil"/>
              <w:bottom w:val="single" w:sz="8" w:space="0" w:color="44B3E1"/>
              <w:right w:val="nil"/>
            </w:tcBorders>
            <w:tcMar>
              <w:top w:w="0" w:type="dxa"/>
              <w:left w:w="108" w:type="dxa"/>
              <w:bottom w:w="0" w:type="dxa"/>
              <w:right w:w="108" w:type="dxa"/>
            </w:tcMar>
            <w:vAlign w:val="bottom"/>
            <w:hideMark/>
          </w:tcPr>
          <w:p w14:paraId="1B4794AC" w14:textId="77777777" w:rsidR="001B534C" w:rsidRPr="001B534C" w:rsidRDefault="001B534C" w:rsidP="001B534C">
            <w:pPr>
              <w:spacing w:after="0" w:line="240" w:lineRule="auto"/>
            </w:pPr>
            <w:r w:rsidRPr="001B534C">
              <w:t>12852</w:t>
            </w:r>
          </w:p>
        </w:tc>
        <w:tc>
          <w:tcPr>
            <w:tcW w:w="876" w:type="dxa"/>
            <w:tcBorders>
              <w:top w:val="nil"/>
              <w:left w:val="nil"/>
              <w:bottom w:val="single" w:sz="8" w:space="0" w:color="44B3E1"/>
              <w:right w:val="nil"/>
            </w:tcBorders>
            <w:tcMar>
              <w:top w:w="0" w:type="dxa"/>
              <w:left w:w="108" w:type="dxa"/>
              <w:bottom w:w="0" w:type="dxa"/>
              <w:right w:w="108" w:type="dxa"/>
            </w:tcMar>
            <w:vAlign w:val="bottom"/>
            <w:hideMark/>
          </w:tcPr>
          <w:p w14:paraId="241F4CDF" w14:textId="77777777" w:rsidR="001B534C" w:rsidRPr="001B534C" w:rsidRDefault="001B534C" w:rsidP="001B534C">
            <w:pPr>
              <w:spacing w:after="0" w:line="240" w:lineRule="auto"/>
            </w:pPr>
            <w:r w:rsidRPr="001B534C">
              <w:t>63.94%</w:t>
            </w:r>
          </w:p>
        </w:tc>
        <w:tc>
          <w:tcPr>
            <w:tcW w:w="763" w:type="dxa"/>
            <w:tcBorders>
              <w:top w:val="nil"/>
              <w:left w:val="nil"/>
              <w:bottom w:val="single" w:sz="8" w:space="0" w:color="44B3E1"/>
              <w:right w:val="nil"/>
            </w:tcBorders>
            <w:tcMar>
              <w:top w:w="0" w:type="dxa"/>
              <w:left w:w="108" w:type="dxa"/>
              <w:bottom w:w="0" w:type="dxa"/>
              <w:right w:w="108" w:type="dxa"/>
            </w:tcMar>
            <w:vAlign w:val="bottom"/>
            <w:hideMark/>
          </w:tcPr>
          <w:p w14:paraId="5FD4DE4D" w14:textId="77777777" w:rsidR="001B534C" w:rsidRPr="001B534C" w:rsidRDefault="001B534C" w:rsidP="001B534C">
            <w:pPr>
              <w:spacing w:after="0" w:line="240" w:lineRule="auto"/>
            </w:pPr>
            <w:r w:rsidRPr="001B534C">
              <w:t>14730</w:t>
            </w:r>
          </w:p>
        </w:tc>
        <w:tc>
          <w:tcPr>
            <w:tcW w:w="876" w:type="dxa"/>
            <w:tcBorders>
              <w:top w:val="nil"/>
              <w:left w:val="nil"/>
              <w:bottom w:val="single" w:sz="8" w:space="0" w:color="44B3E1"/>
              <w:right w:val="nil"/>
            </w:tcBorders>
            <w:tcMar>
              <w:top w:w="0" w:type="dxa"/>
              <w:left w:w="108" w:type="dxa"/>
              <w:bottom w:w="0" w:type="dxa"/>
              <w:right w:w="108" w:type="dxa"/>
            </w:tcMar>
            <w:vAlign w:val="bottom"/>
            <w:hideMark/>
          </w:tcPr>
          <w:p w14:paraId="04612145" w14:textId="77777777" w:rsidR="001B534C" w:rsidRPr="001B534C" w:rsidRDefault="001B534C" w:rsidP="001B534C">
            <w:pPr>
              <w:spacing w:after="0" w:line="240" w:lineRule="auto"/>
            </w:pPr>
            <w:r w:rsidRPr="001B534C">
              <w:t>73.28%</w:t>
            </w:r>
          </w:p>
        </w:tc>
        <w:tc>
          <w:tcPr>
            <w:tcW w:w="789" w:type="dxa"/>
            <w:tcBorders>
              <w:top w:val="nil"/>
              <w:left w:val="nil"/>
              <w:bottom w:val="single" w:sz="8" w:space="0" w:color="44B3E1"/>
              <w:right w:val="nil"/>
            </w:tcBorders>
            <w:tcMar>
              <w:top w:w="0" w:type="dxa"/>
              <w:left w:w="108" w:type="dxa"/>
              <w:bottom w:w="0" w:type="dxa"/>
              <w:right w:w="108" w:type="dxa"/>
            </w:tcMar>
            <w:vAlign w:val="bottom"/>
            <w:hideMark/>
          </w:tcPr>
          <w:p w14:paraId="1D45F9C2" w14:textId="77777777" w:rsidR="001B534C" w:rsidRPr="001B534C" w:rsidRDefault="001B534C" w:rsidP="001B534C">
            <w:pPr>
              <w:spacing w:after="0" w:line="240" w:lineRule="auto"/>
            </w:pPr>
            <w:r w:rsidRPr="001B534C">
              <w:t>18323</w:t>
            </w:r>
          </w:p>
        </w:tc>
        <w:tc>
          <w:tcPr>
            <w:tcW w:w="972" w:type="dxa"/>
            <w:tcBorders>
              <w:top w:val="nil"/>
              <w:left w:val="nil"/>
              <w:bottom w:val="single" w:sz="8" w:space="0" w:color="44B3E1"/>
              <w:right w:val="single" w:sz="8" w:space="0" w:color="44B3E1"/>
            </w:tcBorders>
            <w:tcMar>
              <w:top w:w="0" w:type="dxa"/>
              <w:left w:w="108" w:type="dxa"/>
              <w:bottom w:w="0" w:type="dxa"/>
              <w:right w:w="108" w:type="dxa"/>
            </w:tcMar>
            <w:vAlign w:val="bottom"/>
            <w:hideMark/>
          </w:tcPr>
          <w:p w14:paraId="208B48F7" w14:textId="77777777" w:rsidR="001B534C" w:rsidRPr="001B534C" w:rsidRDefault="001B534C" w:rsidP="001B534C">
            <w:pPr>
              <w:spacing w:after="0" w:line="240" w:lineRule="auto"/>
            </w:pPr>
            <w:r w:rsidRPr="001B534C">
              <w:t>91.15%</w:t>
            </w:r>
          </w:p>
        </w:tc>
      </w:tr>
      <w:tr w:rsidR="001B534C" w:rsidRPr="001B534C" w14:paraId="692AD937" w14:textId="77777777">
        <w:trPr>
          <w:trHeight w:val="253"/>
        </w:trPr>
        <w:tc>
          <w:tcPr>
            <w:tcW w:w="2559" w:type="dxa"/>
            <w:tcBorders>
              <w:top w:val="nil"/>
              <w:left w:val="single" w:sz="8" w:space="0" w:color="44B3E1"/>
              <w:bottom w:val="single" w:sz="8" w:space="0" w:color="44B3E1"/>
              <w:right w:val="nil"/>
            </w:tcBorders>
            <w:shd w:val="clear" w:color="auto" w:fill="C0E6F5"/>
            <w:tcMar>
              <w:top w:w="0" w:type="dxa"/>
              <w:left w:w="108" w:type="dxa"/>
              <w:bottom w:w="0" w:type="dxa"/>
              <w:right w:w="108" w:type="dxa"/>
            </w:tcMar>
            <w:vAlign w:val="bottom"/>
            <w:hideMark/>
          </w:tcPr>
          <w:p w14:paraId="7B275401" w14:textId="77777777" w:rsidR="001B534C" w:rsidRPr="001B534C" w:rsidRDefault="001B534C" w:rsidP="001B534C">
            <w:pPr>
              <w:spacing w:after="0" w:line="240" w:lineRule="auto"/>
            </w:pPr>
            <w:r w:rsidRPr="001B534C">
              <w:t>SWANSEA-CARDIFF</w:t>
            </w:r>
          </w:p>
        </w:tc>
        <w:tc>
          <w:tcPr>
            <w:tcW w:w="1634" w:type="dxa"/>
            <w:tcBorders>
              <w:top w:val="nil"/>
              <w:left w:val="nil"/>
              <w:bottom w:val="single" w:sz="8" w:space="0" w:color="44B3E1"/>
              <w:right w:val="nil"/>
            </w:tcBorders>
            <w:shd w:val="clear" w:color="auto" w:fill="C0E6F5"/>
            <w:tcMar>
              <w:top w:w="0" w:type="dxa"/>
              <w:left w:w="108" w:type="dxa"/>
              <w:bottom w:w="0" w:type="dxa"/>
              <w:right w:w="108" w:type="dxa"/>
            </w:tcMar>
            <w:vAlign w:val="bottom"/>
            <w:hideMark/>
          </w:tcPr>
          <w:p w14:paraId="2ECE9849" w14:textId="77777777" w:rsidR="001B534C" w:rsidRPr="001B534C" w:rsidRDefault="001B534C" w:rsidP="001B534C">
            <w:pPr>
              <w:spacing w:after="0" w:line="240" w:lineRule="auto"/>
            </w:pPr>
            <w:r w:rsidRPr="001B534C">
              <w:t>3472</w:t>
            </w:r>
          </w:p>
        </w:tc>
        <w:tc>
          <w:tcPr>
            <w:tcW w:w="763" w:type="dxa"/>
            <w:tcBorders>
              <w:top w:val="nil"/>
              <w:left w:val="nil"/>
              <w:bottom w:val="single" w:sz="8" w:space="0" w:color="44B3E1"/>
              <w:right w:val="nil"/>
            </w:tcBorders>
            <w:shd w:val="clear" w:color="auto" w:fill="C0E6F5"/>
            <w:tcMar>
              <w:top w:w="0" w:type="dxa"/>
              <w:left w:w="108" w:type="dxa"/>
              <w:bottom w:w="0" w:type="dxa"/>
              <w:right w:w="108" w:type="dxa"/>
            </w:tcMar>
            <w:vAlign w:val="bottom"/>
            <w:hideMark/>
          </w:tcPr>
          <w:p w14:paraId="46B4EDFA" w14:textId="77777777" w:rsidR="001B534C" w:rsidRPr="001B534C" w:rsidRDefault="001B534C" w:rsidP="001B534C">
            <w:pPr>
              <w:spacing w:after="0" w:line="240" w:lineRule="auto"/>
            </w:pPr>
            <w:r w:rsidRPr="001B534C">
              <w:t>2214</w:t>
            </w:r>
          </w:p>
        </w:tc>
        <w:tc>
          <w:tcPr>
            <w:tcW w:w="876" w:type="dxa"/>
            <w:tcBorders>
              <w:top w:val="nil"/>
              <w:left w:val="nil"/>
              <w:bottom w:val="single" w:sz="8" w:space="0" w:color="44B3E1"/>
              <w:right w:val="nil"/>
            </w:tcBorders>
            <w:shd w:val="clear" w:color="auto" w:fill="C0E6F5"/>
            <w:tcMar>
              <w:top w:w="0" w:type="dxa"/>
              <w:left w:w="108" w:type="dxa"/>
              <w:bottom w:w="0" w:type="dxa"/>
              <w:right w:w="108" w:type="dxa"/>
            </w:tcMar>
            <w:vAlign w:val="bottom"/>
            <w:hideMark/>
          </w:tcPr>
          <w:p w14:paraId="261A7846" w14:textId="77777777" w:rsidR="001B534C" w:rsidRPr="001B534C" w:rsidRDefault="001B534C" w:rsidP="001B534C">
            <w:pPr>
              <w:spacing w:after="0" w:line="240" w:lineRule="auto"/>
            </w:pPr>
            <w:r w:rsidRPr="001B534C">
              <w:t>63.77%</w:t>
            </w:r>
          </w:p>
        </w:tc>
        <w:tc>
          <w:tcPr>
            <w:tcW w:w="763" w:type="dxa"/>
            <w:tcBorders>
              <w:top w:val="nil"/>
              <w:left w:val="nil"/>
              <w:bottom w:val="single" w:sz="8" w:space="0" w:color="44B3E1"/>
              <w:right w:val="nil"/>
            </w:tcBorders>
            <w:shd w:val="clear" w:color="auto" w:fill="C0E6F5"/>
            <w:tcMar>
              <w:top w:w="0" w:type="dxa"/>
              <w:left w:w="108" w:type="dxa"/>
              <w:bottom w:w="0" w:type="dxa"/>
              <w:right w:w="108" w:type="dxa"/>
            </w:tcMar>
            <w:vAlign w:val="bottom"/>
            <w:hideMark/>
          </w:tcPr>
          <w:p w14:paraId="6084D0D9" w14:textId="77777777" w:rsidR="001B534C" w:rsidRPr="001B534C" w:rsidRDefault="001B534C" w:rsidP="001B534C">
            <w:pPr>
              <w:spacing w:after="0" w:line="240" w:lineRule="auto"/>
            </w:pPr>
            <w:r w:rsidRPr="001B534C">
              <w:t>2542</w:t>
            </w:r>
          </w:p>
        </w:tc>
        <w:tc>
          <w:tcPr>
            <w:tcW w:w="876" w:type="dxa"/>
            <w:tcBorders>
              <w:top w:val="nil"/>
              <w:left w:val="nil"/>
              <w:bottom w:val="single" w:sz="8" w:space="0" w:color="44B3E1"/>
              <w:right w:val="nil"/>
            </w:tcBorders>
            <w:shd w:val="clear" w:color="auto" w:fill="C0E6F5"/>
            <w:tcMar>
              <w:top w:w="0" w:type="dxa"/>
              <w:left w:w="108" w:type="dxa"/>
              <w:bottom w:w="0" w:type="dxa"/>
              <w:right w:w="108" w:type="dxa"/>
            </w:tcMar>
            <w:vAlign w:val="bottom"/>
            <w:hideMark/>
          </w:tcPr>
          <w:p w14:paraId="624CF03E" w14:textId="77777777" w:rsidR="001B534C" w:rsidRPr="001B534C" w:rsidRDefault="001B534C" w:rsidP="001B534C">
            <w:pPr>
              <w:spacing w:after="0" w:line="240" w:lineRule="auto"/>
            </w:pPr>
            <w:r w:rsidRPr="001B534C">
              <w:t>73.21%</w:t>
            </w:r>
          </w:p>
        </w:tc>
        <w:tc>
          <w:tcPr>
            <w:tcW w:w="789" w:type="dxa"/>
            <w:tcBorders>
              <w:top w:val="nil"/>
              <w:left w:val="nil"/>
              <w:bottom w:val="single" w:sz="8" w:space="0" w:color="44B3E1"/>
              <w:right w:val="nil"/>
            </w:tcBorders>
            <w:shd w:val="clear" w:color="auto" w:fill="C0E6F5"/>
            <w:tcMar>
              <w:top w:w="0" w:type="dxa"/>
              <w:left w:w="108" w:type="dxa"/>
              <w:bottom w:w="0" w:type="dxa"/>
              <w:right w:w="108" w:type="dxa"/>
            </w:tcMar>
            <w:vAlign w:val="bottom"/>
            <w:hideMark/>
          </w:tcPr>
          <w:p w14:paraId="3CA96B71" w14:textId="77777777" w:rsidR="001B534C" w:rsidRPr="001B534C" w:rsidRDefault="001B534C" w:rsidP="001B534C">
            <w:pPr>
              <w:spacing w:after="0" w:line="240" w:lineRule="auto"/>
            </w:pPr>
            <w:r w:rsidRPr="001B534C">
              <w:t>3250</w:t>
            </w:r>
          </w:p>
        </w:tc>
        <w:tc>
          <w:tcPr>
            <w:tcW w:w="972" w:type="dxa"/>
            <w:tcBorders>
              <w:top w:val="nil"/>
              <w:left w:val="nil"/>
              <w:bottom w:val="single" w:sz="8" w:space="0" w:color="44B3E1"/>
              <w:right w:val="single" w:sz="8" w:space="0" w:color="44B3E1"/>
            </w:tcBorders>
            <w:shd w:val="clear" w:color="auto" w:fill="C0E6F5"/>
            <w:tcMar>
              <w:top w:w="0" w:type="dxa"/>
              <w:left w:w="108" w:type="dxa"/>
              <w:bottom w:w="0" w:type="dxa"/>
              <w:right w:w="108" w:type="dxa"/>
            </w:tcMar>
            <w:vAlign w:val="bottom"/>
            <w:hideMark/>
          </w:tcPr>
          <w:p w14:paraId="4A8B9DA0" w14:textId="77777777" w:rsidR="001B534C" w:rsidRPr="001B534C" w:rsidRDefault="001B534C" w:rsidP="001B534C">
            <w:pPr>
              <w:spacing w:after="0" w:line="240" w:lineRule="auto"/>
            </w:pPr>
            <w:r w:rsidRPr="001B534C">
              <w:t>93.61%</w:t>
            </w:r>
          </w:p>
        </w:tc>
      </w:tr>
      <w:tr w:rsidR="001B534C" w:rsidRPr="001B534C" w14:paraId="37CEC8E1" w14:textId="77777777">
        <w:trPr>
          <w:trHeight w:val="253"/>
        </w:trPr>
        <w:tc>
          <w:tcPr>
            <w:tcW w:w="2559" w:type="dxa"/>
            <w:tcBorders>
              <w:top w:val="nil"/>
              <w:left w:val="single" w:sz="8" w:space="0" w:color="44B3E1"/>
              <w:bottom w:val="single" w:sz="8" w:space="0" w:color="44B3E1"/>
              <w:right w:val="nil"/>
            </w:tcBorders>
            <w:tcMar>
              <w:top w:w="0" w:type="dxa"/>
              <w:left w:w="108" w:type="dxa"/>
              <w:bottom w:w="0" w:type="dxa"/>
              <w:right w:w="108" w:type="dxa"/>
            </w:tcMar>
            <w:vAlign w:val="bottom"/>
            <w:hideMark/>
          </w:tcPr>
          <w:p w14:paraId="2BDC07DF" w14:textId="77777777" w:rsidR="001B534C" w:rsidRPr="001B534C" w:rsidRDefault="001B534C" w:rsidP="001B534C">
            <w:pPr>
              <w:spacing w:after="0" w:line="240" w:lineRule="auto"/>
            </w:pPr>
            <w:r w:rsidRPr="001B534C">
              <w:t>EBBW VALE</w:t>
            </w:r>
          </w:p>
        </w:tc>
        <w:tc>
          <w:tcPr>
            <w:tcW w:w="1634" w:type="dxa"/>
            <w:tcBorders>
              <w:top w:val="nil"/>
              <w:left w:val="nil"/>
              <w:bottom w:val="single" w:sz="8" w:space="0" w:color="44B3E1"/>
              <w:right w:val="nil"/>
            </w:tcBorders>
            <w:tcMar>
              <w:top w:w="0" w:type="dxa"/>
              <w:left w:w="108" w:type="dxa"/>
              <w:bottom w:w="0" w:type="dxa"/>
              <w:right w:w="108" w:type="dxa"/>
            </w:tcMar>
            <w:vAlign w:val="bottom"/>
            <w:hideMark/>
          </w:tcPr>
          <w:p w14:paraId="3326B746" w14:textId="77777777" w:rsidR="001B534C" w:rsidRPr="001B534C" w:rsidRDefault="001B534C" w:rsidP="001B534C">
            <w:pPr>
              <w:spacing w:after="0" w:line="240" w:lineRule="auto"/>
            </w:pPr>
            <w:r w:rsidRPr="001B534C">
              <w:t>15168</w:t>
            </w:r>
          </w:p>
        </w:tc>
        <w:tc>
          <w:tcPr>
            <w:tcW w:w="763" w:type="dxa"/>
            <w:tcBorders>
              <w:top w:val="nil"/>
              <w:left w:val="nil"/>
              <w:bottom w:val="single" w:sz="8" w:space="0" w:color="44B3E1"/>
              <w:right w:val="nil"/>
            </w:tcBorders>
            <w:tcMar>
              <w:top w:w="0" w:type="dxa"/>
              <w:left w:w="108" w:type="dxa"/>
              <w:bottom w:w="0" w:type="dxa"/>
              <w:right w:w="108" w:type="dxa"/>
            </w:tcMar>
            <w:vAlign w:val="bottom"/>
            <w:hideMark/>
          </w:tcPr>
          <w:p w14:paraId="6F51DA49" w14:textId="77777777" w:rsidR="001B534C" w:rsidRPr="001B534C" w:rsidRDefault="001B534C" w:rsidP="001B534C">
            <w:pPr>
              <w:spacing w:after="0" w:line="240" w:lineRule="auto"/>
            </w:pPr>
            <w:r w:rsidRPr="001B534C">
              <w:t>11797</w:t>
            </w:r>
          </w:p>
        </w:tc>
        <w:tc>
          <w:tcPr>
            <w:tcW w:w="876" w:type="dxa"/>
            <w:tcBorders>
              <w:top w:val="nil"/>
              <w:left w:val="nil"/>
              <w:bottom w:val="single" w:sz="8" w:space="0" w:color="44B3E1"/>
              <w:right w:val="nil"/>
            </w:tcBorders>
            <w:tcMar>
              <w:top w:w="0" w:type="dxa"/>
              <w:left w:w="108" w:type="dxa"/>
              <w:bottom w:w="0" w:type="dxa"/>
              <w:right w:w="108" w:type="dxa"/>
            </w:tcMar>
            <w:vAlign w:val="bottom"/>
            <w:hideMark/>
          </w:tcPr>
          <w:p w14:paraId="323004E7" w14:textId="77777777" w:rsidR="001B534C" w:rsidRPr="001B534C" w:rsidRDefault="001B534C" w:rsidP="001B534C">
            <w:pPr>
              <w:spacing w:after="0" w:line="240" w:lineRule="auto"/>
            </w:pPr>
            <w:r w:rsidRPr="001B534C">
              <w:t>77.78%</w:t>
            </w:r>
          </w:p>
        </w:tc>
        <w:tc>
          <w:tcPr>
            <w:tcW w:w="763" w:type="dxa"/>
            <w:tcBorders>
              <w:top w:val="nil"/>
              <w:left w:val="nil"/>
              <w:bottom w:val="single" w:sz="8" w:space="0" w:color="44B3E1"/>
              <w:right w:val="nil"/>
            </w:tcBorders>
            <w:tcMar>
              <w:top w:w="0" w:type="dxa"/>
              <w:left w:w="108" w:type="dxa"/>
              <w:bottom w:w="0" w:type="dxa"/>
              <w:right w:w="108" w:type="dxa"/>
            </w:tcMar>
            <w:vAlign w:val="bottom"/>
            <w:hideMark/>
          </w:tcPr>
          <w:p w14:paraId="7738D86C" w14:textId="77777777" w:rsidR="001B534C" w:rsidRPr="001B534C" w:rsidRDefault="001B534C" w:rsidP="001B534C">
            <w:pPr>
              <w:spacing w:after="0" w:line="240" w:lineRule="auto"/>
            </w:pPr>
            <w:r w:rsidRPr="001B534C">
              <w:t>13101</w:t>
            </w:r>
          </w:p>
        </w:tc>
        <w:tc>
          <w:tcPr>
            <w:tcW w:w="876" w:type="dxa"/>
            <w:tcBorders>
              <w:top w:val="nil"/>
              <w:left w:val="nil"/>
              <w:bottom w:val="single" w:sz="8" w:space="0" w:color="44B3E1"/>
              <w:right w:val="nil"/>
            </w:tcBorders>
            <w:tcMar>
              <w:top w:w="0" w:type="dxa"/>
              <w:left w:w="108" w:type="dxa"/>
              <w:bottom w:w="0" w:type="dxa"/>
              <w:right w:w="108" w:type="dxa"/>
            </w:tcMar>
            <w:vAlign w:val="bottom"/>
            <w:hideMark/>
          </w:tcPr>
          <w:p w14:paraId="5AD3A483" w14:textId="77777777" w:rsidR="001B534C" w:rsidRPr="001B534C" w:rsidRDefault="001B534C" w:rsidP="001B534C">
            <w:pPr>
              <w:spacing w:after="0" w:line="240" w:lineRule="auto"/>
            </w:pPr>
            <w:r w:rsidRPr="001B534C">
              <w:t>86.37%</w:t>
            </w:r>
          </w:p>
        </w:tc>
        <w:tc>
          <w:tcPr>
            <w:tcW w:w="789" w:type="dxa"/>
            <w:tcBorders>
              <w:top w:val="nil"/>
              <w:left w:val="nil"/>
              <w:bottom w:val="single" w:sz="8" w:space="0" w:color="44B3E1"/>
              <w:right w:val="nil"/>
            </w:tcBorders>
            <w:tcMar>
              <w:top w:w="0" w:type="dxa"/>
              <w:left w:w="108" w:type="dxa"/>
              <w:bottom w:w="0" w:type="dxa"/>
              <w:right w:w="108" w:type="dxa"/>
            </w:tcMar>
            <w:vAlign w:val="bottom"/>
            <w:hideMark/>
          </w:tcPr>
          <w:p w14:paraId="045B2A68" w14:textId="77777777" w:rsidR="001B534C" w:rsidRPr="001B534C" w:rsidRDefault="001B534C" w:rsidP="001B534C">
            <w:pPr>
              <w:spacing w:after="0" w:line="240" w:lineRule="auto"/>
            </w:pPr>
            <w:r w:rsidRPr="001B534C">
              <w:t>14715</w:t>
            </w:r>
          </w:p>
        </w:tc>
        <w:tc>
          <w:tcPr>
            <w:tcW w:w="972" w:type="dxa"/>
            <w:tcBorders>
              <w:top w:val="nil"/>
              <w:left w:val="nil"/>
              <w:bottom w:val="single" w:sz="8" w:space="0" w:color="44B3E1"/>
              <w:right w:val="single" w:sz="8" w:space="0" w:color="44B3E1"/>
            </w:tcBorders>
            <w:tcMar>
              <w:top w:w="0" w:type="dxa"/>
              <w:left w:w="108" w:type="dxa"/>
              <w:bottom w:w="0" w:type="dxa"/>
              <w:right w:w="108" w:type="dxa"/>
            </w:tcMar>
            <w:vAlign w:val="bottom"/>
            <w:hideMark/>
          </w:tcPr>
          <w:p w14:paraId="38769214" w14:textId="77777777" w:rsidR="001B534C" w:rsidRPr="001B534C" w:rsidRDefault="001B534C" w:rsidP="001B534C">
            <w:pPr>
              <w:spacing w:after="0" w:line="240" w:lineRule="auto"/>
            </w:pPr>
            <w:r w:rsidRPr="001B534C">
              <w:t>97.01%</w:t>
            </w:r>
          </w:p>
        </w:tc>
      </w:tr>
      <w:tr w:rsidR="001B534C" w:rsidRPr="001B534C" w14:paraId="5E8669C7" w14:textId="77777777">
        <w:trPr>
          <w:trHeight w:val="253"/>
        </w:trPr>
        <w:tc>
          <w:tcPr>
            <w:tcW w:w="2559" w:type="dxa"/>
            <w:tcBorders>
              <w:top w:val="nil"/>
              <w:left w:val="single" w:sz="8" w:space="0" w:color="44B3E1"/>
              <w:bottom w:val="single" w:sz="8" w:space="0" w:color="44B3E1"/>
              <w:right w:val="nil"/>
            </w:tcBorders>
            <w:tcMar>
              <w:top w:w="0" w:type="dxa"/>
              <w:left w:w="108" w:type="dxa"/>
              <w:bottom w:w="0" w:type="dxa"/>
              <w:right w:w="108" w:type="dxa"/>
            </w:tcMar>
            <w:vAlign w:val="bottom"/>
            <w:hideMark/>
          </w:tcPr>
          <w:p w14:paraId="12FD41BF" w14:textId="77777777" w:rsidR="001B534C" w:rsidRPr="001B534C" w:rsidRDefault="001B534C" w:rsidP="001B534C">
            <w:pPr>
              <w:spacing w:after="0" w:line="240" w:lineRule="auto"/>
            </w:pPr>
            <w:r w:rsidRPr="001B534C">
              <w:rPr>
                <w:b/>
                <w:bCs/>
              </w:rPr>
              <w:t>Total</w:t>
            </w:r>
          </w:p>
        </w:tc>
        <w:tc>
          <w:tcPr>
            <w:tcW w:w="1634" w:type="dxa"/>
            <w:tcBorders>
              <w:top w:val="nil"/>
              <w:left w:val="nil"/>
              <w:bottom w:val="single" w:sz="8" w:space="0" w:color="44B3E1"/>
              <w:right w:val="nil"/>
            </w:tcBorders>
            <w:tcMar>
              <w:top w:w="0" w:type="dxa"/>
              <w:left w:w="108" w:type="dxa"/>
              <w:bottom w:w="0" w:type="dxa"/>
              <w:right w:w="108" w:type="dxa"/>
            </w:tcMar>
            <w:vAlign w:val="bottom"/>
            <w:hideMark/>
          </w:tcPr>
          <w:p w14:paraId="18D00658" w14:textId="77777777" w:rsidR="001B534C" w:rsidRPr="001B534C" w:rsidRDefault="001B534C" w:rsidP="001B534C">
            <w:pPr>
              <w:spacing w:after="0" w:line="240" w:lineRule="auto"/>
            </w:pPr>
            <w:r w:rsidRPr="001B534C">
              <w:rPr>
                <w:b/>
                <w:bCs/>
              </w:rPr>
              <w:t>256895</w:t>
            </w:r>
          </w:p>
        </w:tc>
        <w:tc>
          <w:tcPr>
            <w:tcW w:w="763" w:type="dxa"/>
            <w:tcBorders>
              <w:top w:val="nil"/>
              <w:left w:val="nil"/>
              <w:bottom w:val="single" w:sz="8" w:space="0" w:color="44B3E1"/>
              <w:right w:val="nil"/>
            </w:tcBorders>
            <w:tcMar>
              <w:top w:w="0" w:type="dxa"/>
              <w:left w:w="108" w:type="dxa"/>
              <w:bottom w:w="0" w:type="dxa"/>
              <w:right w:w="108" w:type="dxa"/>
            </w:tcMar>
            <w:vAlign w:val="bottom"/>
            <w:hideMark/>
          </w:tcPr>
          <w:p w14:paraId="7F901C28" w14:textId="77777777" w:rsidR="001B534C" w:rsidRPr="001B534C" w:rsidRDefault="001B534C" w:rsidP="001B534C">
            <w:pPr>
              <w:spacing w:after="0" w:line="240" w:lineRule="auto"/>
            </w:pPr>
            <w:r w:rsidRPr="001B534C">
              <w:rPr>
                <w:b/>
                <w:bCs/>
              </w:rPr>
              <w:t>212390</w:t>
            </w:r>
          </w:p>
        </w:tc>
        <w:tc>
          <w:tcPr>
            <w:tcW w:w="876" w:type="dxa"/>
            <w:tcBorders>
              <w:top w:val="nil"/>
              <w:left w:val="nil"/>
              <w:bottom w:val="single" w:sz="8" w:space="0" w:color="44B3E1"/>
              <w:right w:val="nil"/>
            </w:tcBorders>
            <w:tcMar>
              <w:top w:w="0" w:type="dxa"/>
              <w:left w:w="108" w:type="dxa"/>
              <w:bottom w:w="0" w:type="dxa"/>
              <w:right w:w="108" w:type="dxa"/>
            </w:tcMar>
            <w:vAlign w:val="bottom"/>
            <w:hideMark/>
          </w:tcPr>
          <w:p w14:paraId="56952197" w14:textId="77777777" w:rsidR="001B534C" w:rsidRPr="001B534C" w:rsidRDefault="001B534C" w:rsidP="001B534C">
            <w:pPr>
              <w:spacing w:after="0" w:line="240" w:lineRule="auto"/>
            </w:pPr>
            <w:r w:rsidRPr="001B534C">
              <w:rPr>
                <w:b/>
                <w:bCs/>
              </w:rPr>
              <w:t>82.68%</w:t>
            </w:r>
          </w:p>
        </w:tc>
        <w:tc>
          <w:tcPr>
            <w:tcW w:w="763" w:type="dxa"/>
            <w:tcBorders>
              <w:top w:val="nil"/>
              <w:left w:val="nil"/>
              <w:bottom w:val="single" w:sz="8" w:space="0" w:color="44B3E1"/>
              <w:right w:val="nil"/>
            </w:tcBorders>
            <w:tcMar>
              <w:top w:w="0" w:type="dxa"/>
              <w:left w:w="108" w:type="dxa"/>
              <w:bottom w:w="0" w:type="dxa"/>
              <w:right w:w="108" w:type="dxa"/>
            </w:tcMar>
            <w:vAlign w:val="bottom"/>
            <w:hideMark/>
          </w:tcPr>
          <w:p w14:paraId="32368FD3" w14:textId="77777777" w:rsidR="001B534C" w:rsidRPr="001B534C" w:rsidRDefault="001B534C" w:rsidP="001B534C">
            <w:pPr>
              <w:spacing w:after="0" w:line="240" w:lineRule="auto"/>
            </w:pPr>
            <w:r w:rsidRPr="001B534C">
              <w:rPr>
                <w:b/>
                <w:bCs/>
              </w:rPr>
              <w:t>231066</w:t>
            </w:r>
          </w:p>
        </w:tc>
        <w:tc>
          <w:tcPr>
            <w:tcW w:w="876" w:type="dxa"/>
            <w:tcBorders>
              <w:top w:val="nil"/>
              <w:left w:val="nil"/>
              <w:bottom w:val="single" w:sz="8" w:space="0" w:color="44B3E1"/>
              <w:right w:val="nil"/>
            </w:tcBorders>
            <w:tcMar>
              <w:top w:w="0" w:type="dxa"/>
              <w:left w:w="108" w:type="dxa"/>
              <w:bottom w:w="0" w:type="dxa"/>
              <w:right w:w="108" w:type="dxa"/>
            </w:tcMar>
            <w:vAlign w:val="bottom"/>
            <w:hideMark/>
          </w:tcPr>
          <w:p w14:paraId="72384FB1" w14:textId="77777777" w:rsidR="001B534C" w:rsidRPr="001B534C" w:rsidRDefault="001B534C" w:rsidP="001B534C">
            <w:pPr>
              <w:spacing w:after="0" w:line="240" w:lineRule="auto"/>
            </w:pPr>
            <w:r w:rsidRPr="001B534C">
              <w:rPr>
                <w:b/>
                <w:bCs/>
              </w:rPr>
              <w:t>89.95%</w:t>
            </w:r>
          </w:p>
        </w:tc>
        <w:tc>
          <w:tcPr>
            <w:tcW w:w="789" w:type="dxa"/>
            <w:tcBorders>
              <w:top w:val="nil"/>
              <w:left w:val="nil"/>
              <w:bottom w:val="single" w:sz="8" w:space="0" w:color="44B3E1"/>
              <w:right w:val="nil"/>
            </w:tcBorders>
            <w:tcMar>
              <w:top w:w="0" w:type="dxa"/>
              <w:left w:w="108" w:type="dxa"/>
              <w:bottom w:w="0" w:type="dxa"/>
              <w:right w:w="108" w:type="dxa"/>
            </w:tcMar>
            <w:vAlign w:val="bottom"/>
            <w:hideMark/>
          </w:tcPr>
          <w:p w14:paraId="7556226C" w14:textId="77777777" w:rsidR="001B534C" w:rsidRPr="001B534C" w:rsidRDefault="001B534C" w:rsidP="001B534C">
            <w:pPr>
              <w:spacing w:after="0" w:line="240" w:lineRule="auto"/>
            </w:pPr>
            <w:r w:rsidRPr="001B534C">
              <w:rPr>
                <w:b/>
                <w:bCs/>
              </w:rPr>
              <w:t>251617</w:t>
            </w:r>
          </w:p>
        </w:tc>
        <w:tc>
          <w:tcPr>
            <w:tcW w:w="972" w:type="dxa"/>
            <w:tcBorders>
              <w:top w:val="nil"/>
              <w:left w:val="nil"/>
              <w:bottom w:val="single" w:sz="8" w:space="0" w:color="44B3E1"/>
              <w:right w:val="single" w:sz="8" w:space="0" w:color="44B3E1"/>
            </w:tcBorders>
            <w:tcMar>
              <w:top w:w="0" w:type="dxa"/>
              <w:left w:w="108" w:type="dxa"/>
              <w:bottom w:w="0" w:type="dxa"/>
              <w:right w:w="108" w:type="dxa"/>
            </w:tcMar>
            <w:vAlign w:val="bottom"/>
            <w:hideMark/>
          </w:tcPr>
          <w:p w14:paraId="04738372" w14:textId="77777777" w:rsidR="001B534C" w:rsidRPr="001B534C" w:rsidRDefault="001B534C" w:rsidP="001B534C">
            <w:pPr>
              <w:spacing w:after="0" w:line="240" w:lineRule="auto"/>
            </w:pPr>
            <w:r w:rsidRPr="001B534C">
              <w:rPr>
                <w:b/>
                <w:bCs/>
              </w:rPr>
              <w:t>97.95%</w:t>
            </w:r>
          </w:p>
        </w:tc>
      </w:tr>
    </w:tbl>
    <w:p w14:paraId="6594EE6D" w14:textId="77777777" w:rsidR="001B534C" w:rsidRPr="001B534C" w:rsidRDefault="001B534C" w:rsidP="001B534C">
      <w:pPr>
        <w:spacing w:after="0" w:line="240" w:lineRule="auto"/>
      </w:pPr>
      <w:r w:rsidRPr="001B534C">
        <w:rPr>
          <w:b/>
          <w:bCs/>
        </w:rPr>
        <w:t> </w:t>
      </w:r>
    </w:p>
    <w:p w14:paraId="1D8BC476" w14:textId="77777777" w:rsidR="001B534C" w:rsidRPr="001B534C" w:rsidRDefault="001B534C" w:rsidP="001B534C">
      <w:pPr>
        <w:spacing w:after="0" w:line="240" w:lineRule="auto"/>
      </w:pPr>
      <w:r w:rsidRPr="001B534C">
        <w:rPr>
          <w:b/>
          <w:bCs/>
        </w:rPr>
        <w:t>Jan 2026 OTT3, OTT5, OTT15</w:t>
      </w:r>
    </w:p>
    <w:tbl>
      <w:tblPr>
        <w:tblW w:w="9799" w:type="dxa"/>
        <w:tblCellMar>
          <w:left w:w="0" w:type="dxa"/>
          <w:right w:w="0" w:type="dxa"/>
        </w:tblCellMar>
        <w:tblLook w:val="04A0" w:firstRow="1" w:lastRow="0" w:firstColumn="1" w:lastColumn="0" w:noHBand="0" w:noVBand="1"/>
      </w:tblPr>
      <w:tblGrid>
        <w:gridCol w:w="1607"/>
        <w:gridCol w:w="1808"/>
        <w:gridCol w:w="1042"/>
        <w:gridCol w:w="1042"/>
        <w:gridCol w:w="1042"/>
        <w:gridCol w:w="1042"/>
        <w:gridCol w:w="1110"/>
        <w:gridCol w:w="1106"/>
      </w:tblGrid>
      <w:tr w:rsidR="001B534C" w:rsidRPr="001B534C" w14:paraId="296E208E" w14:textId="77777777">
        <w:trPr>
          <w:trHeight w:val="196"/>
        </w:trPr>
        <w:tc>
          <w:tcPr>
            <w:tcW w:w="1607" w:type="dxa"/>
            <w:tcBorders>
              <w:top w:val="single" w:sz="8" w:space="0" w:color="44B3E1"/>
              <w:left w:val="single" w:sz="8" w:space="0" w:color="44B3E1"/>
              <w:bottom w:val="single" w:sz="8" w:space="0" w:color="44B3E1"/>
              <w:right w:val="nil"/>
            </w:tcBorders>
            <w:shd w:val="clear" w:color="auto" w:fill="156082"/>
            <w:tcMar>
              <w:top w:w="0" w:type="dxa"/>
              <w:left w:w="108" w:type="dxa"/>
              <w:bottom w:w="0" w:type="dxa"/>
              <w:right w:w="108" w:type="dxa"/>
            </w:tcMar>
            <w:vAlign w:val="bottom"/>
            <w:hideMark/>
          </w:tcPr>
          <w:p w14:paraId="15FC95D2" w14:textId="77777777" w:rsidR="001B534C" w:rsidRPr="001B534C" w:rsidRDefault="001B534C" w:rsidP="001B534C">
            <w:pPr>
              <w:spacing w:after="0" w:line="240" w:lineRule="auto"/>
            </w:pPr>
            <w:r w:rsidRPr="001B534C">
              <w:rPr>
                <w:b/>
                <w:bCs/>
              </w:rPr>
              <w:t>LOR</w:t>
            </w:r>
          </w:p>
        </w:tc>
        <w:tc>
          <w:tcPr>
            <w:tcW w:w="1808" w:type="dxa"/>
            <w:tcBorders>
              <w:top w:val="single" w:sz="8" w:space="0" w:color="44B3E1"/>
              <w:left w:val="nil"/>
              <w:bottom w:val="single" w:sz="8" w:space="0" w:color="44B3E1"/>
              <w:right w:val="nil"/>
            </w:tcBorders>
            <w:shd w:val="clear" w:color="auto" w:fill="156082"/>
            <w:tcMar>
              <w:top w:w="0" w:type="dxa"/>
              <w:left w:w="108" w:type="dxa"/>
              <w:bottom w:w="0" w:type="dxa"/>
              <w:right w:w="108" w:type="dxa"/>
            </w:tcMar>
            <w:vAlign w:val="bottom"/>
            <w:hideMark/>
          </w:tcPr>
          <w:p w14:paraId="160C608C" w14:textId="77777777" w:rsidR="001B534C" w:rsidRPr="001B534C" w:rsidRDefault="001B534C" w:rsidP="001B534C">
            <w:pPr>
              <w:spacing w:after="0" w:line="240" w:lineRule="auto"/>
            </w:pPr>
            <w:r w:rsidRPr="001B534C">
              <w:rPr>
                <w:b/>
                <w:bCs/>
              </w:rPr>
              <w:t>Number of Stops</w:t>
            </w:r>
          </w:p>
        </w:tc>
        <w:tc>
          <w:tcPr>
            <w:tcW w:w="1042" w:type="dxa"/>
            <w:tcBorders>
              <w:top w:val="single" w:sz="8" w:space="0" w:color="44B3E1"/>
              <w:left w:val="nil"/>
              <w:bottom w:val="single" w:sz="8" w:space="0" w:color="44B3E1"/>
              <w:right w:val="nil"/>
            </w:tcBorders>
            <w:shd w:val="clear" w:color="auto" w:fill="156082"/>
            <w:tcMar>
              <w:top w:w="0" w:type="dxa"/>
              <w:left w:w="108" w:type="dxa"/>
              <w:bottom w:w="0" w:type="dxa"/>
              <w:right w:w="108" w:type="dxa"/>
            </w:tcMar>
            <w:vAlign w:val="bottom"/>
            <w:hideMark/>
          </w:tcPr>
          <w:p w14:paraId="73E0AABB" w14:textId="77777777" w:rsidR="001B534C" w:rsidRPr="001B534C" w:rsidRDefault="001B534C" w:rsidP="001B534C">
            <w:pPr>
              <w:spacing w:after="0" w:line="240" w:lineRule="auto"/>
            </w:pPr>
            <w:r w:rsidRPr="001B534C">
              <w:rPr>
                <w:b/>
                <w:bCs/>
              </w:rPr>
              <w:t>OTT3</w:t>
            </w:r>
          </w:p>
        </w:tc>
        <w:tc>
          <w:tcPr>
            <w:tcW w:w="1042" w:type="dxa"/>
            <w:tcBorders>
              <w:top w:val="single" w:sz="8" w:space="0" w:color="44B3E1"/>
              <w:left w:val="nil"/>
              <w:bottom w:val="single" w:sz="8" w:space="0" w:color="44B3E1"/>
              <w:right w:val="nil"/>
            </w:tcBorders>
            <w:shd w:val="clear" w:color="auto" w:fill="156082"/>
            <w:tcMar>
              <w:top w:w="0" w:type="dxa"/>
              <w:left w:w="108" w:type="dxa"/>
              <w:bottom w:w="0" w:type="dxa"/>
              <w:right w:w="108" w:type="dxa"/>
            </w:tcMar>
            <w:vAlign w:val="bottom"/>
            <w:hideMark/>
          </w:tcPr>
          <w:p w14:paraId="0D02B9E7" w14:textId="77777777" w:rsidR="001B534C" w:rsidRPr="001B534C" w:rsidRDefault="001B534C" w:rsidP="001B534C">
            <w:pPr>
              <w:spacing w:after="0" w:line="240" w:lineRule="auto"/>
            </w:pPr>
            <w:r w:rsidRPr="001B534C">
              <w:rPr>
                <w:b/>
                <w:bCs/>
              </w:rPr>
              <w:t>OTT3%</w:t>
            </w:r>
          </w:p>
        </w:tc>
        <w:tc>
          <w:tcPr>
            <w:tcW w:w="1042" w:type="dxa"/>
            <w:tcBorders>
              <w:top w:val="single" w:sz="8" w:space="0" w:color="44B3E1"/>
              <w:left w:val="nil"/>
              <w:bottom w:val="single" w:sz="8" w:space="0" w:color="44B3E1"/>
              <w:right w:val="nil"/>
            </w:tcBorders>
            <w:shd w:val="clear" w:color="auto" w:fill="156082"/>
            <w:tcMar>
              <w:top w:w="0" w:type="dxa"/>
              <w:left w:w="108" w:type="dxa"/>
              <w:bottom w:w="0" w:type="dxa"/>
              <w:right w:w="108" w:type="dxa"/>
            </w:tcMar>
            <w:vAlign w:val="bottom"/>
            <w:hideMark/>
          </w:tcPr>
          <w:p w14:paraId="3CA29109" w14:textId="77777777" w:rsidR="001B534C" w:rsidRPr="001B534C" w:rsidRDefault="001B534C" w:rsidP="001B534C">
            <w:pPr>
              <w:spacing w:after="0" w:line="240" w:lineRule="auto"/>
            </w:pPr>
            <w:r w:rsidRPr="001B534C">
              <w:rPr>
                <w:b/>
                <w:bCs/>
              </w:rPr>
              <w:t>OTT5</w:t>
            </w:r>
          </w:p>
        </w:tc>
        <w:tc>
          <w:tcPr>
            <w:tcW w:w="1042" w:type="dxa"/>
            <w:tcBorders>
              <w:top w:val="single" w:sz="8" w:space="0" w:color="44B3E1"/>
              <w:left w:val="nil"/>
              <w:bottom w:val="single" w:sz="8" w:space="0" w:color="44B3E1"/>
              <w:right w:val="nil"/>
            </w:tcBorders>
            <w:shd w:val="clear" w:color="auto" w:fill="156082"/>
            <w:tcMar>
              <w:top w:w="0" w:type="dxa"/>
              <w:left w:w="108" w:type="dxa"/>
              <w:bottom w:w="0" w:type="dxa"/>
              <w:right w:w="108" w:type="dxa"/>
            </w:tcMar>
            <w:vAlign w:val="bottom"/>
            <w:hideMark/>
          </w:tcPr>
          <w:p w14:paraId="43A2D000" w14:textId="77777777" w:rsidR="001B534C" w:rsidRPr="001B534C" w:rsidRDefault="001B534C" w:rsidP="001B534C">
            <w:pPr>
              <w:spacing w:after="0" w:line="240" w:lineRule="auto"/>
            </w:pPr>
            <w:r w:rsidRPr="001B534C">
              <w:rPr>
                <w:b/>
                <w:bCs/>
              </w:rPr>
              <w:t>OTT5%</w:t>
            </w:r>
          </w:p>
        </w:tc>
        <w:tc>
          <w:tcPr>
            <w:tcW w:w="1110" w:type="dxa"/>
            <w:tcBorders>
              <w:top w:val="single" w:sz="8" w:space="0" w:color="44B3E1"/>
              <w:left w:val="nil"/>
              <w:bottom w:val="single" w:sz="8" w:space="0" w:color="44B3E1"/>
              <w:right w:val="nil"/>
            </w:tcBorders>
            <w:shd w:val="clear" w:color="auto" w:fill="156082"/>
            <w:tcMar>
              <w:top w:w="0" w:type="dxa"/>
              <w:left w:w="108" w:type="dxa"/>
              <w:bottom w:w="0" w:type="dxa"/>
              <w:right w:w="108" w:type="dxa"/>
            </w:tcMar>
            <w:vAlign w:val="bottom"/>
            <w:hideMark/>
          </w:tcPr>
          <w:p w14:paraId="58125FA6" w14:textId="77777777" w:rsidR="001B534C" w:rsidRPr="001B534C" w:rsidRDefault="001B534C" w:rsidP="001B534C">
            <w:pPr>
              <w:spacing w:after="0" w:line="240" w:lineRule="auto"/>
            </w:pPr>
            <w:r w:rsidRPr="001B534C">
              <w:rPr>
                <w:b/>
                <w:bCs/>
              </w:rPr>
              <w:t>OTT15</w:t>
            </w:r>
          </w:p>
        </w:tc>
        <w:tc>
          <w:tcPr>
            <w:tcW w:w="1106" w:type="dxa"/>
            <w:tcBorders>
              <w:top w:val="single" w:sz="8" w:space="0" w:color="44B3E1"/>
              <w:left w:val="nil"/>
              <w:bottom w:val="single" w:sz="8" w:space="0" w:color="44B3E1"/>
              <w:right w:val="single" w:sz="8" w:space="0" w:color="44B3E1"/>
            </w:tcBorders>
            <w:shd w:val="clear" w:color="auto" w:fill="156082"/>
            <w:tcMar>
              <w:top w:w="0" w:type="dxa"/>
              <w:left w:w="108" w:type="dxa"/>
              <w:bottom w:w="0" w:type="dxa"/>
              <w:right w:w="108" w:type="dxa"/>
            </w:tcMar>
            <w:vAlign w:val="bottom"/>
            <w:hideMark/>
          </w:tcPr>
          <w:p w14:paraId="53EC405D" w14:textId="77777777" w:rsidR="001B534C" w:rsidRPr="001B534C" w:rsidRDefault="001B534C" w:rsidP="001B534C">
            <w:pPr>
              <w:spacing w:after="0" w:line="240" w:lineRule="auto"/>
            </w:pPr>
            <w:r w:rsidRPr="001B534C">
              <w:rPr>
                <w:b/>
                <w:bCs/>
              </w:rPr>
              <w:t>OTT15%</w:t>
            </w:r>
          </w:p>
        </w:tc>
      </w:tr>
      <w:tr w:rsidR="001B534C" w:rsidRPr="001B534C" w14:paraId="2F8A1CB3" w14:textId="77777777">
        <w:trPr>
          <w:trHeight w:val="196"/>
        </w:trPr>
        <w:tc>
          <w:tcPr>
            <w:tcW w:w="1607" w:type="dxa"/>
            <w:tcBorders>
              <w:top w:val="nil"/>
              <w:left w:val="single" w:sz="8" w:space="0" w:color="44B3E1"/>
              <w:bottom w:val="single" w:sz="8" w:space="0" w:color="44B3E1"/>
              <w:right w:val="nil"/>
            </w:tcBorders>
            <w:shd w:val="clear" w:color="auto" w:fill="C0E6F5"/>
            <w:tcMar>
              <w:top w:w="0" w:type="dxa"/>
              <w:left w:w="108" w:type="dxa"/>
              <w:bottom w:w="0" w:type="dxa"/>
              <w:right w:w="108" w:type="dxa"/>
            </w:tcMar>
            <w:vAlign w:val="bottom"/>
            <w:hideMark/>
          </w:tcPr>
          <w:p w14:paraId="00E3A93A" w14:textId="77777777" w:rsidR="001B534C" w:rsidRPr="001B534C" w:rsidRDefault="001B534C" w:rsidP="001B534C">
            <w:pPr>
              <w:spacing w:after="0" w:line="240" w:lineRule="auto"/>
            </w:pPr>
            <w:r w:rsidRPr="001B534C">
              <w:t>CARDIFF - HOLYHEAD</w:t>
            </w:r>
          </w:p>
        </w:tc>
        <w:tc>
          <w:tcPr>
            <w:tcW w:w="1808" w:type="dxa"/>
            <w:tcBorders>
              <w:top w:val="nil"/>
              <w:left w:val="nil"/>
              <w:bottom w:val="single" w:sz="8" w:space="0" w:color="44B3E1"/>
              <w:right w:val="nil"/>
            </w:tcBorders>
            <w:shd w:val="clear" w:color="auto" w:fill="C0E6F5"/>
            <w:tcMar>
              <w:top w:w="0" w:type="dxa"/>
              <w:left w:w="108" w:type="dxa"/>
              <w:bottom w:w="0" w:type="dxa"/>
              <w:right w:w="108" w:type="dxa"/>
            </w:tcMar>
            <w:vAlign w:val="bottom"/>
            <w:hideMark/>
          </w:tcPr>
          <w:p w14:paraId="38DFCE0B" w14:textId="77777777" w:rsidR="001B534C" w:rsidRPr="001B534C" w:rsidRDefault="001B534C" w:rsidP="001B534C">
            <w:pPr>
              <w:spacing w:after="0" w:line="240" w:lineRule="auto"/>
            </w:pPr>
            <w:r w:rsidRPr="001B534C">
              <w:t>11326</w:t>
            </w:r>
          </w:p>
        </w:tc>
        <w:tc>
          <w:tcPr>
            <w:tcW w:w="1042" w:type="dxa"/>
            <w:tcBorders>
              <w:top w:val="nil"/>
              <w:left w:val="nil"/>
              <w:bottom w:val="single" w:sz="8" w:space="0" w:color="44B3E1"/>
              <w:right w:val="nil"/>
            </w:tcBorders>
            <w:shd w:val="clear" w:color="auto" w:fill="C0E6F5"/>
            <w:tcMar>
              <w:top w:w="0" w:type="dxa"/>
              <w:left w:w="108" w:type="dxa"/>
              <w:bottom w:w="0" w:type="dxa"/>
              <w:right w:w="108" w:type="dxa"/>
            </w:tcMar>
            <w:vAlign w:val="bottom"/>
            <w:hideMark/>
          </w:tcPr>
          <w:p w14:paraId="7CF049C5" w14:textId="77777777" w:rsidR="001B534C" w:rsidRPr="001B534C" w:rsidRDefault="001B534C" w:rsidP="001B534C">
            <w:pPr>
              <w:spacing w:after="0" w:line="240" w:lineRule="auto"/>
            </w:pPr>
            <w:r w:rsidRPr="001B534C">
              <w:t>9236</w:t>
            </w:r>
          </w:p>
        </w:tc>
        <w:tc>
          <w:tcPr>
            <w:tcW w:w="1042" w:type="dxa"/>
            <w:tcBorders>
              <w:top w:val="nil"/>
              <w:left w:val="nil"/>
              <w:bottom w:val="single" w:sz="8" w:space="0" w:color="44B3E1"/>
              <w:right w:val="nil"/>
            </w:tcBorders>
            <w:shd w:val="clear" w:color="auto" w:fill="C0E6F5"/>
            <w:tcMar>
              <w:top w:w="0" w:type="dxa"/>
              <w:left w:w="108" w:type="dxa"/>
              <w:bottom w:w="0" w:type="dxa"/>
              <w:right w:w="108" w:type="dxa"/>
            </w:tcMar>
            <w:vAlign w:val="bottom"/>
            <w:hideMark/>
          </w:tcPr>
          <w:p w14:paraId="294B04B4" w14:textId="77777777" w:rsidR="001B534C" w:rsidRPr="001B534C" w:rsidRDefault="001B534C" w:rsidP="001B534C">
            <w:pPr>
              <w:spacing w:after="0" w:line="240" w:lineRule="auto"/>
            </w:pPr>
            <w:r w:rsidRPr="001B534C">
              <w:t>81.55%</w:t>
            </w:r>
          </w:p>
        </w:tc>
        <w:tc>
          <w:tcPr>
            <w:tcW w:w="1042" w:type="dxa"/>
            <w:tcBorders>
              <w:top w:val="nil"/>
              <w:left w:val="nil"/>
              <w:bottom w:val="single" w:sz="8" w:space="0" w:color="44B3E1"/>
              <w:right w:val="nil"/>
            </w:tcBorders>
            <w:shd w:val="clear" w:color="auto" w:fill="C0E6F5"/>
            <w:tcMar>
              <w:top w:w="0" w:type="dxa"/>
              <w:left w:w="108" w:type="dxa"/>
              <w:bottom w:w="0" w:type="dxa"/>
              <w:right w:w="108" w:type="dxa"/>
            </w:tcMar>
            <w:vAlign w:val="bottom"/>
            <w:hideMark/>
          </w:tcPr>
          <w:p w14:paraId="3E0023DD" w14:textId="77777777" w:rsidR="001B534C" w:rsidRPr="001B534C" w:rsidRDefault="001B534C" w:rsidP="001B534C">
            <w:pPr>
              <w:spacing w:after="0" w:line="240" w:lineRule="auto"/>
            </w:pPr>
            <w:r w:rsidRPr="001B534C">
              <w:t>9828</w:t>
            </w:r>
          </w:p>
        </w:tc>
        <w:tc>
          <w:tcPr>
            <w:tcW w:w="1042" w:type="dxa"/>
            <w:tcBorders>
              <w:top w:val="nil"/>
              <w:left w:val="nil"/>
              <w:bottom w:val="single" w:sz="8" w:space="0" w:color="44B3E1"/>
              <w:right w:val="nil"/>
            </w:tcBorders>
            <w:shd w:val="clear" w:color="auto" w:fill="C0E6F5"/>
            <w:tcMar>
              <w:top w:w="0" w:type="dxa"/>
              <w:left w:w="108" w:type="dxa"/>
              <w:bottom w:w="0" w:type="dxa"/>
              <w:right w:w="108" w:type="dxa"/>
            </w:tcMar>
            <w:vAlign w:val="bottom"/>
            <w:hideMark/>
          </w:tcPr>
          <w:p w14:paraId="266CB126" w14:textId="77777777" w:rsidR="001B534C" w:rsidRPr="001B534C" w:rsidRDefault="001B534C" w:rsidP="001B534C">
            <w:pPr>
              <w:spacing w:after="0" w:line="240" w:lineRule="auto"/>
            </w:pPr>
            <w:r w:rsidRPr="001B534C">
              <w:t>86.77%</w:t>
            </w:r>
          </w:p>
        </w:tc>
        <w:tc>
          <w:tcPr>
            <w:tcW w:w="1110" w:type="dxa"/>
            <w:tcBorders>
              <w:top w:val="nil"/>
              <w:left w:val="nil"/>
              <w:bottom w:val="single" w:sz="8" w:space="0" w:color="44B3E1"/>
              <w:right w:val="nil"/>
            </w:tcBorders>
            <w:shd w:val="clear" w:color="auto" w:fill="C0E6F5"/>
            <w:tcMar>
              <w:top w:w="0" w:type="dxa"/>
              <w:left w:w="108" w:type="dxa"/>
              <w:bottom w:w="0" w:type="dxa"/>
              <w:right w:w="108" w:type="dxa"/>
            </w:tcMar>
            <w:vAlign w:val="bottom"/>
            <w:hideMark/>
          </w:tcPr>
          <w:p w14:paraId="32D4CCCE" w14:textId="77777777" w:rsidR="001B534C" w:rsidRPr="001B534C" w:rsidRDefault="001B534C" w:rsidP="001B534C">
            <w:pPr>
              <w:spacing w:after="0" w:line="240" w:lineRule="auto"/>
            </w:pPr>
            <w:r w:rsidRPr="001B534C">
              <w:t>10858</w:t>
            </w:r>
          </w:p>
        </w:tc>
        <w:tc>
          <w:tcPr>
            <w:tcW w:w="1106" w:type="dxa"/>
            <w:tcBorders>
              <w:top w:val="nil"/>
              <w:left w:val="nil"/>
              <w:bottom w:val="single" w:sz="8" w:space="0" w:color="44B3E1"/>
              <w:right w:val="single" w:sz="8" w:space="0" w:color="44B3E1"/>
            </w:tcBorders>
            <w:shd w:val="clear" w:color="auto" w:fill="C0E6F5"/>
            <w:tcMar>
              <w:top w:w="0" w:type="dxa"/>
              <w:left w:w="108" w:type="dxa"/>
              <w:bottom w:w="0" w:type="dxa"/>
              <w:right w:w="108" w:type="dxa"/>
            </w:tcMar>
            <w:vAlign w:val="bottom"/>
            <w:hideMark/>
          </w:tcPr>
          <w:p w14:paraId="28C1D80C" w14:textId="77777777" w:rsidR="001B534C" w:rsidRPr="001B534C" w:rsidRDefault="001B534C" w:rsidP="001B534C">
            <w:pPr>
              <w:spacing w:after="0" w:line="240" w:lineRule="auto"/>
            </w:pPr>
            <w:r w:rsidRPr="001B534C">
              <w:t>86.77%</w:t>
            </w:r>
          </w:p>
        </w:tc>
      </w:tr>
      <w:tr w:rsidR="001B534C" w:rsidRPr="001B534C" w14:paraId="66C26211" w14:textId="77777777">
        <w:trPr>
          <w:trHeight w:val="196"/>
        </w:trPr>
        <w:tc>
          <w:tcPr>
            <w:tcW w:w="1607" w:type="dxa"/>
            <w:tcBorders>
              <w:top w:val="nil"/>
              <w:left w:val="single" w:sz="8" w:space="0" w:color="44B3E1"/>
              <w:bottom w:val="single" w:sz="8" w:space="0" w:color="44B3E1"/>
              <w:right w:val="nil"/>
            </w:tcBorders>
            <w:tcMar>
              <w:top w:w="0" w:type="dxa"/>
              <w:left w:w="108" w:type="dxa"/>
              <w:bottom w:w="0" w:type="dxa"/>
              <w:right w:w="108" w:type="dxa"/>
            </w:tcMar>
            <w:vAlign w:val="bottom"/>
            <w:hideMark/>
          </w:tcPr>
          <w:p w14:paraId="607BDEC9" w14:textId="77777777" w:rsidR="001B534C" w:rsidRPr="001B534C" w:rsidRDefault="001B534C" w:rsidP="001B534C">
            <w:pPr>
              <w:spacing w:after="0" w:line="240" w:lineRule="auto"/>
            </w:pPr>
            <w:r w:rsidRPr="001B534C">
              <w:t>CVL</w:t>
            </w:r>
          </w:p>
        </w:tc>
        <w:tc>
          <w:tcPr>
            <w:tcW w:w="1808" w:type="dxa"/>
            <w:tcBorders>
              <w:top w:val="nil"/>
              <w:left w:val="nil"/>
              <w:bottom w:val="single" w:sz="8" w:space="0" w:color="44B3E1"/>
              <w:right w:val="nil"/>
            </w:tcBorders>
            <w:tcMar>
              <w:top w:w="0" w:type="dxa"/>
              <w:left w:w="108" w:type="dxa"/>
              <w:bottom w:w="0" w:type="dxa"/>
              <w:right w:w="108" w:type="dxa"/>
            </w:tcMar>
            <w:vAlign w:val="bottom"/>
            <w:hideMark/>
          </w:tcPr>
          <w:p w14:paraId="0B1EA41B" w14:textId="77777777" w:rsidR="001B534C" w:rsidRPr="001B534C" w:rsidRDefault="001B534C" w:rsidP="001B534C">
            <w:pPr>
              <w:spacing w:after="0" w:line="240" w:lineRule="auto"/>
            </w:pPr>
            <w:r w:rsidRPr="001B534C">
              <w:t>196704</w:t>
            </w:r>
          </w:p>
        </w:tc>
        <w:tc>
          <w:tcPr>
            <w:tcW w:w="1042" w:type="dxa"/>
            <w:tcBorders>
              <w:top w:val="nil"/>
              <w:left w:val="nil"/>
              <w:bottom w:val="single" w:sz="8" w:space="0" w:color="44B3E1"/>
              <w:right w:val="nil"/>
            </w:tcBorders>
            <w:tcMar>
              <w:top w:w="0" w:type="dxa"/>
              <w:left w:w="108" w:type="dxa"/>
              <w:bottom w:w="0" w:type="dxa"/>
              <w:right w:w="108" w:type="dxa"/>
            </w:tcMar>
            <w:vAlign w:val="bottom"/>
            <w:hideMark/>
          </w:tcPr>
          <w:p w14:paraId="318A668B" w14:textId="77777777" w:rsidR="001B534C" w:rsidRPr="001B534C" w:rsidRDefault="001B534C" w:rsidP="001B534C">
            <w:pPr>
              <w:spacing w:after="0" w:line="240" w:lineRule="auto"/>
            </w:pPr>
            <w:r w:rsidRPr="001B534C">
              <w:t>186373</w:t>
            </w:r>
          </w:p>
        </w:tc>
        <w:tc>
          <w:tcPr>
            <w:tcW w:w="1042" w:type="dxa"/>
            <w:tcBorders>
              <w:top w:val="nil"/>
              <w:left w:val="nil"/>
              <w:bottom w:val="single" w:sz="8" w:space="0" w:color="44B3E1"/>
              <w:right w:val="nil"/>
            </w:tcBorders>
            <w:tcMar>
              <w:top w:w="0" w:type="dxa"/>
              <w:left w:w="108" w:type="dxa"/>
              <w:bottom w:w="0" w:type="dxa"/>
              <w:right w:w="108" w:type="dxa"/>
            </w:tcMar>
            <w:vAlign w:val="bottom"/>
            <w:hideMark/>
          </w:tcPr>
          <w:p w14:paraId="258CA7F5" w14:textId="77777777" w:rsidR="001B534C" w:rsidRPr="001B534C" w:rsidRDefault="001B534C" w:rsidP="001B534C">
            <w:pPr>
              <w:spacing w:after="0" w:line="240" w:lineRule="auto"/>
            </w:pPr>
            <w:r w:rsidRPr="001B534C">
              <w:t>94.75%</w:t>
            </w:r>
          </w:p>
        </w:tc>
        <w:tc>
          <w:tcPr>
            <w:tcW w:w="1042" w:type="dxa"/>
            <w:tcBorders>
              <w:top w:val="nil"/>
              <w:left w:val="nil"/>
              <w:bottom w:val="single" w:sz="8" w:space="0" w:color="44B3E1"/>
              <w:right w:val="nil"/>
            </w:tcBorders>
            <w:tcMar>
              <w:top w:w="0" w:type="dxa"/>
              <w:left w:w="108" w:type="dxa"/>
              <w:bottom w:w="0" w:type="dxa"/>
              <w:right w:w="108" w:type="dxa"/>
            </w:tcMar>
            <w:vAlign w:val="bottom"/>
            <w:hideMark/>
          </w:tcPr>
          <w:p w14:paraId="20142418" w14:textId="77777777" w:rsidR="001B534C" w:rsidRPr="001B534C" w:rsidRDefault="001B534C" w:rsidP="001B534C">
            <w:pPr>
              <w:spacing w:after="0" w:line="240" w:lineRule="auto"/>
            </w:pPr>
            <w:r w:rsidRPr="001B534C">
              <w:t>192315</w:t>
            </w:r>
          </w:p>
        </w:tc>
        <w:tc>
          <w:tcPr>
            <w:tcW w:w="1042" w:type="dxa"/>
            <w:tcBorders>
              <w:top w:val="nil"/>
              <w:left w:val="nil"/>
              <w:bottom w:val="single" w:sz="8" w:space="0" w:color="44B3E1"/>
              <w:right w:val="nil"/>
            </w:tcBorders>
            <w:tcMar>
              <w:top w:w="0" w:type="dxa"/>
              <w:left w:w="108" w:type="dxa"/>
              <w:bottom w:w="0" w:type="dxa"/>
              <w:right w:w="108" w:type="dxa"/>
            </w:tcMar>
            <w:vAlign w:val="bottom"/>
            <w:hideMark/>
          </w:tcPr>
          <w:p w14:paraId="3FB96823" w14:textId="77777777" w:rsidR="001B534C" w:rsidRPr="001B534C" w:rsidRDefault="001B534C" w:rsidP="001B534C">
            <w:pPr>
              <w:spacing w:after="0" w:line="240" w:lineRule="auto"/>
            </w:pPr>
            <w:r w:rsidRPr="001B534C">
              <w:t>97.77%</w:t>
            </w:r>
          </w:p>
        </w:tc>
        <w:tc>
          <w:tcPr>
            <w:tcW w:w="1110" w:type="dxa"/>
            <w:tcBorders>
              <w:top w:val="nil"/>
              <w:left w:val="nil"/>
              <w:bottom w:val="single" w:sz="8" w:space="0" w:color="44B3E1"/>
              <w:right w:val="nil"/>
            </w:tcBorders>
            <w:tcMar>
              <w:top w:w="0" w:type="dxa"/>
              <w:left w:w="108" w:type="dxa"/>
              <w:bottom w:w="0" w:type="dxa"/>
              <w:right w:w="108" w:type="dxa"/>
            </w:tcMar>
            <w:vAlign w:val="bottom"/>
            <w:hideMark/>
          </w:tcPr>
          <w:p w14:paraId="46DCE221" w14:textId="77777777" w:rsidR="001B534C" w:rsidRPr="001B534C" w:rsidRDefault="001B534C" w:rsidP="001B534C">
            <w:pPr>
              <w:spacing w:after="0" w:line="240" w:lineRule="auto"/>
            </w:pPr>
            <w:r w:rsidRPr="001B534C">
              <w:t>195942</w:t>
            </w:r>
          </w:p>
        </w:tc>
        <w:tc>
          <w:tcPr>
            <w:tcW w:w="1106" w:type="dxa"/>
            <w:tcBorders>
              <w:top w:val="nil"/>
              <w:left w:val="nil"/>
              <w:bottom w:val="single" w:sz="8" w:space="0" w:color="44B3E1"/>
              <w:right w:val="single" w:sz="8" w:space="0" w:color="44B3E1"/>
            </w:tcBorders>
            <w:tcMar>
              <w:top w:w="0" w:type="dxa"/>
              <w:left w:w="108" w:type="dxa"/>
              <w:bottom w:w="0" w:type="dxa"/>
              <w:right w:w="108" w:type="dxa"/>
            </w:tcMar>
            <w:vAlign w:val="bottom"/>
            <w:hideMark/>
          </w:tcPr>
          <w:p w14:paraId="22DBD68B" w14:textId="77777777" w:rsidR="001B534C" w:rsidRPr="001B534C" w:rsidRDefault="001B534C" w:rsidP="001B534C">
            <w:pPr>
              <w:spacing w:after="0" w:line="240" w:lineRule="auto"/>
            </w:pPr>
            <w:r w:rsidRPr="001B534C">
              <w:t>97.77%</w:t>
            </w:r>
          </w:p>
        </w:tc>
      </w:tr>
      <w:tr w:rsidR="001B534C" w:rsidRPr="001B534C" w14:paraId="2DF769E4" w14:textId="77777777">
        <w:trPr>
          <w:trHeight w:val="196"/>
        </w:trPr>
        <w:tc>
          <w:tcPr>
            <w:tcW w:w="1607" w:type="dxa"/>
            <w:tcBorders>
              <w:top w:val="nil"/>
              <w:left w:val="single" w:sz="8" w:space="0" w:color="44B3E1"/>
              <w:bottom w:val="single" w:sz="8" w:space="0" w:color="44B3E1"/>
              <w:right w:val="nil"/>
            </w:tcBorders>
            <w:shd w:val="clear" w:color="auto" w:fill="C0E6F5"/>
            <w:tcMar>
              <w:top w:w="0" w:type="dxa"/>
              <w:left w:w="108" w:type="dxa"/>
              <w:bottom w:w="0" w:type="dxa"/>
              <w:right w:w="108" w:type="dxa"/>
            </w:tcMar>
            <w:vAlign w:val="bottom"/>
            <w:hideMark/>
          </w:tcPr>
          <w:p w14:paraId="4A3922A2" w14:textId="77777777" w:rsidR="001B534C" w:rsidRPr="001B534C" w:rsidRDefault="001B534C" w:rsidP="001B534C">
            <w:pPr>
              <w:spacing w:after="0" w:line="240" w:lineRule="auto"/>
            </w:pPr>
            <w:r w:rsidRPr="001B534C">
              <w:t>GLOUCESTER-CARDIFF</w:t>
            </w:r>
          </w:p>
        </w:tc>
        <w:tc>
          <w:tcPr>
            <w:tcW w:w="1808" w:type="dxa"/>
            <w:tcBorders>
              <w:top w:val="nil"/>
              <w:left w:val="nil"/>
              <w:bottom w:val="single" w:sz="8" w:space="0" w:color="44B3E1"/>
              <w:right w:val="nil"/>
            </w:tcBorders>
            <w:shd w:val="clear" w:color="auto" w:fill="C0E6F5"/>
            <w:tcMar>
              <w:top w:w="0" w:type="dxa"/>
              <w:left w:w="108" w:type="dxa"/>
              <w:bottom w:w="0" w:type="dxa"/>
              <w:right w:w="108" w:type="dxa"/>
            </w:tcMar>
            <w:vAlign w:val="bottom"/>
            <w:hideMark/>
          </w:tcPr>
          <w:p w14:paraId="0CF26F61" w14:textId="77777777" w:rsidR="001B534C" w:rsidRPr="001B534C" w:rsidRDefault="001B534C" w:rsidP="001B534C">
            <w:pPr>
              <w:spacing w:after="0" w:line="240" w:lineRule="auto"/>
            </w:pPr>
            <w:r w:rsidRPr="001B534C">
              <w:t>7239</w:t>
            </w:r>
          </w:p>
        </w:tc>
        <w:tc>
          <w:tcPr>
            <w:tcW w:w="1042" w:type="dxa"/>
            <w:tcBorders>
              <w:top w:val="nil"/>
              <w:left w:val="nil"/>
              <w:bottom w:val="single" w:sz="8" w:space="0" w:color="44B3E1"/>
              <w:right w:val="nil"/>
            </w:tcBorders>
            <w:shd w:val="clear" w:color="auto" w:fill="C0E6F5"/>
            <w:tcMar>
              <w:top w:w="0" w:type="dxa"/>
              <w:left w:w="108" w:type="dxa"/>
              <w:bottom w:w="0" w:type="dxa"/>
              <w:right w:w="108" w:type="dxa"/>
            </w:tcMar>
            <w:vAlign w:val="bottom"/>
            <w:hideMark/>
          </w:tcPr>
          <w:p w14:paraId="4BA79D80" w14:textId="77777777" w:rsidR="001B534C" w:rsidRPr="001B534C" w:rsidRDefault="001B534C" w:rsidP="001B534C">
            <w:pPr>
              <w:spacing w:after="0" w:line="240" w:lineRule="auto"/>
            </w:pPr>
            <w:r w:rsidRPr="001B534C">
              <w:t>5944</w:t>
            </w:r>
          </w:p>
        </w:tc>
        <w:tc>
          <w:tcPr>
            <w:tcW w:w="1042" w:type="dxa"/>
            <w:tcBorders>
              <w:top w:val="nil"/>
              <w:left w:val="nil"/>
              <w:bottom w:val="single" w:sz="8" w:space="0" w:color="44B3E1"/>
              <w:right w:val="nil"/>
            </w:tcBorders>
            <w:shd w:val="clear" w:color="auto" w:fill="C0E6F5"/>
            <w:tcMar>
              <w:top w:w="0" w:type="dxa"/>
              <w:left w:w="108" w:type="dxa"/>
              <w:bottom w:w="0" w:type="dxa"/>
              <w:right w:w="108" w:type="dxa"/>
            </w:tcMar>
            <w:vAlign w:val="bottom"/>
            <w:hideMark/>
          </w:tcPr>
          <w:p w14:paraId="7852195A" w14:textId="77777777" w:rsidR="001B534C" w:rsidRPr="001B534C" w:rsidRDefault="001B534C" w:rsidP="001B534C">
            <w:pPr>
              <w:spacing w:after="0" w:line="240" w:lineRule="auto"/>
            </w:pPr>
            <w:r w:rsidRPr="001B534C">
              <w:t>82.11%</w:t>
            </w:r>
          </w:p>
        </w:tc>
        <w:tc>
          <w:tcPr>
            <w:tcW w:w="1042" w:type="dxa"/>
            <w:tcBorders>
              <w:top w:val="nil"/>
              <w:left w:val="nil"/>
              <w:bottom w:val="single" w:sz="8" w:space="0" w:color="44B3E1"/>
              <w:right w:val="nil"/>
            </w:tcBorders>
            <w:shd w:val="clear" w:color="auto" w:fill="C0E6F5"/>
            <w:tcMar>
              <w:top w:w="0" w:type="dxa"/>
              <w:left w:w="108" w:type="dxa"/>
              <w:bottom w:w="0" w:type="dxa"/>
              <w:right w:w="108" w:type="dxa"/>
            </w:tcMar>
            <w:vAlign w:val="bottom"/>
            <w:hideMark/>
          </w:tcPr>
          <w:p w14:paraId="00A39A72" w14:textId="77777777" w:rsidR="001B534C" w:rsidRPr="001B534C" w:rsidRDefault="001B534C" w:rsidP="001B534C">
            <w:pPr>
              <w:spacing w:after="0" w:line="240" w:lineRule="auto"/>
            </w:pPr>
            <w:r w:rsidRPr="001B534C">
              <w:t>6568</w:t>
            </w:r>
          </w:p>
        </w:tc>
        <w:tc>
          <w:tcPr>
            <w:tcW w:w="1042" w:type="dxa"/>
            <w:tcBorders>
              <w:top w:val="nil"/>
              <w:left w:val="nil"/>
              <w:bottom w:val="single" w:sz="8" w:space="0" w:color="44B3E1"/>
              <w:right w:val="nil"/>
            </w:tcBorders>
            <w:shd w:val="clear" w:color="auto" w:fill="C0E6F5"/>
            <w:tcMar>
              <w:top w:w="0" w:type="dxa"/>
              <w:left w:w="108" w:type="dxa"/>
              <w:bottom w:w="0" w:type="dxa"/>
              <w:right w:w="108" w:type="dxa"/>
            </w:tcMar>
            <w:vAlign w:val="bottom"/>
            <w:hideMark/>
          </w:tcPr>
          <w:p w14:paraId="1F68A790" w14:textId="77777777" w:rsidR="001B534C" w:rsidRPr="001B534C" w:rsidRDefault="001B534C" w:rsidP="001B534C">
            <w:pPr>
              <w:spacing w:after="0" w:line="240" w:lineRule="auto"/>
            </w:pPr>
            <w:r w:rsidRPr="001B534C">
              <w:t>90.73%</w:t>
            </w:r>
          </w:p>
        </w:tc>
        <w:tc>
          <w:tcPr>
            <w:tcW w:w="1110" w:type="dxa"/>
            <w:tcBorders>
              <w:top w:val="nil"/>
              <w:left w:val="nil"/>
              <w:bottom w:val="single" w:sz="8" w:space="0" w:color="44B3E1"/>
              <w:right w:val="nil"/>
            </w:tcBorders>
            <w:shd w:val="clear" w:color="auto" w:fill="C0E6F5"/>
            <w:tcMar>
              <w:top w:w="0" w:type="dxa"/>
              <w:left w:w="108" w:type="dxa"/>
              <w:bottom w:w="0" w:type="dxa"/>
              <w:right w:w="108" w:type="dxa"/>
            </w:tcMar>
            <w:vAlign w:val="bottom"/>
            <w:hideMark/>
          </w:tcPr>
          <w:p w14:paraId="0CF0EFDF" w14:textId="77777777" w:rsidR="001B534C" w:rsidRPr="001B534C" w:rsidRDefault="001B534C" w:rsidP="001B534C">
            <w:pPr>
              <w:spacing w:after="0" w:line="240" w:lineRule="auto"/>
            </w:pPr>
            <w:r w:rsidRPr="001B534C">
              <w:t>7155</w:t>
            </w:r>
          </w:p>
        </w:tc>
        <w:tc>
          <w:tcPr>
            <w:tcW w:w="1106" w:type="dxa"/>
            <w:tcBorders>
              <w:top w:val="nil"/>
              <w:left w:val="nil"/>
              <w:bottom w:val="single" w:sz="8" w:space="0" w:color="44B3E1"/>
              <w:right w:val="single" w:sz="8" w:space="0" w:color="44B3E1"/>
            </w:tcBorders>
            <w:shd w:val="clear" w:color="auto" w:fill="C0E6F5"/>
            <w:tcMar>
              <w:top w:w="0" w:type="dxa"/>
              <w:left w:w="108" w:type="dxa"/>
              <w:bottom w:w="0" w:type="dxa"/>
              <w:right w:w="108" w:type="dxa"/>
            </w:tcMar>
            <w:vAlign w:val="bottom"/>
            <w:hideMark/>
          </w:tcPr>
          <w:p w14:paraId="122EF19A" w14:textId="77777777" w:rsidR="001B534C" w:rsidRPr="001B534C" w:rsidRDefault="001B534C" w:rsidP="001B534C">
            <w:pPr>
              <w:spacing w:after="0" w:line="240" w:lineRule="auto"/>
            </w:pPr>
            <w:r w:rsidRPr="001B534C">
              <w:t>90.73%</w:t>
            </w:r>
          </w:p>
        </w:tc>
      </w:tr>
      <w:tr w:rsidR="001B534C" w:rsidRPr="001B534C" w14:paraId="1E157BEC" w14:textId="77777777">
        <w:trPr>
          <w:trHeight w:val="196"/>
        </w:trPr>
        <w:tc>
          <w:tcPr>
            <w:tcW w:w="1607" w:type="dxa"/>
            <w:tcBorders>
              <w:top w:val="nil"/>
              <w:left w:val="single" w:sz="8" w:space="0" w:color="44B3E1"/>
              <w:bottom w:val="single" w:sz="8" w:space="0" w:color="44B3E1"/>
              <w:right w:val="nil"/>
            </w:tcBorders>
            <w:tcMar>
              <w:top w:w="0" w:type="dxa"/>
              <w:left w:w="108" w:type="dxa"/>
              <w:bottom w:w="0" w:type="dxa"/>
              <w:right w:w="108" w:type="dxa"/>
            </w:tcMar>
            <w:vAlign w:val="bottom"/>
            <w:hideMark/>
          </w:tcPr>
          <w:p w14:paraId="07A60FDC" w14:textId="77777777" w:rsidR="001B534C" w:rsidRPr="001B534C" w:rsidRDefault="001B534C" w:rsidP="001B534C">
            <w:pPr>
              <w:spacing w:after="0" w:line="240" w:lineRule="auto"/>
            </w:pPr>
            <w:r w:rsidRPr="001B534C">
              <w:t>MAESTEG-EBBW</w:t>
            </w:r>
          </w:p>
        </w:tc>
        <w:tc>
          <w:tcPr>
            <w:tcW w:w="1808" w:type="dxa"/>
            <w:tcBorders>
              <w:top w:val="nil"/>
              <w:left w:val="nil"/>
              <w:bottom w:val="single" w:sz="8" w:space="0" w:color="44B3E1"/>
              <w:right w:val="nil"/>
            </w:tcBorders>
            <w:tcMar>
              <w:top w:w="0" w:type="dxa"/>
              <w:left w:w="108" w:type="dxa"/>
              <w:bottom w:w="0" w:type="dxa"/>
              <w:right w:w="108" w:type="dxa"/>
            </w:tcMar>
            <w:vAlign w:val="bottom"/>
            <w:hideMark/>
          </w:tcPr>
          <w:p w14:paraId="08BB1359" w14:textId="77777777" w:rsidR="001B534C" w:rsidRPr="001B534C" w:rsidRDefault="001B534C" w:rsidP="001B534C">
            <w:pPr>
              <w:spacing w:after="0" w:line="240" w:lineRule="auto"/>
            </w:pPr>
            <w:r w:rsidRPr="001B534C">
              <w:t>18183</w:t>
            </w:r>
          </w:p>
        </w:tc>
        <w:tc>
          <w:tcPr>
            <w:tcW w:w="1042" w:type="dxa"/>
            <w:tcBorders>
              <w:top w:val="nil"/>
              <w:left w:val="nil"/>
              <w:bottom w:val="single" w:sz="8" w:space="0" w:color="44B3E1"/>
              <w:right w:val="nil"/>
            </w:tcBorders>
            <w:tcMar>
              <w:top w:w="0" w:type="dxa"/>
              <w:left w:w="108" w:type="dxa"/>
              <w:bottom w:w="0" w:type="dxa"/>
              <w:right w:w="108" w:type="dxa"/>
            </w:tcMar>
            <w:vAlign w:val="bottom"/>
            <w:hideMark/>
          </w:tcPr>
          <w:p w14:paraId="0BE203CE" w14:textId="77777777" w:rsidR="001B534C" w:rsidRPr="001B534C" w:rsidRDefault="001B534C" w:rsidP="001B534C">
            <w:pPr>
              <w:spacing w:after="0" w:line="240" w:lineRule="auto"/>
            </w:pPr>
            <w:r w:rsidRPr="001B534C">
              <w:t>15620</w:t>
            </w:r>
          </w:p>
        </w:tc>
        <w:tc>
          <w:tcPr>
            <w:tcW w:w="1042" w:type="dxa"/>
            <w:tcBorders>
              <w:top w:val="nil"/>
              <w:left w:val="nil"/>
              <w:bottom w:val="single" w:sz="8" w:space="0" w:color="44B3E1"/>
              <w:right w:val="nil"/>
            </w:tcBorders>
            <w:tcMar>
              <w:top w:w="0" w:type="dxa"/>
              <w:left w:w="108" w:type="dxa"/>
              <w:bottom w:w="0" w:type="dxa"/>
              <w:right w:w="108" w:type="dxa"/>
            </w:tcMar>
            <w:vAlign w:val="bottom"/>
            <w:hideMark/>
          </w:tcPr>
          <w:p w14:paraId="78B8B615" w14:textId="77777777" w:rsidR="001B534C" w:rsidRPr="001B534C" w:rsidRDefault="001B534C" w:rsidP="001B534C">
            <w:pPr>
              <w:spacing w:after="0" w:line="240" w:lineRule="auto"/>
            </w:pPr>
            <w:r w:rsidRPr="001B534C">
              <w:t>85.90%</w:t>
            </w:r>
          </w:p>
        </w:tc>
        <w:tc>
          <w:tcPr>
            <w:tcW w:w="1042" w:type="dxa"/>
            <w:tcBorders>
              <w:top w:val="nil"/>
              <w:left w:val="nil"/>
              <w:bottom w:val="single" w:sz="8" w:space="0" w:color="44B3E1"/>
              <w:right w:val="nil"/>
            </w:tcBorders>
            <w:tcMar>
              <w:top w:w="0" w:type="dxa"/>
              <w:left w:w="108" w:type="dxa"/>
              <w:bottom w:w="0" w:type="dxa"/>
              <w:right w:w="108" w:type="dxa"/>
            </w:tcMar>
            <w:vAlign w:val="bottom"/>
            <w:hideMark/>
          </w:tcPr>
          <w:p w14:paraId="612E4DAF" w14:textId="77777777" w:rsidR="001B534C" w:rsidRPr="001B534C" w:rsidRDefault="001B534C" w:rsidP="001B534C">
            <w:pPr>
              <w:spacing w:after="0" w:line="240" w:lineRule="auto"/>
            </w:pPr>
            <w:r w:rsidRPr="001B534C">
              <w:t>16700</w:t>
            </w:r>
          </w:p>
        </w:tc>
        <w:tc>
          <w:tcPr>
            <w:tcW w:w="1042" w:type="dxa"/>
            <w:tcBorders>
              <w:top w:val="nil"/>
              <w:left w:val="nil"/>
              <w:bottom w:val="single" w:sz="8" w:space="0" w:color="44B3E1"/>
              <w:right w:val="nil"/>
            </w:tcBorders>
            <w:tcMar>
              <w:top w:w="0" w:type="dxa"/>
              <w:left w:w="108" w:type="dxa"/>
              <w:bottom w:w="0" w:type="dxa"/>
              <w:right w:w="108" w:type="dxa"/>
            </w:tcMar>
            <w:vAlign w:val="bottom"/>
            <w:hideMark/>
          </w:tcPr>
          <w:p w14:paraId="48671328" w14:textId="77777777" w:rsidR="001B534C" w:rsidRPr="001B534C" w:rsidRDefault="001B534C" w:rsidP="001B534C">
            <w:pPr>
              <w:spacing w:after="0" w:line="240" w:lineRule="auto"/>
            </w:pPr>
            <w:r w:rsidRPr="001B534C">
              <w:t>91.84%</w:t>
            </w:r>
          </w:p>
        </w:tc>
        <w:tc>
          <w:tcPr>
            <w:tcW w:w="1110" w:type="dxa"/>
            <w:tcBorders>
              <w:top w:val="nil"/>
              <w:left w:val="nil"/>
              <w:bottom w:val="single" w:sz="8" w:space="0" w:color="44B3E1"/>
              <w:right w:val="nil"/>
            </w:tcBorders>
            <w:tcMar>
              <w:top w:w="0" w:type="dxa"/>
              <w:left w:w="108" w:type="dxa"/>
              <w:bottom w:w="0" w:type="dxa"/>
              <w:right w:w="108" w:type="dxa"/>
            </w:tcMar>
            <w:vAlign w:val="bottom"/>
            <w:hideMark/>
          </w:tcPr>
          <w:p w14:paraId="3556C48B" w14:textId="77777777" w:rsidR="001B534C" w:rsidRPr="001B534C" w:rsidRDefault="001B534C" w:rsidP="001B534C">
            <w:pPr>
              <w:spacing w:after="0" w:line="240" w:lineRule="auto"/>
            </w:pPr>
            <w:r w:rsidRPr="001B534C">
              <w:t>17945</w:t>
            </w:r>
          </w:p>
        </w:tc>
        <w:tc>
          <w:tcPr>
            <w:tcW w:w="1106" w:type="dxa"/>
            <w:tcBorders>
              <w:top w:val="nil"/>
              <w:left w:val="nil"/>
              <w:bottom w:val="single" w:sz="8" w:space="0" w:color="44B3E1"/>
              <w:right w:val="single" w:sz="8" w:space="0" w:color="44B3E1"/>
            </w:tcBorders>
            <w:tcMar>
              <w:top w:w="0" w:type="dxa"/>
              <w:left w:w="108" w:type="dxa"/>
              <w:bottom w:w="0" w:type="dxa"/>
              <w:right w:w="108" w:type="dxa"/>
            </w:tcMar>
            <w:vAlign w:val="bottom"/>
            <w:hideMark/>
          </w:tcPr>
          <w:p w14:paraId="5CBEC842" w14:textId="77777777" w:rsidR="001B534C" w:rsidRPr="001B534C" w:rsidRDefault="001B534C" w:rsidP="001B534C">
            <w:pPr>
              <w:spacing w:after="0" w:line="240" w:lineRule="auto"/>
            </w:pPr>
            <w:r w:rsidRPr="001B534C">
              <w:t>91.84%</w:t>
            </w:r>
          </w:p>
        </w:tc>
      </w:tr>
      <w:tr w:rsidR="001B534C" w:rsidRPr="001B534C" w14:paraId="2B08C3F9" w14:textId="77777777">
        <w:trPr>
          <w:trHeight w:val="196"/>
        </w:trPr>
        <w:tc>
          <w:tcPr>
            <w:tcW w:w="1607" w:type="dxa"/>
            <w:tcBorders>
              <w:top w:val="nil"/>
              <w:left w:val="single" w:sz="8" w:space="0" w:color="44B3E1"/>
              <w:bottom w:val="single" w:sz="8" w:space="0" w:color="44B3E1"/>
              <w:right w:val="nil"/>
            </w:tcBorders>
            <w:shd w:val="clear" w:color="auto" w:fill="C0E6F5"/>
            <w:tcMar>
              <w:top w:w="0" w:type="dxa"/>
              <w:left w:w="108" w:type="dxa"/>
              <w:bottom w:w="0" w:type="dxa"/>
              <w:right w:w="108" w:type="dxa"/>
            </w:tcMar>
            <w:vAlign w:val="bottom"/>
            <w:hideMark/>
          </w:tcPr>
          <w:p w14:paraId="393FCE72" w14:textId="77777777" w:rsidR="001B534C" w:rsidRPr="001B534C" w:rsidRDefault="001B534C" w:rsidP="001B534C">
            <w:pPr>
              <w:spacing w:after="0" w:line="240" w:lineRule="auto"/>
            </w:pPr>
            <w:r w:rsidRPr="001B534C">
              <w:t>MANCHESTER - CARDIFF</w:t>
            </w:r>
          </w:p>
        </w:tc>
        <w:tc>
          <w:tcPr>
            <w:tcW w:w="1808" w:type="dxa"/>
            <w:tcBorders>
              <w:top w:val="nil"/>
              <w:left w:val="nil"/>
              <w:bottom w:val="single" w:sz="8" w:space="0" w:color="44B3E1"/>
              <w:right w:val="nil"/>
            </w:tcBorders>
            <w:shd w:val="clear" w:color="auto" w:fill="C0E6F5"/>
            <w:tcMar>
              <w:top w:w="0" w:type="dxa"/>
              <w:left w:w="108" w:type="dxa"/>
              <w:bottom w:w="0" w:type="dxa"/>
              <w:right w:w="108" w:type="dxa"/>
            </w:tcMar>
            <w:vAlign w:val="bottom"/>
            <w:hideMark/>
          </w:tcPr>
          <w:p w14:paraId="5FDFD0B7" w14:textId="77777777" w:rsidR="001B534C" w:rsidRPr="001B534C" w:rsidRDefault="001B534C" w:rsidP="001B534C">
            <w:pPr>
              <w:spacing w:after="0" w:line="240" w:lineRule="auto"/>
            </w:pPr>
            <w:r w:rsidRPr="001B534C">
              <w:t>19959</w:t>
            </w:r>
          </w:p>
        </w:tc>
        <w:tc>
          <w:tcPr>
            <w:tcW w:w="1042" w:type="dxa"/>
            <w:tcBorders>
              <w:top w:val="nil"/>
              <w:left w:val="nil"/>
              <w:bottom w:val="single" w:sz="8" w:space="0" w:color="44B3E1"/>
              <w:right w:val="nil"/>
            </w:tcBorders>
            <w:shd w:val="clear" w:color="auto" w:fill="C0E6F5"/>
            <w:tcMar>
              <w:top w:w="0" w:type="dxa"/>
              <w:left w:w="108" w:type="dxa"/>
              <w:bottom w:w="0" w:type="dxa"/>
              <w:right w:w="108" w:type="dxa"/>
            </w:tcMar>
            <w:vAlign w:val="bottom"/>
            <w:hideMark/>
          </w:tcPr>
          <w:p w14:paraId="2856EC80" w14:textId="77777777" w:rsidR="001B534C" w:rsidRPr="001B534C" w:rsidRDefault="001B534C" w:rsidP="001B534C">
            <w:pPr>
              <w:spacing w:after="0" w:line="240" w:lineRule="auto"/>
            </w:pPr>
            <w:r w:rsidRPr="001B534C">
              <w:t>14735</w:t>
            </w:r>
          </w:p>
        </w:tc>
        <w:tc>
          <w:tcPr>
            <w:tcW w:w="1042" w:type="dxa"/>
            <w:tcBorders>
              <w:top w:val="nil"/>
              <w:left w:val="nil"/>
              <w:bottom w:val="single" w:sz="8" w:space="0" w:color="44B3E1"/>
              <w:right w:val="nil"/>
            </w:tcBorders>
            <w:shd w:val="clear" w:color="auto" w:fill="C0E6F5"/>
            <w:tcMar>
              <w:top w:w="0" w:type="dxa"/>
              <w:left w:w="108" w:type="dxa"/>
              <w:bottom w:w="0" w:type="dxa"/>
              <w:right w:w="108" w:type="dxa"/>
            </w:tcMar>
            <w:vAlign w:val="bottom"/>
            <w:hideMark/>
          </w:tcPr>
          <w:p w14:paraId="29BBB32F" w14:textId="77777777" w:rsidR="001B534C" w:rsidRPr="001B534C" w:rsidRDefault="001B534C" w:rsidP="001B534C">
            <w:pPr>
              <w:spacing w:after="0" w:line="240" w:lineRule="auto"/>
            </w:pPr>
            <w:r w:rsidRPr="001B534C">
              <w:t>73.83%</w:t>
            </w:r>
          </w:p>
        </w:tc>
        <w:tc>
          <w:tcPr>
            <w:tcW w:w="1042" w:type="dxa"/>
            <w:tcBorders>
              <w:top w:val="nil"/>
              <w:left w:val="nil"/>
              <w:bottom w:val="single" w:sz="8" w:space="0" w:color="44B3E1"/>
              <w:right w:val="nil"/>
            </w:tcBorders>
            <w:shd w:val="clear" w:color="auto" w:fill="C0E6F5"/>
            <w:tcMar>
              <w:top w:w="0" w:type="dxa"/>
              <w:left w:w="108" w:type="dxa"/>
              <w:bottom w:w="0" w:type="dxa"/>
              <w:right w:w="108" w:type="dxa"/>
            </w:tcMar>
            <w:vAlign w:val="bottom"/>
            <w:hideMark/>
          </w:tcPr>
          <w:p w14:paraId="20D5CCE5" w14:textId="77777777" w:rsidR="001B534C" w:rsidRPr="001B534C" w:rsidRDefault="001B534C" w:rsidP="001B534C">
            <w:pPr>
              <w:spacing w:after="0" w:line="240" w:lineRule="auto"/>
            </w:pPr>
            <w:r w:rsidRPr="001B534C">
              <w:t>16199</w:t>
            </w:r>
          </w:p>
        </w:tc>
        <w:tc>
          <w:tcPr>
            <w:tcW w:w="1042" w:type="dxa"/>
            <w:tcBorders>
              <w:top w:val="nil"/>
              <w:left w:val="nil"/>
              <w:bottom w:val="single" w:sz="8" w:space="0" w:color="44B3E1"/>
              <w:right w:val="nil"/>
            </w:tcBorders>
            <w:shd w:val="clear" w:color="auto" w:fill="C0E6F5"/>
            <w:tcMar>
              <w:top w:w="0" w:type="dxa"/>
              <w:left w:w="108" w:type="dxa"/>
              <w:bottom w:w="0" w:type="dxa"/>
              <w:right w:w="108" w:type="dxa"/>
            </w:tcMar>
            <w:vAlign w:val="bottom"/>
            <w:hideMark/>
          </w:tcPr>
          <w:p w14:paraId="45223738" w14:textId="77777777" w:rsidR="001B534C" w:rsidRPr="001B534C" w:rsidRDefault="001B534C" w:rsidP="001B534C">
            <w:pPr>
              <w:spacing w:after="0" w:line="240" w:lineRule="auto"/>
            </w:pPr>
            <w:r w:rsidRPr="001B534C">
              <w:t>81.16%</w:t>
            </w:r>
          </w:p>
        </w:tc>
        <w:tc>
          <w:tcPr>
            <w:tcW w:w="1110" w:type="dxa"/>
            <w:tcBorders>
              <w:top w:val="nil"/>
              <w:left w:val="nil"/>
              <w:bottom w:val="single" w:sz="8" w:space="0" w:color="44B3E1"/>
              <w:right w:val="nil"/>
            </w:tcBorders>
            <w:shd w:val="clear" w:color="auto" w:fill="C0E6F5"/>
            <w:tcMar>
              <w:top w:w="0" w:type="dxa"/>
              <w:left w:w="108" w:type="dxa"/>
              <w:bottom w:w="0" w:type="dxa"/>
              <w:right w:w="108" w:type="dxa"/>
            </w:tcMar>
            <w:vAlign w:val="bottom"/>
            <w:hideMark/>
          </w:tcPr>
          <w:p w14:paraId="4CAD4ADE" w14:textId="77777777" w:rsidR="001B534C" w:rsidRPr="001B534C" w:rsidRDefault="001B534C" w:rsidP="001B534C">
            <w:pPr>
              <w:spacing w:after="0" w:line="240" w:lineRule="auto"/>
            </w:pPr>
            <w:r w:rsidRPr="001B534C">
              <w:t>18731</w:t>
            </w:r>
          </w:p>
        </w:tc>
        <w:tc>
          <w:tcPr>
            <w:tcW w:w="1106" w:type="dxa"/>
            <w:tcBorders>
              <w:top w:val="nil"/>
              <w:left w:val="nil"/>
              <w:bottom w:val="single" w:sz="8" w:space="0" w:color="44B3E1"/>
              <w:right w:val="single" w:sz="8" w:space="0" w:color="44B3E1"/>
            </w:tcBorders>
            <w:shd w:val="clear" w:color="auto" w:fill="C0E6F5"/>
            <w:tcMar>
              <w:top w:w="0" w:type="dxa"/>
              <w:left w:w="108" w:type="dxa"/>
              <w:bottom w:w="0" w:type="dxa"/>
              <w:right w:w="108" w:type="dxa"/>
            </w:tcMar>
            <w:vAlign w:val="bottom"/>
            <w:hideMark/>
          </w:tcPr>
          <w:p w14:paraId="2F1DF33A" w14:textId="77777777" w:rsidR="001B534C" w:rsidRPr="001B534C" w:rsidRDefault="001B534C" w:rsidP="001B534C">
            <w:pPr>
              <w:spacing w:after="0" w:line="240" w:lineRule="auto"/>
            </w:pPr>
            <w:r w:rsidRPr="001B534C">
              <w:t>81.16%</w:t>
            </w:r>
          </w:p>
        </w:tc>
      </w:tr>
      <w:tr w:rsidR="001B534C" w:rsidRPr="001B534C" w14:paraId="351F9B05" w14:textId="77777777">
        <w:trPr>
          <w:trHeight w:val="196"/>
        </w:trPr>
        <w:tc>
          <w:tcPr>
            <w:tcW w:w="1607" w:type="dxa"/>
            <w:tcBorders>
              <w:top w:val="nil"/>
              <w:left w:val="single" w:sz="8" w:space="0" w:color="44B3E1"/>
              <w:bottom w:val="single" w:sz="8" w:space="0" w:color="44B3E1"/>
              <w:right w:val="nil"/>
            </w:tcBorders>
            <w:tcMar>
              <w:top w:w="0" w:type="dxa"/>
              <w:left w:w="108" w:type="dxa"/>
              <w:bottom w:w="0" w:type="dxa"/>
              <w:right w:w="108" w:type="dxa"/>
            </w:tcMar>
            <w:vAlign w:val="bottom"/>
            <w:hideMark/>
          </w:tcPr>
          <w:p w14:paraId="0A530160" w14:textId="77777777" w:rsidR="001B534C" w:rsidRPr="001B534C" w:rsidRDefault="001B534C" w:rsidP="001B534C">
            <w:pPr>
              <w:spacing w:after="0" w:line="240" w:lineRule="auto"/>
            </w:pPr>
            <w:r w:rsidRPr="001B534C">
              <w:t>SWANSEA-CARDIFF</w:t>
            </w:r>
          </w:p>
        </w:tc>
        <w:tc>
          <w:tcPr>
            <w:tcW w:w="1808" w:type="dxa"/>
            <w:tcBorders>
              <w:top w:val="nil"/>
              <w:left w:val="nil"/>
              <w:bottom w:val="single" w:sz="8" w:space="0" w:color="44B3E1"/>
              <w:right w:val="nil"/>
            </w:tcBorders>
            <w:tcMar>
              <w:top w:w="0" w:type="dxa"/>
              <w:left w:w="108" w:type="dxa"/>
              <w:bottom w:w="0" w:type="dxa"/>
              <w:right w:w="108" w:type="dxa"/>
            </w:tcMar>
            <w:vAlign w:val="bottom"/>
            <w:hideMark/>
          </w:tcPr>
          <w:p w14:paraId="2D687227" w14:textId="77777777" w:rsidR="001B534C" w:rsidRPr="001B534C" w:rsidRDefault="001B534C" w:rsidP="001B534C">
            <w:pPr>
              <w:spacing w:after="0" w:line="240" w:lineRule="auto"/>
            </w:pPr>
            <w:r w:rsidRPr="001B534C">
              <w:t>2635</w:t>
            </w:r>
          </w:p>
        </w:tc>
        <w:tc>
          <w:tcPr>
            <w:tcW w:w="1042" w:type="dxa"/>
            <w:tcBorders>
              <w:top w:val="nil"/>
              <w:left w:val="nil"/>
              <w:bottom w:val="single" w:sz="8" w:space="0" w:color="44B3E1"/>
              <w:right w:val="nil"/>
            </w:tcBorders>
            <w:tcMar>
              <w:top w:w="0" w:type="dxa"/>
              <w:left w:w="108" w:type="dxa"/>
              <w:bottom w:w="0" w:type="dxa"/>
              <w:right w:w="108" w:type="dxa"/>
            </w:tcMar>
            <w:vAlign w:val="bottom"/>
            <w:hideMark/>
          </w:tcPr>
          <w:p w14:paraId="1AF01770" w14:textId="77777777" w:rsidR="001B534C" w:rsidRPr="001B534C" w:rsidRDefault="001B534C" w:rsidP="001B534C">
            <w:pPr>
              <w:spacing w:after="0" w:line="240" w:lineRule="auto"/>
            </w:pPr>
            <w:r w:rsidRPr="001B534C">
              <w:t>1887</w:t>
            </w:r>
          </w:p>
        </w:tc>
        <w:tc>
          <w:tcPr>
            <w:tcW w:w="1042" w:type="dxa"/>
            <w:tcBorders>
              <w:top w:val="nil"/>
              <w:left w:val="nil"/>
              <w:bottom w:val="single" w:sz="8" w:space="0" w:color="44B3E1"/>
              <w:right w:val="nil"/>
            </w:tcBorders>
            <w:tcMar>
              <w:top w:w="0" w:type="dxa"/>
              <w:left w:w="108" w:type="dxa"/>
              <w:bottom w:w="0" w:type="dxa"/>
              <w:right w:w="108" w:type="dxa"/>
            </w:tcMar>
            <w:vAlign w:val="bottom"/>
            <w:hideMark/>
          </w:tcPr>
          <w:p w14:paraId="07BFF24B" w14:textId="77777777" w:rsidR="001B534C" w:rsidRPr="001B534C" w:rsidRDefault="001B534C" w:rsidP="001B534C">
            <w:pPr>
              <w:spacing w:after="0" w:line="240" w:lineRule="auto"/>
            </w:pPr>
            <w:r w:rsidRPr="001B534C">
              <w:t>71.61%</w:t>
            </w:r>
          </w:p>
        </w:tc>
        <w:tc>
          <w:tcPr>
            <w:tcW w:w="1042" w:type="dxa"/>
            <w:tcBorders>
              <w:top w:val="nil"/>
              <w:left w:val="nil"/>
              <w:bottom w:val="single" w:sz="8" w:space="0" w:color="44B3E1"/>
              <w:right w:val="nil"/>
            </w:tcBorders>
            <w:tcMar>
              <w:top w:w="0" w:type="dxa"/>
              <w:left w:w="108" w:type="dxa"/>
              <w:bottom w:w="0" w:type="dxa"/>
              <w:right w:w="108" w:type="dxa"/>
            </w:tcMar>
            <w:vAlign w:val="bottom"/>
            <w:hideMark/>
          </w:tcPr>
          <w:p w14:paraId="69BEC91D" w14:textId="77777777" w:rsidR="001B534C" w:rsidRPr="001B534C" w:rsidRDefault="001B534C" w:rsidP="001B534C">
            <w:pPr>
              <w:spacing w:after="0" w:line="240" w:lineRule="auto"/>
            </w:pPr>
            <w:r w:rsidRPr="001B534C">
              <w:t>2144</w:t>
            </w:r>
          </w:p>
        </w:tc>
        <w:tc>
          <w:tcPr>
            <w:tcW w:w="1042" w:type="dxa"/>
            <w:tcBorders>
              <w:top w:val="nil"/>
              <w:left w:val="nil"/>
              <w:bottom w:val="single" w:sz="8" w:space="0" w:color="44B3E1"/>
              <w:right w:val="nil"/>
            </w:tcBorders>
            <w:tcMar>
              <w:top w:w="0" w:type="dxa"/>
              <w:left w:w="108" w:type="dxa"/>
              <w:bottom w:w="0" w:type="dxa"/>
              <w:right w:w="108" w:type="dxa"/>
            </w:tcMar>
            <w:vAlign w:val="bottom"/>
            <w:hideMark/>
          </w:tcPr>
          <w:p w14:paraId="57363B45" w14:textId="77777777" w:rsidR="001B534C" w:rsidRPr="001B534C" w:rsidRDefault="001B534C" w:rsidP="001B534C">
            <w:pPr>
              <w:spacing w:after="0" w:line="240" w:lineRule="auto"/>
            </w:pPr>
            <w:r w:rsidRPr="001B534C">
              <w:t>81.37%</w:t>
            </w:r>
          </w:p>
        </w:tc>
        <w:tc>
          <w:tcPr>
            <w:tcW w:w="1110" w:type="dxa"/>
            <w:tcBorders>
              <w:top w:val="nil"/>
              <w:left w:val="nil"/>
              <w:bottom w:val="single" w:sz="8" w:space="0" w:color="44B3E1"/>
              <w:right w:val="nil"/>
            </w:tcBorders>
            <w:tcMar>
              <w:top w:w="0" w:type="dxa"/>
              <w:left w:w="108" w:type="dxa"/>
              <w:bottom w:w="0" w:type="dxa"/>
              <w:right w:w="108" w:type="dxa"/>
            </w:tcMar>
            <w:vAlign w:val="bottom"/>
            <w:hideMark/>
          </w:tcPr>
          <w:p w14:paraId="568CA8D2" w14:textId="77777777" w:rsidR="001B534C" w:rsidRPr="001B534C" w:rsidRDefault="001B534C" w:rsidP="001B534C">
            <w:pPr>
              <w:spacing w:after="0" w:line="240" w:lineRule="auto"/>
            </w:pPr>
            <w:r w:rsidRPr="001B534C">
              <w:t>2512</w:t>
            </w:r>
          </w:p>
        </w:tc>
        <w:tc>
          <w:tcPr>
            <w:tcW w:w="1106" w:type="dxa"/>
            <w:tcBorders>
              <w:top w:val="nil"/>
              <w:left w:val="nil"/>
              <w:bottom w:val="single" w:sz="8" w:space="0" w:color="44B3E1"/>
              <w:right w:val="single" w:sz="8" w:space="0" w:color="44B3E1"/>
            </w:tcBorders>
            <w:tcMar>
              <w:top w:w="0" w:type="dxa"/>
              <w:left w:w="108" w:type="dxa"/>
              <w:bottom w:w="0" w:type="dxa"/>
              <w:right w:w="108" w:type="dxa"/>
            </w:tcMar>
            <w:vAlign w:val="bottom"/>
            <w:hideMark/>
          </w:tcPr>
          <w:p w14:paraId="6D356990" w14:textId="77777777" w:rsidR="001B534C" w:rsidRPr="001B534C" w:rsidRDefault="001B534C" w:rsidP="001B534C">
            <w:pPr>
              <w:spacing w:after="0" w:line="240" w:lineRule="auto"/>
            </w:pPr>
            <w:r w:rsidRPr="001B534C">
              <w:t>81.37%</w:t>
            </w:r>
          </w:p>
        </w:tc>
      </w:tr>
      <w:tr w:rsidR="001B534C" w:rsidRPr="001B534C" w14:paraId="6CBC7126" w14:textId="77777777">
        <w:trPr>
          <w:trHeight w:val="196"/>
        </w:trPr>
        <w:tc>
          <w:tcPr>
            <w:tcW w:w="1607" w:type="dxa"/>
            <w:tcBorders>
              <w:top w:val="nil"/>
              <w:left w:val="single" w:sz="8" w:space="0" w:color="44B3E1"/>
              <w:bottom w:val="single" w:sz="8" w:space="0" w:color="44B3E1"/>
              <w:right w:val="nil"/>
            </w:tcBorders>
            <w:tcMar>
              <w:top w:w="0" w:type="dxa"/>
              <w:left w:w="108" w:type="dxa"/>
              <w:bottom w:w="0" w:type="dxa"/>
              <w:right w:w="108" w:type="dxa"/>
            </w:tcMar>
            <w:vAlign w:val="bottom"/>
            <w:hideMark/>
          </w:tcPr>
          <w:p w14:paraId="188AE343" w14:textId="77777777" w:rsidR="001B534C" w:rsidRPr="001B534C" w:rsidRDefault="001B534C" w:rsidP="001B534C">
            <w:pPr>
              <w:spacing w:after="0" w:line="240" w:lineRule="auto"/>
            </w:pPr>
            <w:r w:rsidRPr="001B534C">
              <w:rPr>
                <w:b/>
                <w:bCs/>
              </w:rPr>
              <w:t>Total</w:t>
            </w:r>
          </w:p>
        </w:tc>
        <w:tc>
          <w:tcPr>
            <w:tcW w:w="1808" w:type="dxa"/>
            <w:tcBorders>
              <w:top w:val="nil"/>
              <w:left w:val="nil"/>
              <w:bottom w:val="single" w:sz="8" w:space="0" w:color="44B3E1"/>
              <w:right w:val="nil"/>
            </w:tcBorders>
            <w:tcMar>
              <w:top w:w="0" w:type="dxa"/>
              <w:left w:w="108" w:type="dxa"/>
              <w:bottom w:w="0" w:type="dxa"/>
              <w:right w:w="108" w:type="dxa"/>
            </w:tcMar>
            <w:vAlign w:val="bottom"/>
            <w:hideMark/>
          </w:tcPr>
          <w:p w14:paraId="233D5004" w14:textId="77777777" w:rsidR="001B534C" w:rsidRPr="001B534C" w:rsidRDefault="001B534C" w:rsidP="001B534C">
            <w:pPr>
              <w:spacing w:after="0" w:line="240" w:lineRule="auto"/>
            </w:pPr>
            <w:r w:rsidRPr="001B534C">
              <w:rPr>
                <w:b/>
                <w:bCs/>
              </w:rPr>
              <w:t>256046</w:t>
            </w:r>
          </w:p>
        </w:tc>
        <w:tc>
          <w:tcPr>
            <w:tcW w:w="1042" w:type="dxa"/>
            <w:tcBorders>
              <w:top w:val="nil"/>
              <w:left w:val="nil"/>
              <w:bottom w:val="single" w:sz="8" w:space="0" w:color="44B3E1"/>
              <w:right w:val="nil"/>
            </w:tcBorders>
            <w:tcMar>
              <w:top w:w="0" w:type="dxa"/>
              <w:left w:w="108" w:type="dxa"/>
              <w:bottom w:w="0" w:type="dxa"/>
              <w:right w:w="108" w:type="dxa"/>
            </w:tcMar>
            <w:vAlign w:val="bottom"/>
            <w:hideMark/>
          </w:tcPr>
          <w:p w14:paraId="023378A8" w14:textId="77777777" w:rsidR="001B534C" w:rsidRPr="001B534C" w:rsidRDefault="001B534C" w:rsidP="001B534C">
            <w:pPr>
              <w:spacing w:after="0" w:line="240" w:lineRule="auto"/>
            </w:pPr>
            <w:r w:rsidRPr="001B534C">
              <w:rPr>
                <w:b/>
                <w:bCs/>
              </w:rPr>
              <w:t>233795</w:t>
            </w:r>
          </w:p>
        </w:tc>
        <w:tc>
          <w:tcPr>
            <w:tcW w:w="1042" w:type="dxa"/>
            <w:tcBorders>
              <w:top w:val="nil"/>
              <w:left w:val="nil"/>
              <w:bottom w:val="single" w:sz="8" w:space="0" w:color="44B3E1"/>
              <w:right w:val="nil"/>
            </w:tcBorders>
            <w:tcMar>
              <w:top w:w="0" w:type="dxa"/>
              <w:left w:w="108" w:type="dxa"/>
              <w:bottom w:w="0" w:type="dxa"/>
              <w:right w:w="108" w:type="dxa"/>
            </w:tcMar>
            <w:vAlign w:val="bottom"/>
            <w:hideMark/>
          </w:tcPr>
          <w:p w14:paraId="0BA87849" w14:textId="77777777" w:rsidR="001B534C" w:rsidRPr="001B534C" w:rsidRDefault="001B534C" w:rsidP="001B534C">
            <w:pPr>
              <w:spacing w:after="0" w:line="240" w:lineRule="auto"/>
            </w:pPr>
            <w:r w:rsidRPr="001B534C">
              <w:rPr>
                <w:b/>
                <w:bCs/>
              </w:rPr>
              <w:t>91.31%</w:t>
            </w:r>
          </w:p>
        </w:tc>
        <w:tc>
          <w:tcPr>
            <w:tcW w:w="1042" w:type="dxa"/>
            <w:tcBorders>
              <w:top w:val="nil"/>
              <w:left w:val="nil"/>
              <w:bottom w:val="single" w:sz="8" w:space="0" w:color="44B3E1"/>
              <w:right w:val="nil"/>
            </w:tcBorders>
            <w:tcMar>
              <w:top w:w="0" w:type="dxa"/>
              <w:left w:w="108" w:type="dxa"/>
              <w:bottom w:w="0" w:type="dxa"/>
              <w:right w:w="108" w:type="dxa"/>
            </w:tcMar>
            <w:vAlign w:val="bottom"/>
            <w:hideMark/>
          </w:tcPr>
          <w:p w14:paraId="591B454A" w14:textId="77777777" w:rsidR="001B534C" w:rsidRPr="001B534C" w:rsidRDefault="001B534C" w:rsidP="001B534C">
            <w:pPr>
              <w:spacing w:after="0" w:line="240" w:lineRule="auto"/>
            </w:pPr>
            <w:r w:rsidRPr="001B534C">
              <w:rPr>
                <w:b/>
                <w:bCs/>
              </w:rPr>
              <w:t>243754</w:t>
            </w:r>
          </w:p>
        </w:tc>
        <w:tc>
          <w:tcPr>
            <w:tcW w:w="1042" w:type="dxa"/>
            <w:tcBorders>
              <w:top w:val="nil"/>
              <w:left w:val="nil"/>
              <w:bottom w:val="single" w:sz="8" w:space="0" w:color="44B3E1"/>
              <w:right w:val="nil"/>
            </w:tcBorders>
            <w:tcMar>
              <w:top w:w="0" w:type="dxa"/>
              <w:left w:w="108" w:type="dxa"/>
              <w:bottom w:w="0" w:type="dxa"/>
              <w:right w:w="108" w:type="dxa"/>
            </w:tcMar>
            <w:vAlign w:val="bottom"/>
            <w:hideMark/>
          </w:tcPr>
          <w:p w14:paraId="063DFE45" w14:textId="77777777" w:rsidR="001B534C" w:rsidRPr="001B534C" w:rsidRDefault="001B534C" w:rsidP="001B534C">
            <w:pPr>
              <w:spacing w:after="0" w:line="240" w:lineRule="auto"/>
            </w:pPr>
            <w:r w:rsidRPr="001B534C">
              <w:rPr>
                <w:b/>
                <w:bCs/>
              </w:rPr>
              <w:t>95.20%</w:t>
            </w:r>
          </w:p>
        </w:tc>
        <w:tc>
          <w:tcPr>
            <w:tcW w:w="1110" w:type="dxa"/>
            <w:tcBorders>
              <w:top w:val="nil"/>
              <w:left w:val="nil"/>
              <w:bottom w:val="single" w:sz="8" w:space="0" w:color="44B3E1"/>
              <w:right w:val="nil"/>
            </w:tcBorders>
            <w:tcMar>
              <w:top w:w="0" w:type="dxa"/>
              <w:left w:w="108" w:type="dxa"/>
              <w:bottom w:w="0" w:type="dxa"/>
              <w:right w:w="108" w:type="dxa"/>
            </w:tcMar>
            <w:vAlign w:val="bottom"/>
            <w:hideMark/>
          </w:tcPr>
          <w:p w14:paraId="135051D2" w14:textId="77777777" w:rsidR="001B534C" w:rsidRPr="001B534C" w:rsidRDefault="001B534C" w:rsidP="001B534C">
            <w:pPr>
              <w:spacing w:after="0" w:line="240" w:lineRule="auto"/>
            </w:pPr>
            <w:r w:rsidRPr="001B534C">
              <w:rPr>
                <w:b/>
                <w:bCs/>
              </w:rPr>
              <w:t>253143</w:t>
            </w:r>
          </w:p>
        </w:tc>
        <w:tc>
          <w:tcPr>
            <w:tcW w:w="1106" w:type="dxa"/>
            <w:tcBorders>
              <w:top w:val="nil"/>
              <w:left w:val="nil"/>
              <w:bottom w:val="single" w:sz="8" w:space="0" w:color="44B3E1"/>
              <w:right w:val="single" w:sz="8" w:space="0" w:color="44B3E1"/>
            </w:tcBorders>
            <w:tcMar>
              <w:top w:w="0" w:type="dxa"/>
              <w:left w:w="108" w:type="dxa"/>
              <w:bottom w:w="0" w:type="dxa"/>
              <w:right w:w="108" w:type="dxa"/>
            </w:tcMar>
            <w:vAlign w:val="bottom"/>
            <w:hideMark/>
          </w:tcPr>
          <w:p w14:paraId="0B5F93F9" w14:textId="77777777" w:rsidR="001B534C" w:rsidRPr="001B534C" w:rsidRDefault="001B534C" w:rsidP="001B534C">
            <w:pPr>
              <w:spacing w:after="0" w:line="240" w:lineRule="auto"/>
            </w:pPr>
            <w:r w:rsidRPr="001B534C">
              <w:rPr>
                <w:b/>
                <w:bCs/>
              </w:rPr>
              <w:t>98.87%</w:t>
            </w:r>
          </w:p>
        </w:tc>
      </w:tr>
    </w:tbl>
    <w:p w14:paraId="144DB9C4" w14:textId="77777777" w:rsidR="001B534C" w:rsidRPr="001B534C" w:rsidRDefault="001B534C" w:rsidP="001B534C">
      <w:pPr>
        <w:spacing w:after="0" w:line="240" w:lineRule="auto"/>
      </w:pPr>
      <w:r w:rsidRPr="001B534C">
        <w:t> </w:t>
      </w:r>
    </w:p>
    <w:p w14:paraId="04DC4A88" w14:textId="77777777" w:rsidR="001B534C" w:rsidRPr="001B534C" w:rsidRDefault="001B534C" w:rsidP="001B534C">
      <w:pPr>
        <w:spacing w:after="0" w:line="240" w:lineRule="auto"/>
      </w:pPr>
      <w:r w:rsidRPr="001B534C">
        <w:t>The most common reasons for delays for both Jan 2025 and Jan 2026 include:</w:t>
      </w:r>
    </w:p>
    <w:p w14:paraId="1223EAF9" w14:textId="77777777" w:rsidR="001B534C" w:rsidRPr="001B534C" w:rsidRDefault="001B534C" w:rsidP="001B534C">
      <w:pPr>
        <w:numPr>
          <w:ilvl w:val="0"/>
          <w:numId w:val="41"/>
        </w:numPr>
        <w:spacing w:after="0" w:line="240" w:lineRule="auto"/>
      </w:pPr>
      <w:r w:rsidRPr="001B534C">
        <w:t>Line blockages due to animals and vegetation</w:t>
      </w:r>
    </w:p>
    <w:p w14:paraId="06FA0257" w14:textId="77777777" w:rsidR="001B534C" w:rsidRPr="001B534C" w:rsidRDefault="001B534C" w:rsidP="001B534C">
      <w:pPr>
        <w:numPr>
          <w:ilvl w:val="0"/>
          <w:numId w:val="41"/>
        </w:numPr>
        <w:spacing w:after="0" w:line="240" w:lineRule="auto"/>
      </w:pPr>
      <w:r w:rsidRPr="001B534C">
        <w:t>Branch Strikes</w:t>
      </w:r>
    </w:p>
    <w:p w14:paraId="403879B4" w14:textId="77777777" w:rsidR="001B534C" w:rsidRPr="001B534C" w:rsidRDefault="001B534C" w:rsidP="001B534C">
      <w:pPr>
        <w:numPr>
          <w:ilvl w:val="0"/>
          <w:numId w:val="41"/>
        </w:numPr>
        <w:spacing w:after="0" w:line="240" w:lineRule="auto"/>
      </w:pPr>
      <w:r w:rsidRPr="001B534C">
        <w:t>Train Faults</w:t>
      </w:r>
    </w:p>
    <w:p w14:paraId="51A1CDC6" w14:textId="77777777" w:rsidR="001B534C" w:rsidRPr="001B534C" w:rsidRDefault="001B534C" w:rsidP="001B534C">
      <w:pPr>
        <w:numPr>
          <w:ilvl w:val="0"/>
          <w:numId w:val="41"/>
        </w:numPr>
        <w:spacing w:after="0" w:line="240" w:lineRule="auto"/>
      </w:pPr>
      <w:r w:rsidRPr="001B534C">
        <w:t>Landslips</w:t>
      </w:r>
    </w:p>
    <w:p w14:paraId="47600789" w14:textId="77777777" w:rsidR="001B534C" w:rsidRPr="001B534C" w:rsidRDefault="001B534C" w:rsidP="001B534C">
      <w:pPr>
        <w:numPr>
          <w:ilvl w:val="0"/>
          <w:numId w:val="41"/>
        </w:numPr>
        <w:spacing w:after="0" w:line="240" w:lineRule="auto"/>
      </w:pPr>
      <w:r w:rsidRPr="001B534C">
        <w:t>Trespass</w:t>
      </w:r>
    </w:p>
    <w:p w14:paraId="4A0DEE1B" w14:textId="77777777" w:rsidR="001B534C" w:rsidRPr="001B534C" w:rsidRDefault="001B534C" w:rsidP="001B534C">
      <w:pPr>
        <w:numPr>
          <w:ilvl w:val="0"/>
          <w:numId w:val="41"/>
        </w:numPr>
        <w:spacing w:after="0" w:line="240" w:lineRule="auto"/>
      </w:pPr>
      <w:r w:rsidRPr="001B534C">
        <w:t>Unit shortages</w:t>
      </w:r>
    </w:p>
    <w:p w14:paraId="36CFC411" w14:textId="77777777" w:rsidR="002438E2" w:rsidRDefault="002438E2" w:rsidP="156E0B0A">
      <w:pPr>
        <w:spacing w:after="0" w:line="240" w:lineRule="auto"/>
      </w:pPr>
    </w:p>
    <w:p w14:paraId="6D286A27" w14:textId="48CC6E89" w:rsidR="00344DED" w:rsidRPr="00344DED" w:rsidRDefault="00344DED" w:rsidP="00F91E73">
      <w:pPr>
        <w:spacing w:after="0" w:line="240" w:lineRule="auto"/>
        <w:rPr>
          <w:rFonts w:cstheme="minorHAnsi"/>
        </w:rPr>
      </w:pPr>
      <w:r w:rsidRPr="00344DED">
        <w:rPr>
          <w:rFonts w:cstheme="minorHAnsi"/>
        </w:rPr>
        <w:t>We hope this information is of use to you.</w:t>
      </w:r>
    </w:p>
    <w:p w14:paraId="10C7BFD7" w14:textId="77777777" w:rsidR="00344DED" w:rsidRDefault="00344DED" w:rsidP="00F91E73">
      <w:pPr>
        <w:spacing w:after="0" w:line="240" w:lineRule="auto"/>
        <w:rPr>
          <w:rFonts w:cstheme="minorHAnsi"/>
          <w:b/>
          <w:bCs/>
        </w:rPr>
      </w:pPr>
    </w:p>
    <w:p w14:paraId="332827CA" w14:textId="28E2BCC0" w:rsidR="00F35E54" w:rsidRPr="003605D6" w:rsidRDefault="00F35E54" w:rsidP="00962DA6">
      <w:pPr>
        <w:spacing w:after="0"/>
        <w:rPr>
          <w:rFonts w:cstheme="minorHAnsi"/>
        </w:rPr>
      </w:pPr>
      <w:r w:rsidRPr="003605D6">
        <w:rPr>
          <w:rFonts w:cstheme="minorHAnsi"/>
        </w:rPr>
        <w:t xml:space="preserve">Yours sincerely,  </w:t>
      </w:r>
    </w:p>
    <w:p w14:paraId="268B4940" w14:textId="16645FF7" w:rsidR="00F35E54" w:rsidRPr="003605D6" w:rsidRDefault="00F35E54" w:rsidP="00962DA6">
      <w:pPr>
        <w:spacing w:after="0"/>
        <w:rPr>
          <w:rFonts w:cstheme="minorHAnsi"/>
        </w:rPr>
      </w:pPr>
      <w:r w:rsidRPr="003605D6">
        <w:rPr>
          <w:rFonts w:cstheme="minorHAnsi"/>
        </w:rPr>
        <w:t xml:space="preserve"> </w:t>
      </w:r>
    </w:p>
    <w:p w14:paraId="4885E00F" w14:textId="28259E09" w:rsidR="00F35E54" w:rsidRPr="00FA35C2" w:rsidRDefault="00F35E54" w:rsidP="00962DA6">
      <w:pPr>
        <w:spacing w:after="0"/>
        <w:rPr>
          <w:b/>
          <w:bCs/>
          <w:color w:val="FF0000"/>
          <w:sz w:val="28"/>
          <w:szCs w:val="28"/>
        </w:rPr>
      </w:pPr>
      <w:r w:rsidRPr="00FA35C2">
        <w:rPr>
          <w:b/>
          <w:bCs/>
          <w:color w:val="FF0000"/>
          <w:sz w:val="28"/>
          <w:szCs w:val="28"/>
        </w:rPr>
        <w:t>Transport for Wales</w:t>
      </w:r>
    </w:p>
    <w:p w14:paraId="5FBC5D33" w14:textId="30795C04" w:rsidR="00F35E54" w:rsidRDefault="00F35E54"/>
    <w:p w14:paraId="6147402B" w14:textId="0AF87A91" w:rsidR="0013481D" w:rsidRPr="00E24CBC" w:rsidRDefault="00E24CBC">
      <w:r w:rsidRPr="00E24CBC">
        <w:rPr>
          <w:b/>
          <w:bCs/>
          <w:noProof/>
        </w:rPr>
        <mc:AlternateContent>
          <mc:Choice Requires="wps">
            <w:drawing>
              <wp:anchor distT="45720" distB="45720" distL="114300" distR="114300" simplePos="0" relativeHeight="251659264" behindDoc="0" locked="0" layoutInCell="1" allowOverlap="1" wp14:anchorId="5AA82B04" wp14:editId="14790631">
                <wp:simplePos x="0" y="0"/>
                <wp:positionH relativeFrom="margin">
                  <wp:posOffset>-91440</wp:posOffset>
                </wp:positionH>
                <wp:positionV relativeFrom="paragraph">
                  <wp:posOffset>240665</wp:posOffset>
                </wp:positionV>
                <wp:extent cx="5943600" cy="25603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60320"/>
                        </a:xfrm>
                        <a:prstGeom prst="rect">
                          <a:avLst/>
                        </a:prstGeom>
                        <a:solidFill>
                          <a:srgbClr val="FFFFFF"/>
                        </a:solidFill>
                        <a:ln w="9525">
                          <a:solidFill>
                            <a:srgbClr val="000000"/>
                          </a:solidFill>
                          <a:miter lim="800000"/>
                          <a:headEnd/>
                          <a:tailEnd/>
                        </a:ln>
                      </wps:spPr>
                      <wps:txb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0"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1"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82B04" id="_x0000_t202" coordsize="21600,21600" o:spt="202" path="m,l,21600r21600,l21600,xe">
                <v:stroke joinstyle="miter"/>
                <v:path gradientshapeok="t" o:connecttype="rect"/>
              </v:shapetype>
              <v:shape id="Text Box 2" o:spid="_x0000_s1026" type="#_x0000_t202" style="position:absolute;margin-left:-7.2pt;margin-top:18.95pt;width:468pt;height:201.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">
                <v:textbo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2"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3"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v:textbox>
                <w10:wrap type="square" anchorx="margin"/>
              </v:shape>
            </w:pict>
          </mc:Fallback>
        </mc:AlternateContent>
      </w:r>
    </w:p>
    <w:sectPr w:rsidR="0013481D" w:rsidRPr="00E24CBC">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61DA5" w14:textId="77777777" w:rsidR="002E26FB" w:rsidRDefault="002E26FB" w:rsidP="0029704C">
      <w:pPr>
        <w:spacing w:after="0" w:line="240" w:lineRule="auto"/>
      </w:pPr>
      <w:r>
        <w:separator/>
      </w:r>
    </w:p>
  </w:endnote>
  <w:endnote w:type="continuationSeparator" w:id="0">
    <w:p w14:paraId="244E75C2" w14:textId="77777777" w:rsidR="002E26FB" w:rsidRDefault="002E26FB" w:rsidP="0029704C">
      <w:pPr>
        <w:spacing w:after="0" w:line="240" w:lineRule="auto"/>
      </w:pPr>
      <w:r>
        <w:continuationSeparator/>
      </w:r>
    </w:p>
  </w:endnote>
  <w:endnote w:type="continuationNotice" w:id="1">
    <w:p w14:paraId="661DEA3B" w14:textId="77777777" w:rsidR="002E26FB" w:rsidRDefault="002E26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E6E40" w14:textId="77777777" w:rsidR="002E26FB" w:rsidRDefault="002E26FB" w:rsidP="0029704C">
      <w:pPr>
        <w:spacing w:after="0" w:line="240" w:lineRule="auto"/>
      </w:pPr>
      <w:r>
        <w:separator/>
      </w:r>
    </w:p>
  </w:footnote>
  <w:footnote w:type="continuationSeparator" w:id="0">
    <w:p w14:paraId="14EBCE20" w14:textId="77777777" w:rsidR="002E26FB" w:rsidRDefault="002E26FB" w:rsidP="0029704C">
      <w:pPr>
        <w:spacing w:after="0" w:line="240" w:lineRule="auto"/>
      </w:pPr>
      <w:r>
        <w:continuationSeparator/>
      </w:r>
    </w:p>
  </w:footnote>
  <w:footnote w:type="continuationNotice" w:id="1">
    <w:p w14:paraId="40DC6878" w14:textId="77777777" w:rsidR="002E26FB" w:rsidRDefault="002E26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65F5" w14:textId="68D95C70" w:rsidR="0029704C" w:rsidRDefault="0029704C">
    <w:pPr>
      <w:pStyle w:val="Header"/>
    </w:pPr>
    <w:r>
      <w:rPr>
        <w:noProof/>
      </w:rPr>
      <w:drawing>
        <wp:anchor distT="0" distB="0" distL="114300" distR="114300" simplePos="0" relativeHeight="251658240" behindDoc="1" locked="0" layoutInCell="1" allowOverlap="1" wp14:anchorId="75BC120C" wp14:editId="1078E645">
          <wp:simplePos x="0" y="0"/>
          <wp:positionH relativeFrom="column">
            <wp:posOffset>-662940</wp:posOffset>
          </wp:positionH>
          <wp:positionV relativeFrom="paragraph">
            <wp:posOffset>-259715</wp:posOffset>
          </wp:positionV>
          <wp:extent cx="3063240" cy="723900"/>
          <wp:effectExtent l="0" t="0" r="0" b="0"/>
          <wp:wrapTight wrapText="bothSides">
            <wp:wrapPolygon edited="0">
              <wp:start x="1746" y="568"/>
              <wp:lineTo x="1075" y="2842"/>
              <wp:lineTo x="134" y="8526"/>
              <wp:lineTo x="134" y="13074"/>
              <wp:lineTo x="1343" y="19326"/>
              <wp:lineTo x="1746" y="20463"/>
              <wp:lineTo x="3090" y="20463"/>
              <wp:lineTo x="21224" y="16484"/>
              <wp:lineTo x="21224" y="10800"/>
              <wp:lineTo x="20284" y="10800"/>
              <wp:lineTo x="20284" y="5116"/>
              <wp:lineTo x="3090" y="568"/>
              <wp:lineTo x="1746" y="568"/>
            </wp:wrapPolygon>
          </wp:wrapTight>
          <wp:docPr id="27" name="Picture 27" descr="TFW_two_line_colour_positive_rgb"/>
          <wp:cNvGraphicFramePr/>
          <a:graphic xmlns:a="http://schemas.openxmlformats.org/drawingml/2006/main">
            <a:graphicData uri="http://schemas.openxmlformats.org/drawingml/2006/picture">
              <pic:pic xmlns:pic="http://schemas.openxmlformats.org/drawingml/2006/picture">
                <pic:nvPicPr>
                  <pic:cNvPr id="1" name="Picture 1" descr="TFW_two_line_colour_positive_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32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50A"/>
    <w:multiLevelType w:val="multilevel"/>
    <w:tmpl w:val="8806B9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8A77B1"/>
    <w:multiLevelType w:val="hybridMultilevel"/>
    <w:tmpl w:val="EF089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B69AD"/>
    <w:multiLevelType w:val="multilevel"/>
    <w:tmpl w:val="DEE0D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72ABE"/>
    <w:multiLevelType w:val="multilevel"/>
    <w:tmpl w:val="C5C487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795CFC"/>
    <w:multiLevelType w:val="multilevel"/>
    <w:tmpl w:val="FD0079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58E2D28"/>
    <w:multiLevelType w:val="multilevel"/>
    <w:tmpl w:val="439408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A4AB6"/>
    <w:multiLevelType w:val="hybridMultilevel"/>
    <w:tmpl w:val="BF048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BC38B8"/>
    <w:multiLevelType w:val="hybridMultilevel"/>
    <w:tmpl w:val="E8C434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F0009DE"/>
    <w:multiLevelType w:val="hybridMultilevel"/>
    <w:tmpl w:val="9A46D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503545"/>
    <w:multiLevelType w:val="multilevel"/>
    <w:tmpl w:val="CD4095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77695E"/>
    <w:multiLevelType w:val="multilevel"/>
    <w:tmpl w:val="053C3F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4A3355A"/>
    <w:multiLevelType w:val="multilevel"/>
    <w:tmpl w:val="DCFC5B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CF09C0"/>
    <w:multiLevelType w:val="multilevel"/>
    <w:tmpl w:val="834096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E84327"/>
    <w:multiLevelType w:val="hybridMultilevel"/>
    <w:tmpl w:val="D0864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8EE7099"/>
    <w:multiLevelType w:val="hybridMultilevel"/>
    <w:tmpl w:val="D1380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461A84"/>
    <w:multiLevelType w:val="hybridMultilevel"/>
    <w:tmpl w:val="F2AC6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261FA7"/>
    <w:multiLevelType w:val="hybridMultilevel"/>
    <w:tmpl w:val="1292E374"/>
    <w:lvl w:ilvl="0" w:tplc="9DFAF7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27D18E4"/>
    <w:multiLevelType w:val="hybridMultilevel"/>
    <w:tmpl w:val="D75A1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B035B3"/>
    <w:multiLevelType w:val="hybridMultilevel"/>
    <w:tmpl w:val="C688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60286E"/>
    <w:multiLevelType w:val="multilevel"/>
    <w:tmpl w:val="8D0232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A616BC1"/>
    <w:multiLevelType w:val="multilevel"/>
    <w:tmpl w:val="5526EC5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1" w15:restartNumberingAfterBreak="0">
    <w:nsid w:val="3E116125"/>
    <w:multiLevelType w:val="hybridMultilevel"/>
    <w:tmpl w:val="628E649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0320FCD"/>
    <w:multiLevelType w:val="multilevel"/>
    <w:tmpl w:val="D122B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E76E90"/>
    <w:multiLevelType w:val="multilevel"/>
    <w:tmpl w:val="B50C2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5AE7282"/>
    <w:multiLevelType w:val="multilevel"/>
    <w:tmpl w:val="48CAC2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7A828B7"/>
    <w:multiLevelType w:val="hybridMultilevel"/>
    <w:tmpl w:val="154A35A4"/>
    <w:lvl w:ilvl="0" w:tplc="B322C340">
      <w:start w:val="3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A1556B5"/>
    <w:multiLevelType w:val="multilevel"/>
    <w:tmpl w:val="4B8461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AD1017F"/>
    <w:multiLevelType w:val="hybridMultilevel"/>
    <w:tmpl w:val="CAA4738E"/>
    <w:lvl w:ilvl="0" w:tplc="6BCC12E8">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4E37593F"/>
    <w:multiLevelType w:val="multilevel"/>
    <w:tmpl w:val="041846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51E93052"/>
    <w:multiLevelType w:val="multilevel"/>
    <w:tmpl w:val="CC5684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CC7E4B"/>
    <w:multiLevelType w:val="multilevel"/>
    <w:tmpl w:val="989AB85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4A7420A"/>
    <w:multiLevelType w:val="multilevel"/>
    <w:tmpl w:val="D156514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5E2E552D"/>
    <w:multiLevelType w:val="hybridMultilevel"/>
    <w:tmpl w:val="FC18E83E"/>
    <w:lvl w:ilvl="0" w:tplc="3F0631E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0028AF"/>
    <w:multiLevelType w:val="multilevel"/>
    <w:tmpl w:val="5DD8B40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4" w15:restartNumberingAfterBreak="0">
    <w:nsid w:val="6476540E"/>
    <w:multiLevelType w:val="multilevel"/>
    <w:tmpl w:val="EB5010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8123CAD"/>
    <w:multiLevelType w:val="hybridMultilevel"/>
    <w:tmpl w:val="F1920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6946B9E"/>
    <w:multiLevelType w:val="multilevel"/>
    <w:tmpl w:val="D1AC5078"/>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37" w15:restartNumberingAfterBreak="0">
    <w:nsid w:val="787E5758"/>
    <w:multiLevelType w:val="multilevel"/>
    <w:tmpl w:val="2F9842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7A1018DC"/>
    <w:multiLevelType w:val="multilevel"/>
    <w:tmpl w:val="AC8279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CD953C5"/>
    <w:multiLevelType w:val="hybridMultilevel"/>
    <w:tmpl w:val="0734D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FD3080F"/>
    <w:multiLevelType w:val="hybridMultilevel"/>
    <w:tmpl w:val="BC1055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398094724">
    <w:abstractNumId w:val="17"/>
  </w:num>
  <w:num w:numId="2" w16cid:durableId="1916353855">
    <w:abstractNumId w:val="27"/>
  </w:num>
  <w:num w:numId="3" w16cid:durableId="1632709340">
    <w:abstractNumId w:val="1"/>
  </w:num>
  <w:num w:numId="4" w16cid:durableId="1687706889">
    <w:abstractNumId w:val="36"/>
  </w:num>
  <w:num w:numId="5" w16cid:durableId="447050164">
    <w:abstractNumId w:val="25"/>
  </w:num>
  <w:num w:numId="6" w16cid:durableId="1085153704">
    <w:abstractNumId w:val="31"/>
  </w:num>
  <w:num w:numId="7" w16cid:durableId="184189067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7650042">
    <w:abstractNumId w:val="18"/>
  </w:num>
  <w:num w:numId="9" w16cid:durableId="597829678">
    <w:abstractNumId w:val="21"/>
  </w:num>
  <w:num w:numId="10" w16cid:durableId="2076127692">
    <w:abstractNumId w:val="6"/>
  </w:num>
  <w:num w:numId="11" w16cid:durableId="1218473506">
    <w:abstractNumId w:val="35"/>
  </w:num>
  <w:num w:numId="12" w16cid:durableId="1824615605">
    <w:abstractNumId w:val="15"/>
  </w:num>
  <w:num w:numId="13" w16cid:durableId="2126925490">
    <w:abstractNumId w:val="13"/>
  </w:num>
  <w:num w:numId="14" w16cid:durableId="164785147">
    <w:abstractNumId w:val="40"/>
  </w:num>
  <w:num w:numId="15" w16cid:durableId="1495489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5196476">
    <w:abstractNumId w:val="8"/>
  </w:num>
  <w:num w:numId="17" w16cid:durableId="597904597">
    <w:abstractNumId w:val="16"/>
  </w:num>
  <w:num w:numId="18" w16cid:durableId="489709803">
    <w:abstractNumId w:val="22"/>
  </w:num>
  <w:num w:numId="19" w16cid:durableId="1982618245">
    <w:abstractNumId w:val="12"/>
  </w:num>
  <w:num w:numId="20" w16cid:durableId="1004017448">
    <w:abstractNumId w:val="23"/>
  </w:num>
  <w:num w:numId="21" w16cid:durableId="1916930972">
    <w:abstractNumId w:val="3"/>
  </w:num>
  <w:num w:numId="22" w16cid:durableId="1994068841">
    <w:abstractNumId w:val="2"/>
  </w:num>
  <w:num w:numId="23" w16cid:durableId="1815563318">
    <w:abstractNumId w:val="5"/>
  </w:num>
  <w:num w:numId="24" w16cid:durableId="187105502">
    <w:abstractNumId w:val="24"/>
  </w:num>
  <w:num w:numId="25" w16cid:durableId="2026662365">
    <w:abstractNumId w:val="26"/>
  </w:num>
  <w:num w:numId="26" w16cid:durableId="1653295069">
    <w:abstractNumId w:val="9"/>
  </w:num>
  <w:num w:numId="27" w16cid:durableId="207646958">
    <w:abstractNumId w:val="11"/>
  </w:num>
  <w:num w:numId="28" w16cid:durableId="1264918261">
    <w:abstractNumId w:val="10"/>
  </w:num>
  <w:num w:numId="29" w16cid:durableId="1176581428">
    <w:abstractNumId w:val="37"/>
  </w:num>
  <w:num w:numId="30" w16cid:durableId="1409376743">
    <w:abstractNumId w:val="4"/>
  </w:num>
  <w:num w:numId="31" w16cid:durableId="882867202">
    <w:abstractNumId w:val="19"/>
  </w:num>
  <w:num w:numId="32" w16cid:durableId="1844128489">
    <w:abstractNumId w:val="30"/>
  </w:num>
  <w:num w:numId="33" w16cid:durableId="779298299">
    <w:abstractNumId w:val="34"/>
  </w:num>
  <w:num w:numId="34" w16cid:durableId="1707944029">
    <w:abstractNumId w:val="20"/>
  </w:num>
  <w:num w:numId="35" w16cid:durableId="1506820249">
    <w:abstractNumId w:val="39"/>
  </w:num>
  <w:num w:numId="36" w16cid:durableId="1880320527">
    <w:abstractNumId w:val="32"/>
  </w:num>
  <w:num w:numId="37" w16cid:durableId="1132867617">
    <w:abstractNumId w:val="14"/>
  </w:num>
  <w:num w:numId="38" w16cid:durableId="1146412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94951906">
    <w:abstractNumId w:val="29"/>
    <w:lvlOverride w:ilvl="0"/>
    <w:lvlOverride w:ilvl="1"/>
    <w:lvlOverride w:ilvl="2"/>
    <w:lvlOverride w:ilvl="3"/>
    <w:lvlOverride w:ilvl="4"/>
    <w:lvlOverride w:ilvl="5"/>
    <w:lvlOverride w:ilvl="6"/>
    <w:lvlOverride w:ilvl="7"/>
    <w:lvlOverride w:ilvl="8"/>
  </w:num>
  <w:num w:numId="40" w16cid:durableId="198746894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41407484">
    <w:abstractNumId w:val="3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4C"/>
    <w:rsid w:val="0000114D"/>
    <w:rsid w:val="000061F5"/>
    <w:rsid w:val="0001059D"/>
    <w:rsid w:val="000234D9"/>
    <w:rsid w:val="00050181"/>
    <w:rsid w:val="0005296A"/>
    <w:rsid w:val="00060001"/>
    <w:rsid w:val="00063657"/>
    <w:rsid w:val="00064D26"/>
    <w:rsid w:val="0006520C"/>
    <w:rsid w:val="00070FA8"/>
    <w:rsid w:val="000717AE"/>
    <w:rsid w:val="00076762"/>
    <w:rsid w:val="00082512"/>
    <w:rsid w:val="0008339D"/>
    <w:rsid w:val="00084A12"/>
    <w:rsid w:val="00084AA4"/>
    <w:rsid w:val="00091451"/>
    <w:rsid w:val="00092BE5"/>
    <w:rsid w:val="000A1313"/>
    <w:rsid w:val="000A46FB"/>
    <w:rsid w:val="000B4F61"/>
    <w:rsid w:val="000C0C50"/>
    <w:rsid w:val="000C435B"/>
    <w:rsid w:val="000D6B76"/>
    <w:rsid w:val="000E53B7"/>
    <w:rsid w:val="000E7802"/>
    <w:rsid w:val="000F039C"/>
    <w:rsid w:val="000F0A57"/>
    <w:rsid w:val="000F36E4"/>
    <w:rsid w:val="00104C3B"/>
    <w:rsid w:val="00106DE7"/>
    <w:rsid w:val="00120FC3"/>
    <w:rsid w:val="00121A1E"/>
    <w:rsid w:val="00126F78"/>
    <w:rsid w:val="00127C25"/>
    <w:rsid w:val="0013481D"/>
    <w:rsid w:val="00150F52"/>
    <w:rsid w:val="0016361E"/>
    <w:rsid w:val="001869B3"/>
    <w:rsid w:val="0018760E"/>
    <w:rsid w:val="001A1182"/>
    <w:rsid w:val="001A42CB"/>
    <w:rsid w:val="001B369B"/>
    <w:rsid w:val="001B534C"/>
    <w:rsid w:val="001B6034"/>
    <w:rsid w:val="001B6FC8"/>
    <w:rsid w:val="001D0015"/>
    <w:rsid w:val="001D0EB8"/>
    <w:rsid w:val="001E24B5"/>
    <w:rsid w:val="001E4C29"/>
    <w:rsid w:val="001F47D6"/>
    <w:rsid w:val="00210D76"/>
    <w:rsid w:val="00217E85"/>
    <w:rsid w:val="0023065D"/>
    <w:rsid w:val="002438E2"/>
    <w:rsid w:val="00243C1C"/>
    <w:rsid w:val="002532E8"/>
    <w:rsid w:val="0027060F"/>
    <w:rsid w:val="00271383"/>
    <w:rsid w:val="0027240C"/>
    <w:rsid w:val="00293CEC"/>
    <w:rsid w:val="00295410"/>
    <w:rsid w:val="00295F62"/>
    <w:rsid w:val="0029704C"/>
    <w:rsid w:val="002975B5"/>
    <w:rsid w:val="002A2AB3"/>
    <w:rsid w:val="002A45C0"/>
    <w:rsid w:val="002A7139"/>
    <w:rsid w:val="002B38BF"/>
    <w:rsid w:val="002C45FB"/>
    <w:rsid w:val="002C48AD"/>
    <w:rsid w:val="002C5C5E"/>
    <w:rsid w:val="002E26FB"/>
    <w:rsid w:val="002E3002"/>
    <w:rsid w:val="002E4D66"/>
    <w:rsid w:val="002E75F8"/>
    <w:rsid w:val="002F682B"/>
    <w:rsid w:val="00305CD3"/>
    <w:rsid w:val="0033704E"/>
    <w:rsid w:val="00337EE8"/>
    <w:rsid w:val="00344DED"/>
    <w:rsid w:val="003605D6"/>
    <w:rsid w:val="00382363"/>
    <w:rsid w:val="00393A5F"/>
    <w:rsid w:val="00395911"/>
    <w:rsid w:val="003A66BB"/>
    <w:rsid w:val="003B64F1"/>
    <w:rsid w:val="003B67AE"/>
    <w:rsid w:val="003E56B2"/>
    <w:rsid w:val="003E5FF1"/>
    <w:rsid w:val="003F3973"/>
    <w:rsid w:val="003F49C4"/>
    <w:rsid w:val="00405A67"/>
    <w:rsid w:val="0041139F"/>
    <w:rsid w:val="0042257B"/>
    <w:rsid w:val="00422689"/>
    <w:rsid w:val="00431B9A"/>
    <w:rsid w:val="00460154"/>
    <w:rsid w:val="00460408"/>
    <w:rsid w:val="00461A8E"/>
    <w:rsid w:val="0047135B"/>
    <w:rsid w:val="004770D2"/>
    <w:rsid w:val="0049234E"/>
    <w:rsid w:val="004B27C7"/>
    <w:rsid w:val="004B27E1"/>
    <w:rsid w:val="004C5A5B"/>
    <w:rsid w:val="004D0EC2"/>
    <w:rsid w:val="004D2ED9"/>
    <w:rsid w:val="004D4CF0"/>
    <w:rsid w:val="004E19CD"/>
    <w:rsid w:val="004E61BE"/>
    <w:rsid w:val="004F2D0C"/>
    <w:rsid w:val="00505423"/>
    <w:rsid w:val="00530D71"/>
    <w:rsid w:val="0053128D"/>
    <w:rsid w:val="00536599"/>
    <w:rsid w:val="005446A4"/>
    <w:rsid w:val="005702F7"/>
    <w:rsid w:val="00585951"/>
    <w:rsid w:val="00586E64"/>
    <w:rsid w:val="00590396"/>
    <w:rsid w:val="005A1697"/>
    <w:rsid w:val="005A232C"/>
    <w:rsid w:val="005B0CC7"/>
    <w:rsid w:val="005B50D2"/>
    <w:rsid w:val="005D05B4"/>
    <w:rsid w:val="005D18F5"/>
    <w:rsid w:val="005D5730"/>
    <w:rsid w:val="005F512A"/>
    <w:rsid w:val="00603694"/>
    <w:rsid w:val="00604616"/>
    <w:rsid w:val="006046AF"/>
    <w:rsid w:val="00612366"/>
    <w:rsid w:val="00617231"/>
    <w:rsid w:val="00622FE7"/>
    <w:rsid w:val="006276CE"/>
    <w:rsid w:val="00627BAC"/>
    <w:rsid w:val="006325F9"/>
    <w:rsid w:val="00633DB7"/>
    <w:rsid w:val="00640A50"/>
    <w:rsid w:val="00640D42"/>
    <w:rsid w:val="00661880"/>
    <w:rsid w:val="006864C5"/>
    <w:rsid w:val="006976DB"/>
    <w:rsid w:val="006E1A45"/>
    <w:rsid w:val="006F1796"/>
    <w:rsid w:val="006F1CED"/>
    <w:rsid w:val="00700245"/>
    <w:rsid w:val="0072574F"/>
    <w:rsid w:val="00730D02"/>
    <w:rsid w:val="007346B1"/>
    <w:rsid w:val="00734872"/>
    <w:rsid w:val="007509CF"/>
    <w:rsid w:val="007540D6"/>
    <w:rsid w:val="00760E93"/>
    <w:rsid w:val="00763D1C"/>
    <w:rsid w:val="00764BF7"/>
    <w:rsid w:val="007816E1"/>
    <w:rsid w:val="00782782"/>
    <w:rsid w:val="00782D70"/>
    <w:rsid w:val="00797A24"/>
    <w:rsid w:val="007B324E"/>
    <w:rsid w:val="007D1DA7"/>
    <w:rsid w:val="007D46CF"/>
    <w:rsid w:val="007F52CD"/>
    <w:rsid w:val="008106E9"/>
    <w:rsid w:val="00811130"/>
    <w:rsid w:val="008142C8"/>
    <w:rsid w:val="00833A37"/>
    <w:rsid w:val="008362B2"/>
    <w:rsid w:val="00840CBC"/>
    <w:rsid w:val="0086624C"/>
    <w:rsid w:val="008756A3"/>
    <w:rsid w:val="00875924"/>
    <w:rsid w:val="00884520"/>
    <w:rsid w:val="008943C9"/>
    <w:rsid w:val="00894445"/>
    <w:rsid w:val="008A6BEE"/>
    <w:rsid w:val="008B4AEA"/>
    <w:rsid w:val="008B4C1A"/>
    <w:rsid w:val="008C3A62"/>
    <w:rsid w:val="008D0D18"/>
    <w:rsid w:val="008D5428"/>
    <w:rsid w:val="008D6A14"/>
    <w:rsid w:val="008E5B1D"/>
    <w:rsid w:val="008F3D43"/>
    <w:rsid w:val="009022B9"/>
    <w:rsid w:val="00905666"/>
    <w:rsid w:val="0090674D"/>
    <w:rsid w:val="00920E37"/>
    <w:rsid w:val="009228B6"/>
    <w:rsid w:val="009506DD"/>
    <w:rsid w:val="00955621"/>
    <w:rsid w:val="00955C33"/>
    <w:rsid w:val="0095701E"/>
    <w:rsid w:val="00962DA6"/>
    <w:rsid w:val="009714B7"/>
    <w:rsid w:val="009730BB"/>
    <w:rsid w:val="00980D02"/>
    <w:rsid w:val="0098499E"/>
    <w:rsid w:val="00990DC1"/>
    <w:rsid w:val="00990EE7"/>
    <w:rsid w:val="00994870"/>
    <w:rsid w:val="00997895"/>
    <w:rsid w:val="009A1797"/>
    <w:rsid w:val="009A25CC"/>
    <w:rsid w:val="009C2521"/>
    <w:rsid w:val="009C2579"/>
    <w:rsid w:val="009C283F"/>
    <w:rsid w:val="009D04C3"/>
    <w:rsid w:val="009D1AAA"/>
    <w:rsid w:val="009D1D8A"/>
    <w:rsid w:val="009D79AC"/>
    <w:rsid w:val="009E53BE"/>
    <w:rsid w:val="009E6357"/>
    <w:rsid w:val="009F0628"/>
    <w:rsid w:val="009F476E"/>
    <w:rsid w:val="00A0047F"/>
    <w:rsid w:val="00A07FE9"/>
    <w:rsid w:val="00A12D5B"/>
    <w:rsid w:val="00A14B43"/>
    <w:rsid w:val="00A20006"/>
    <w:rsid w:val="00A236D8"/>
    <w:rsid w:val="00A53595"/>
    <w:rsid w:val="00A57132"/>
    <w:rsid w:val="00A57966"/>
    <w:rsid w:val="00A6144F"/>
    <w:rsid w:val="00A621D5"/>
    <w:rsid w:val="00A70333"/>
    <w:rsid w:val="00A71943"/>
    <w:rsid w:val="00A8347B"/>
    <w:rsid w:val="00A90D11"/>
    <w:rsid w:val="00A96833"/>
    <w:rsid w:val="00AA2750"/>
    <w:rsid w:val="00AA63E7"/>
    <w:rsid w:val="00AD480A"/>
    <w:rsid w:val="00AD510D"/>
    <w:rsid w:val="00AD5B78"/>
    <w:rsid w:val="00AF50B4"/>
    <w:rsid w:val="00B03466"/>
    <w:rsid w:val="00B05D1F"/>
    <w:rsid w:val="00B26A0E"/>
    <w:rsid w:val="00B30103"/>
    <w:rsid w:val="00B4563D"/>
    <w:rsid w:val="00B5151F"/>
    <w:rsid w:val="00B602F5"/>
    <w:rsid w:val="00B72744"/>
    <w:rsid w:val="00B9465B"/>
    <w:rsid w:val="00B957A2"/>
    <w:rsid w:val="00B96F6D"/>
    <w:rsid w:val="00BA2AE7"/>
    <w:rsid w:val="00BB5EB9"/>
    <w:rsid w:val="00BC1EA7"/>
    <w:rsid w:val="00BD0492"/>
    <w:rsid w:val="00BD12DC"/>
    <w:rsid w:val="00BE1084"/>
    <w:rsid w:val="00BE5B50"/>
    <w:rsid w:val="00C317B9"/>
    <w:rsid w:val="00C324CE"/>
    <w:rsid w:val="00C5241C"/>
    <w:rsid w:val="00C55F2B"/>
    <w:rsid w:val="00C57EB8"/>
    <w:rsid w:val="00C63256"/>
    <w:rsid w:val="00C6692D"/>
    <w:rsid w:val="00C702FD"/>
    <w:rsid w:val="00C80C97"/>
    <w:rsid w:val="00C83296"/>
    <w:rsid w:val="00C84928"/>
    <w:rsid w:val="00C8719B"/>
    <w:rsid w:val="00C875B3"/>
    <w:rsid w:val="00C93B74"/>
    <w:rsid w:val="00C9519D"/>
    <w:rsid w:val="00C97AB0"/>
    <w:rsid w:val="00CA1EED"/>
    <w:rsid w:val="00CB29C7"/>
    <w:rsid w:val="00CC3FFD"/>
    <w:rsid w:val="00CD2DDF"/>
    <w:rsid w:val="00CE131F"/>
    <w:rsid w:val="00CE2068"/>
    <w:rsid w:val="00CF0450"/>
    <w:rsid w:val="00CF1ACD"/>
    <w:rsid w:val="00CF6900"/>
    <w:rsid w:val="00CF78BC"/>
    <w:rsid w:val="00CF7A5D"/>
    <w:rsid w:val="00D14B32"/>
    <w:rsid w:val="00D16993"/>
    <w:rsid w:val="00D201A0"/>
    <w:rsid w:val="00D263B3"/>
    <w:rsid w:val="00D324BB"/>
    <w:rsid w:val="00D32B2D"/>
    <w:rsid w:val="00D3743B"/>
    <w:rsid w:val="00D451C2"/>
    <w:rsid w:val="00D55AF0"/>
    <w:rsid w:val="00D60775"/>
    <w:rsid w:val="00D63AE2"/>
    <w:rsid w:val="00D65D21"/>
    <w:rsid w:val="00DA07B1"/>
    <w:rsid w:val="00DB0081"/>
    <w:rsid w:val="00DB4E79"/>
    <w:rsid w:val="00DB6819"/>
    <w:rsid w:val="00DB6DB0"/>
    <w:rsid w:val="00DC38BC"/>
    <w:rsid w:val="00DC4F13"/>
    <w:rsid w:val="00DE1B2D"/>
    <w:rsid w:val="00DE3034"/>
    <w:rsid w:val="00DF2829"/>
    <w:rsid w:val="00E0646A"/>
    <w:rsid w:val="00E2126A"/>
    <w:rsid w:val="00E24CBC"/>
    <w:rsid w:val="00E35FFE"/>
    <w:rsid w:val="00E47F42"/>
    <w:rsid w:val="00E51B12"/>
    <w:rsid w:val="00E53352"/>
    <w:rsid w:val="00E664E7"/>
    <w:rsid w:val="00E8344B"/>
    <w:rsid w:val="00EA396F"/>
    <w:rsid w:val="00EC2F27"/>
    <w:rsid w:val="00EE479D"/>
    <w:rsid w:val="00EF058F"/>
    <w:rsid w:val="00F22488"/>
    <w:rsid w:val="00F35E54"/>
    <w:rsid w:val="00F447A7"/>
    <w:rsid w:val="00F45AEF"/>
    <w:rsid w:val="00F524DE"/>
    <w:rsid w:val="00F65A95"/>
    <w:rsid w:val="00F673BE"/>
    <w:rsid w:val="00F742DF"/>
    <w:rsid w:val="00F76FA6"/>
    <w:rsid w:val="00F81775"/>
    <w:rsid w:val="00F818ED"/>
    <w:rsid w:val="00F82E01"/>
    <w:rsid w:val="00F91E73"/>
    <w:rsid w:val="00F93D1E"/>
    <w:rsid w:val="00F96BEB"/>
    <w:rsid w:val="00FA35C2"/>
    <w:rsid w:val="00FB37D0"/>
    <w:rsid w:val="00FC6CDD"/>
    <w:rsid w:val="00FC704E"/>
    <w:rsid w:val="00FC77F3"/>
    <w:rsid w:val="00FD4627"/>
    <w:rsid w:val="00FF0065"/>
    <w:rsid w:val="00FF30B7"/>
    <w:rsid w:val="0E7F8E0D"/>
    <w:rsid w:val="12A00C8C"/>
    <w:rsid w:val="156E0B0A"/>
    <w:rsid w:val="15C89FA7"/>
    <w:rsid w:val="38AF60E7"/>
    <w:rsid w:val="3DF257D5"/>
    <w:rsid w:val="46425095"/>
    <w:rsid w:val="47B81EB4"/>
    <w:rsid w:val="4D3B8ACB"/>
    <w:rsid w:val="5EC5AB78"/>
    <w:rsid w:val="634B8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9397"/>
  <w15:chartTrackingRefBased/>
  <w15:docId w15:val="{FE5C73E3-2F01-42C3-AD29-58A49E52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970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704C"/>
  </w:style>
  <w:style w:type="character" w:customStyle="1" w:styleId="eop">
    <w:name w:val="eop"/>
    <w:basedOn w:val="DefaultParagraphFont"/>
    <w:rsid w:val="0029704C"/>
  </w:style>
  <w:style w:type="paragraph" w:styleId="Header">
    <w:name w:val="header"/>
    <w:basedOn w:val="Normal"/>
    <w:link w:val="HeaderChar"/>
    <w:uiPriority w:val="99"/>
    <w:unhideWhenUsed/>
    <w:rsid w:val="00297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04C"/>
  </w:style>
  <w:style w:type="paragraph" w:styleId="Footer">
    <w:name w:val="footer"/>
    <w:basedOn w:val="Normal"/>
    <w:link w:val="FooterChar"/>
    <w:uiPriority w:val="99"/>
    <w:unhideWhenUsed/>
    <w:rsid w:val="00297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04C"/>
  </w:style>
  <w:style w:type="paragraph" w:styleId="PlainText">
    <w:name w:val="Plain Text"/>
    <w:basedOn w:val="Normal"/>
    <w:link w:val="PlainTextChar"/>
    <w:uiPriority w:val="99"/>
    <w:unhideWhenUsed/>
    <w:rsid w:val="00590396"/>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590396"/>
    <w:rPr>
      <w:rFonts w:ascii="Calibri" w:hAnsi="Calibri" w:cs="Calibri"/>
    </w:rPr>
  </w:style>
  <w:style w:type="character" w:styleId="Hyperlink">
    <w:name w:val="Hyperlink"/>
    <w:basedOn w:val="DefaultParagraphFont"/>
    <w:uiPriority w:val="99"/>
    <w:unhideWhenUsed/>
    <w:rsid w:val="0008339D"/>
    <w:rPr>
      <w:color w:val="0563C1"/>
      <w:u w:val="single"/>
    </w:rPr>
  </w:style>
  <w:style w:type="paragraph" w:styleId="ListParagraph">
    <w:name w:val="List Paragraph"/>
    <w:basedOn w:val="Normal"/>
    <w:qFormat/>
    <w:rsid w:val="0008339D"/>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8943C9"/>
    <w:rPr>
      <w:color w:val="605E5C"/>
      <w:shd w:val="clear" w:color="auto" w:fill="E1DFDD"/>
    </w:rPr>
  </w:style>
  <w:style w:type="character" w:styleId="FollowedHyperlink">
    <w:name w:val="FollowedHyperlink"/>
    <w:basedOn w:val="DefaultParagraphFont"/>
    <w:uiPriority w:val="99"/>
    <w:semiHidden/>
    <w:unhideWhenUsed/>
    <w:rsid w:val="003F3973"/>
    <w:rPr>
      <w:color w:val="954F72" w:themeColor="followedHyperlink"/>
      <w:u w:val="single"/>
    </w:rPr>
  </w:style>
  <w:style w:type="paragraph" w:customStyle="1" w:styleId="xmsonormal">
    <w:name w:val="x_msonormal"/>
    <w:basedOn w:val="Normal"/>
    <w:rsid w:val="00920E37"/>
    <w:pPr>
      <w:spacing w:after="0" w:line="240" w:lineRule="auto"/>
    </w:pPr>
    <w:rPr>
      <w:rFonts w:ascii="Calibri" w:hAnsi="Calibri" w:cs="Calibri"/>
      <w:lang w:eastAsia="en-GB"/>
    </w:rPr>
  </w:style>
  <w:style w:type="paragraph" w:customStyle="1" w:styleId="xmsolistparagraph">
    <w:name w:val="x_msolistparagraph"/>
    <w:basedOn w:val="Normal"/>
    <w:rsid w:val="00920E37"/>
    <w:pPr>
      <w:spacing w:after="0" w:line="240" w:lineRule="auto"/>
      <w:ind w:left="720"/>
    </w:pPr>
    <w:rPr>
      <w:rFonts w:ascii="Calibri" w:hAnsi="Calibri" w:cs="Calibri"/>
      <w:lang w:eastAsia="en-GB"/>
    </w:rPr>
  </w:style>
  <w:style w:type="table" w:styleId="TableGrid">
    <w:name w:val="Table Grid"/>
    <w:basedOn w:val="TableNormal"/>
    <w:uiPriority w:val="39"/>
    <w:rsid w:val="002C5C5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02F5"/>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4C5A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2476">
      <w:bodyDiv w:val="1"/>
      <w:marLeft w:val="0"/>
      <w:marRight w:val="0"/>
      <w:marTop w:val="0"/>
      <w:marBottom w:val="0"/>
      <w:divBdr>
        <w:top w:val="none" w:sz="0" w:space="0" w:color="auto"/>
        <w:left w:val="none" w:sz="0" w:space="0" w:color="auto"/>
        <w:bottom w:val="none" w:sz="0" w:space="0" w:color="auto"/>
        <w:right w:val="none" w:sz="0" w:space="0" w:color="auto"/>
      </w:divBdr>
    </w:div>
    <w:div w:id="117143363">
      <w:bodyDiv w:val="1"/>
      <w:marLeft w:val="0"/>
      <w:marRight w:val="0"/>
      <w:marTop w:val="0"/>
      <w:marBottom w:val="0"/>
      <w:divBdr>
        <w:top w:val="none" w:sz="0" w:space="0" w:color="auto"/>
        <w:left w:val="none" w:sz="0" w:space="0" w:color="auto"/>
        <w:bottom w:val="none" w:sz="0" w:space="0" w:color="auto"/>
        <w:right w:val="none" w:sz="0" w:space="0" w:color="auto"/>
      </w:divBdr>
    </w:div>
    <w:div w:id="164591260">
      <w:bodyDiv w:val="1"/>
      <w:marLeft w:val="0"/>
      <w:marRight w:val="0"/>
      <w:marTop w:val="0"/>
      <w:marBottom w:val="0"/>
      <w:divBdr>
        <w:top w:val="none" w:sz="0" w:space="0" w:color="auto"/>
        <w:left w:val="none" w:sz="0" w:space="0" w:color="auto"/>
        <w:bottom w:val="none" w:sz="0" w:space="0" w:color="auto"/>
        <w:right w:val="none" w:sz="0" w:space="0" w:color="auto"/>
      </w:divBdr>
    </w:div>
    <w:div w:id="201747698">
      <w:bodyDiv w:val="1"/>
      <w:marLeft w:val="0"/>
      <w:marRight w:val="0"/>
      <w:marTop w:val="0"/>
      <w:marBottom w:val="0"/>
      <w:divBdr>
        <w:top w:val="none" w:sz="0" w:space="0" w:color="auto"/>
        <w:left w:val="none" w:sz="0" w:space="0" w:color="auto"/>
        <w:bottom w:val="none" w:sz="0" w:space="0" w:color="auto"/>
        <w:right w:val="none" w:sz="0" w:space="0" w:color="auto"/>
      </w:divBdr>
    </w:div>
    <w:div w:id="264927341">
      <w:bodyDiv w:val="1"/>
      <w:marLeft w:val="0"/>
      <w:marRight w:val="0"/>
      <w:marTop w:val="0"/>
      <w:marBottom w:val="0"/>
      <w:divBdr>
        <w:top w:val="none" w:sz="0" w:space="0" w:color="auto"/>
        <w:left w:val="none" w:sz="0" w:space="0" w:color="auto"/>
        <w:bottom w:val="none" w:sz="0" w:space="0" w:color="auto"/>
        <w:right w:val="none" w:sz="0" w:space="0" w:color="auto"/>
      </w:divBdr>
    </w:div>
    <w:div w:id="276135083">
      <w:bodyDiv w:val="1"/>
      <w:marLeft w:val="0"/>
      <w:marRight w:val="0"/>
      <w:marTop w:val="0"/>
      <w:marBottom w:val="0"/>
      <w:divBdr>
        <w:top w:val="none" w:sz="0" w:space="0" w:color="auto"/>
        <w:left w:val="none" w:sz="0" w:space="0" w:color="auto"/>
        <w:bottom w:val="none" w:sz="0" w:space="0" w:color="auto"/>
        <w:right w:val="none" w:sz="0" w:space="0" w:color="auto"/>
      </w:divBdr>
    </w:div>
    <w:div w:id="282003287">
      <w:bodyDiv w:val="1"/>
      <w:marLeft w:val="0"/>
      <w:marRight w:val="0"/>
      <w:marTop w:val="0"/>
      <w:marBottom w:val="0"/>
      <w:divBdr>
        <w:top w:val="none" w:sz="0" w:space="0" w:color="auto"/>
        <w:left w:val="none" w:sz="0" w:space="0" w:color="auto"/>
        <w:bottom w:val="none" w:sz="0" w:space="0" w:color="auto"/>
        <w:right w:val="none" w:sz="0" w:space="0" w:color="auto"/>
      </w:divBdr>
    </w:div>
    <w:div w:id="304966596">
      <w:bodyDiv w:val="1"/>
      <w:marLeft w:val="0"/>
      <w:marRight w:val="0"/>
      <w:marTop w:val="0"/>
      <w:marBottom w:val="0"/>
      <w:divBdr>
        <w:top w:val="none" w:sz="0" w:space="0" w:color="auto"/>
        <w:left w:val="none" w:sz="0" w:space="0" w:color="auto"/>
        <w:bottom w:val="none" w:sz="0" w:space="0" w:color="auto"/>
        <w:right w:val="none" w:sz="0" w:space="0" w:color="auto"/>
      </w:divBdr>
    </w:div>
    <w:div w:id="327173193">
      <w:bodyDiv w:val="1"/>
      <w:marLeft w:val="0"/>
      <w:marRight w:val="0"/>
      <w:marTop w:val="0"/>
      <w:marBottom w:val="0"/>
      <w:divBdr>
        <w:top w:val="none" w:sz="0" w:space="0" w:color="auto"/>
        <w:left w:val="none" w:sz="0" w:space="0" w:color="auto"/>
        <w:bottom w:val="none" w:sz="0" w:space="0" w:color="auto"/>
        <w:right w:val="none" w:sz="0" w:space="0" w:color="auto"/>
      </w:divBdr>
    </w:div>
    <w:div w:id="396363767">
      <w:bodyDiv w:val="1"/>
      <w:marLeft w:val="0"/>
      <w:marRight w:val="0"/>
      <w:marTop w:val="0"/>
      <w:marBottom w:val="0"/>
      <w:divBdr>
        <w:top w:val="none" w:sz="0" w:space="0" w:color="auto"/>
        <w:left w:val="none" w:sz="0" w:space="0" w:color="auto"/>
        <w:bottom w:val="none" w:sz="0" w:space="0" w:color="auto"/>
        <w:right w:val="none" w:sz="0" w:space="0" w:color="auto"/>
      </w:divBdr>
    </w:div>
    <w:div w:id="404960213">
      <w:bodyDiv w:val="1"/>
      <w:marLeft w:val="0"/>
      <w:marRight w:val="0"/>
      <w:marTop w:val="0"/>
      <w:marBottom w:val="0"/>
      <w:divBdr>
        <w:top w:val="none" w:sz="0" w:space="0" w:color="auto"/>
        <w:left w:val="none" w:sz="0" w:space="0" w:color="auto"/>
        <w:bottom w:val="none" w:sz="0" w:space="0" w:color="auto"/>
        <w:right w:val="none" w:sz="0" w:space="0" w:color="auto"/>
      </w:divBdr>
    </w:div>
    <w:div w:id="405424561">
      <w:bodyDiv w:val="1"/>
      <w:marLeft w:val="0"/>
      <w:marRight w:val="0"/>
      <w:marTop w:val="0"/>
      <w:marBottom w:val="0"/>
      <w:divBdr>
        <w:top w:val="none" w:sz="0" w:space="0" w:color="auto"/>
        <w:left w:val="none" w:sz="0" w:space="0" w:color="auto"/>
        <w:bottom w:val="none" w:sz="0" w:space="0" w:color="auto"/>
        <w:right w:val="none" w:sz="0" w:space="0" w:color="auto"/>
      </w:divBdr>
    </w:div>
    <w:div w:id="465701962">
      <w:bodyDiv w:val="1"/>
      <w:marLeft w:val="0"/>
      <w:marRight w:val="0"/>
      <w:marTop w:val="0"/>
      <w:marBottom w:val="0"/>
      <w:divBdr>
        <w:top w:val="none" w:sz="0" w:space="0" w:color="auto"/>
        <w:left w:val="none" w:sz="0" w:space="0" w:color="auto"/>
        <w:bottom w:val="none" w:sz="0" w:space="0" w:color="auto"/>
        <w:right w:val="none" w:sz="0" w:space="0" w:color="auto"/>
      </w:divBdr>
    </w:div>
    <w:div w:id="477186491">
      <w:bodyDiv w:val="1"/>
      <w:marLeft w:val="0"/>
      <w:marRight w:val="0"/>
      <w:marTop w:val="0"/>
      <w:marBottom w:val="0"/>
      <w:divBdr>
        <w:top w:val="none" w:sz="0" w:space="0" w:color="auto"/>
        <w:left w:val="none" w:sz="0" w:space="0" w:color="auto"/>
        <w:bottom w:val="none" w:sz="0" w:space="0" w:color="auto"/>
        <w:right w:val="none" w:sz="0" w:space="0" w:color="auto"/>
      </w:divBdr>
      <w:divsChild>
        <w:div w:id="167402358">
          <w:marLeft w:val="0"/>
          <w:marRight w:val="0"/>
          <w:marTop w:val="0"/>
          <w:marBottom w:val="0"/>
          <w:divBdr>
            <w:top w:val="none" w:sz="0" w:space="0" w:color="auto"/>
            <w:left w:val="none" w:sz="0" w:space="0" w:color="auto"/>
            <w:bottom w:val="none" w:sz="0" w:space="0" w:color="auto"/>
            <w:right w:val="none" w:sz="0" w:space="0" w:color="auto"/>
          </w:divBdr>
          <w:divsChild>
            <w:div w:id="1171917322">
              <w:marLeft w:val="0"/>
              <w:marRight w:val="0"/>
              <w:marTop w:val="0"/>
              <w:marBottom w:val="0"/>
              <w:divBdr>
                <w:top w:val="none" w:sz="0" w:space="0" w:color="auto"/>
                <w:left w:val="none" w:sz="0" w:space="0" w:color="auto"/>
                <w:bottom w:val="none" w:sz="0" w:space="0" w:color="auto"/>
                <w:right w:val="none" w:sz="0" w:space="0" w:color="auto"/>
              </w:divBdr>
            </w:div>
            <w:div w:id="630408387">
              <w:marLeft w:val="0"/>
              <w:marRight w:val="0"/>
              <w:marTop w:val="0"/>
              <w:marBottom w:val="0"/>
              <w:divBdr>
                <w:top w:val="none" w:sz="0" w:space="0" w:color="auto"/>
                <w:left w:val="none" w:sz="0" w:space="0" w:color="auto"/>
                <w:bottom w:val="none" w:sz="0" w:space="0" w:color="auto"/>
                <w:right w:val="none" w:sz="0" w:space="0" w:color="auto"/>
              </w:divBdr>
            </w:div>
            <w:div w:id="1500460513">
              <w:marLeft w:val="0"/>
              <w:marRight w:val="0"/>
              <w:marTop w:val="0"/>
              <w:marBottom w:val="0"/>
              <w:divBdr>
                <w:top w:val="none" w:sz="0" w:space="0" w:color="auto"/>
                <w:left w:val="none" w:sz="0" w:space="0" w:color="auto"/>
                <w:bottom w:val="none" w:sz="0" w:space="0" w:color="auto"/>
                <w:right w:val="none" w:sz="0" w:space="0" w:color="auto"/>
              </w:divBdr>
            </w:div>
            <w:div w:id="287325037">
              <w:marLeft w:val="0"/>
              <w:marRight w:val="0"/>
              <w:marTop w:val="0"/>
              <w:marBottom w:val="0"/>
              <w:divBdr>
                <w:top w:val="none" w:sz="0" w:space="0" w:color="auto"/>
                <w:left w:val="none" w:sz="0" w:space="0" w:color="auto"/>
                <w:bottom w:val="none" w:sz="0" w:space="0" w:color="auto"/>
                <w:right w:val="none" w:sz="0" w:space="0" w:color="auto"/>
              </w:divBdr>
            </w:div>
            <w:div w:id="1574587455">
              <w:marLeft w:val="0"/>
              <w:marRight w:val="0"/>
              <w:marTop w:val="0"/>
              <w:marBottom w:val="0"/>
              <w:divBdr>
                <w:top w:val="none" w:sz="0" w:space="0" w:color="auto"/>
                <w:left w:val="none" w:sz="0" w:space="0" w:color="auto"/>
                <w:bottom w:val="none" w:sz="0" w:space="0" w:color="auto"/>
                <w:right w:val="none" w:sz="0" w:space="0" w:color="auto"/>
              </w:divBdr>
            </w:div>
            <w:div w:id="1040859472">
              <w:marLeft w:val="0"/>
              <w:marRight w:val="0"/>
              <w:marTop w:val="0"/>
              <w:marBottom w:val="0"/>
              <w:divBdr>
                <w:top w:val="none" w:sz="0" w:space="0" w:color="auto"/>
                <w:left w:val="none" w:sz="0" w:space="0" w:color="auto"/>
                <w:bottom w:val="none" w:sz="0" w:space="0" w:color="auto"/>
                <w:right w:val="none" w:sz="0" w:space="0" w:color="auto"/>
              </w:divBdr>
            </w:div>
            <w:div w:id="867522399">
              <w:marLeft w:val="0"/>
              <w:marRight w:val="0"/>
              <w:marTop w:val="0"/>
              <w:marBottom w:val="0"/>
              <w:divBdr>
                <w:top w:val="none" w:sz="0" w:space="0" w:color="auto"/>
                <w:left w:val="none" w:sz="0" w:space="0" w:color="auto"/>
                <w:bottom w:val="none" w:sz="0" w:space="0" w:color="auto"/>
                <w:right w:val="none" w:sz="0" w:space="0" w:color="auto"/>
              </w:divBdr>
            </w:div>
            <w:div w:id="2083410470">
              <w:marLeft w:val="0"/>
              <w:marRight w:val="0"/>
              <w:marTop w:val="0"/>
              <w:marBottom w:val="0"/>
              <w:divBdr>
                <w:top w:val="none" w:sz="0" w:space="0" w:color="auto"/>
                <w:left w:val="none" w:sz="0" w:space="0" w:color="auto"/>
                <w:bottom w:val="none" w:sz="0" w:space="0" w:color="auto"/>
                <w:right w:val="none" w:sz="0" w:space="0" w:color="auto"/>
              </w:divBdr>
            </w:div>
            <w:div w:id="1203321716">
              <w:marLeft w:val="0"/>
              <w:marRight w:val="0"/>
              <w:marTop w:val="0"/>
              <w:marBottom w:val="0"/>
              <w:divBdr>
                <w:top w:val="none" w:sz="0" w:space="0" w:color="auto"/>
                <w:left w:val="none" w:sz="0" w:space="0" w:color="auto"/>
                <w:bottom w:val="none" w:sz="0" w:space="0" w:color="auto"/>
                <w:right w:val="none" w:sz="0" w:space="0" w:color="auto"/>
              </w:divBdr>
            </w:div>
            <w:div w:id="1921210932">
              <w:marLeft w:val="0"/>
              <w:marRight w:val="0"/>
              <w:marTop w:val="0"/>
              <w:marBottom w:val="0"/>
              <w:divBdr>
                <w:top w:val="none" w:sz="0" w:space="0" w:color="auto"/>
                <w:left w:val="none" w:sz="0" w:space="0" w:color="auto"/>
                <w:bottom w:val="none" w:sz="0" w:space="0" w:color="auto"/>
                <w:right w:val="none" w:sz="0" w:space="0" w:color="auto"/>
              </w:divBdr>
            </w:div>
            <w:div w:id="728304941">
              <w:marLeft w:val="0"/>
              <w:marRight w:val="0"/>
              <w:marTop w:val="0"/>
              <w:marBottom w:val="0"/>
              <w:divBdr>
                <w:top w:val="none" w:sz="0" w:space="0" w:color="auto"/>
                <w:left w:val="none" w:sz="0" w:space="0" w:color="auto"/>
                <w:bottom w:val="none" w:sz="0" w:space="0" w:color="auto"/>
                <w:right w:val="none" w:sz="0" w:space="0" w:color="auto"/>
              </w:divBdr>
            </w:div>
            <w:div w:id="2129202242">
              <w:marLeft w:val="0"/>
              <w:marRight w:val="0"/>
              <w:marTop w:val="0"/>
              <w:marBottom w:val="0"/>
              <w:divBdr>
                <w:top w:val="none" w:sz="0" w:space="0" w:color="auto"/>
                <w:left w:val="none" w:sz="0" w:space="0" w:color="auto"/>
                <w:bottom w:val="none" w:sz="0" w:space="0" w:color="auto"/>
                <w:right w:val="none" w:sz="0" w:space="0" w:color="auto"/>
              </w:divBdr>
            </w:div>
            <w:div w:id="1432168928">
              <w:marLeft w:val="0"/>
              <w:marRight w:val="0"/>
              <w:marTop w:val="0"/>
              <w:marBottom w:val="0"/>
              <w:divBdr>
                <w:top w:val="none" w:sz="0" w:space="0" w:color="auto"/>
                <w:left w:val="none" w:sz="0" w:space="0" w:color="auto"/>
                <w:bottom w:val="none" w:sz="0" w:space="0" w:color="auto"/>
                <w:right w:val="none" w:sz="0" w:space="0" w:color="auto"/>
              </w:divBdr>
            </w:div>
            <w:div w:id="301928480">
              <w:marLeft w:val="0"/>
              <w:marRight w:val="0"/>
              <w:marTop w:val="0"/>
              <w:marBottom w:val="0"/>
              <w:divBdr>
                <w:top w:val="none" w:sz="0" w:space="0" w:color="auto"/>
                <w:left w:val="none" w:sz="0" w:space="0" w:color="auto"/>
                <w:bottom w:val="none" w:sz="0" w:space="0" w:color="auto"/>
                <w:right w:val="none" w:sz="0" w:space="0" w:color="auto"/>
              </w:divBdr>
            </w:div>
            <w:div w:id="970742582">
              <w:marLeft w:val="0"/>
              <w:marRight w:val="0"/>
              <w:marTop w:val="0"/>
              <w:marBottom w:val="0"/>
              <w:divBdr>
                <w:top w:val="none" w:sz="0" w:space="0" w:color="auto"/>
                <w:left w:val="none" w:sz="0" w:space="0" w:color="auto"/>
                <w:bottom w:val="none" w:sz="0" w:space="0" w:color="auto"/>
                <w:right w:val="none" w:sz="0" w:space="0" w:color="auto"/>
              </w:divBdr>
            </w:div>
            <w:div w:id="107820357">
              <w:marLeft w:val="0"/>
              <w:marRight w:val="0"/>
              <w:marTop w:val="0"/>
              <w:marBottom w:val="0"/>
              <w:divBdr>
                <w:top w:val="none" w:sz="0" w:space="0" w:color="auto"/>
                <w:left w:val="none" w:sz="0" w:space="0" w:color="auto"/>
                <w:bottom w:val="none" w:sz="0" w:space="0" w:color="auto"/>
                <w:right w:val="none" w:sz="0" w:space="0" w:color="auto"/>
              </w:divBdr>
            </w:div>
            <w:div w:id="596131823">
              <w:marLeft w:val="0"/>
              <w:marRight w:val="0"/>
              <w:marTop w:val="0"/>
              <w:marBottom w:val="0"/>
              <w:divBdr>
                <w:top w:val="none" w:sz="0" w:space="0" w:color="auto"/>
                <w:left w:val="none" w:sz="0" w:space="0" w:color="auto"/>
                <w:bottom w:val="none" w:sz="0" w:space="0" w:color="auto"/>
                <w:right w:val="none" w:sz="0" w:space="0" w:color="auto"/>
              </w:divBdr>
            </w:div>
            <w:div w:id="1731534640">
              <w:marLeft w:val="0"/>
              <w:marRight w:val="0"/>
              <w:marTop w:val="0"/>
              <w:marBottom w:val="0"/>
              <w:divBdr>
                <w:top w:val="none" w:sz="0" w:space="0" w:color="auto"/>
                <w:left w:val="none" w:sz="0" w:space="0" w:color="auto"/>
                <w:bottom w:val="none" w:sz="0" w:space="0" w:color="auto"/>
                <w:right w:val="none" w:sz="0" w:space="0" w:color="auto"/>
              </w:divBdr>
            </w:div>
            <w:div w:id="254049133">
              <w:marLeft w:val="0"/>
              <w:marRight w:val="0"/>
              <w:marTop w:val="0"/>
              <w:marBottom w:val="0"/>
              <w:divBdr>
                <w:top w:val="none" w:sz="0" w:space="0" w:color="auto"/>
                <w:left w:val="none" w:sz="0" w:space="0" w:color="auto"/>
                <w:bottom w:val="none" w:sz="0" w:space="0" w:color="auto"/>
                <w:right w:val="none" w:sz="0" w:space="0" w:color="auto"/>
              </w:divBdr>
            </w:div>
            <w:div w:id="838690316">
              <w:marLeft w:val="0"/>
              <w:marRight w:val="0"/>
              <w:marTop w:val="0"/>
              <w:marBottom w:val="0"/>
              <w:divBdr>
                <w:top w:val="none" w:sz="0" w:space="0" w:color="auto"/>
                <w:left w:val="none" w:sz="0" w:space="0" w:color="auto"/>
                <w:bottom w:val="none" w:sz="0" w:space="0" w:color="auto"/>
                <w:right w:val="none" w:sz="0" w:space="0" w:color="auto"/>
              </w:divBdr>
            </w:div>
          </w:divsChild>
        </w:div>
        <w:div w:id="1218932600">
          <w:marLeft w:val="0"/>
          <w:marRight w:val="0"/>
          <w:marTop w:val="0"/>
          <w:marBottom w:val="0"/>
          <w:divBdr>
            <w:top w:val="none" w:sz="0" w:space="0" w:color="auto"/>
            <w:left w:val="none" w:sz="0" w:space="0" w:color="auto"/>
            <w:bottom w:val="none" w:sz="0" w:space="0" w:color="auto"/>
            <w:right w:val="none" w:sz="0" w:space="0" w:color="auto"/>
          </w:divBdr>
          <w:divsChild>
            <w:div w:id="1598563065">
              <w:marLeft w:val="0"/>
              <w:marRight w:val="0"/>
              <w:marTop w:val="0"/>
              <w:marBottom w:val="0"/>
              <w:divBdr>
                <w:top w:val="none" w:sz="0" w:space="0" w:color="auto"/>
                <w:left w:val="none" w:sz="0" w:space="0" w:color="auto"/>
                <w:bottom w:val="none" w:sz="0" w:space="0" w:color="auto"/>
                <w:right w:val="none" w:sz="0" w:space="0" w:color="auto"/>
              </w:divBdr>
            </w:div>
            <w:div w:id="377166431">
              <w:marLeft w:val="0"/>
              <w:marRight w:val="0"/>
              <w:marTop w:val="0"/>
              <w:marBottom w:val="0"/>
              <w:divBdr>
                <w:top w:val="none" w:sz="0" w:space="0" w:color="auto"/>
                <w:left w:val="none" w:sz="0" w:space="0" w:color="auto"/>
                <w:bottom w:val="none" w:sz="0" w:space="0" w:color="auto"/>
                <w:right w:val="none" w:sz="0" w:space="0" w:color="auto"/>
              </w:divBdr>
            </w:div>
            <w:div w:id="744767865">
              <w:marLeft w:val="0"/>
              <w:marRight w:val="0"/>
              <w:marTop w:val="0"/>
              <w:marBottom w:val="0"/>
              <w:divBdr>
                <w:top w:val="none" w:sz="0" w:space="0" w:color="auto"/>
                <w:left w:val="none" w:sz="0" w:space="0" w:color="auto"/>
                <w:bottom w:val="none" w:sz="0" w:space="0" w:color="auto"/>
                <w:right w:val="none" w:sz="0" w:space="0" w:color="auto"/>
              </w:divBdr>
            </w:div>
            <w:div w:id="1443837703">
              <w:marLeft w:val="0"/>
              <w:marRight w:val="0"/>
              <w:marTop w:val="0"/>
              <w:marBottom w:val="0"/>
              <w:divBdr>
                <w:top w:val="none" w:sz="0" w:space="0" w:color="auto"/>
                <w:left w:val="none" w:sz="0" w:space="0" w:color="auto"/>
                <w:bottom w:val="none" w:sz="0" w:space="0" w:color="auto"/>
                <w:right w:val="none" w:sz="0" w:space="0" w:color="auto"/>
              </w:divBdr>
            </w:div>
            <w:div w:id="320230419">
              <w:marLeft w:val="0"/>
              <w:marRight w:val="0"/>
              <w:marTop w:val="0"/>
              <w:marBottom w:val="0"/>
              <w:divBdr>
                <w:top w:val="none" w:sz="0" w:space="0" w:color="auto"/>
                <w:left w:val="none" w:sz="0" w:space="0" w:color="auto"/>
                <w:bottom w:val="none" w:sz="0" w:space="0" w:color="auto"/>
                <w:right w:val="none" w:sz="0" w:space="0" w:color="auto"/>
              </w:divBdr>
            </w:div>
            <w:div w:id="1437552747">
              <w:marLeft w:val="0"/>
              <w:marRight w:val="0"/>
              <w:marTop w:val="0"/>
              <w:marBottom w:val="0"/>
              <w:divBdr>
                <w:top w:val="none" w:sz="0" w:space="0" w:color="auto"/>
                <w:left w:val="none" w:sz="0" w:space="0" w:color="auto"/>
                <w:bottom w:val="none" w:sz="0" w:space="0" w:color="auto"/>
                <w:right w:val="none" w:sz="0" w:space="0" w:color="auto"/>
              </w:divBdr>
            </w:div>
            <w:div w:id="703753619">
              <w:marLeft w:val="0"/>
              <w:marRight w:val="0"/>
              <w:marTop w:val="0"/>
              <w:marBottom w:val="0"/>
              <w:divBdr>
                <w:top w:val="none" w:sz="0" w:space="0" w:color="auto"/>
                <w:left w:val="none" w:sz="0" w:space="0" w:color="auto"/>
                <w:bottom w:val="none" w:sz="0" w:space="0" w:color="auto"/>
                <w:right w:val="none" w:sz="0" w:space="0" w:color="auto"/>
              </w:divBdr>
            </w:div>
            <w:div w:id="1436830068">
              <w:marLeft w:val="0"/>
              <w:marRight w:val="0"/>
              <w:marTop w:val="0"/>
              <w:marBottom w:val="0"/>
              <w:divBdr>
                <w:top w:val="none" w:sz="0" w:space="0" w:color="auto"/>
                <w:left w:val="none" w:sz="0" w:space="0" w:color="auto"/>
                <w:bottom w:val="none" w:sz="0" w:space="0" w:color="auto"/>
                <w:right w:val="none" w:sz="0" w:space="0" w:color="auto"/>
              </w:divBdr>
            </w:div>
            <w:div w:id="319238889">
              <w:marLeft w:val="0"/>
              <w:marRight w:val="0"/>
              <w:marTop w:val="0"/>
              <w:marBottom w:val="0"/>
              <w:divBdr>
                <w:top w:val="none" w:sz="0" w:space="0" w:color="auto"/>
                <w:left w:val="none" w:sz="0" w:space="0" w:color="auto"/>
                <w:bottom w:val="none" w:sz="0" w:space="0" w:color="auto"/>
                <w:right w:val="none" w:sz="0" w:space="0" w:color="auto"/>
              </w:divBdr>
            </w:div>
            <w:div w:id="519703669">
              <w:marLeft w:val="0"/>
              <w:marRight w:val="0"/>
              <w:marTop w:val="0"/>
              <w:marBottom w:val="0"/>
              <w:divBdr>
                <w:top w:val="none" w:sz="0" w:space="0" w:color="auto"/>
                <w:left w:val="none" w:sz="0" w:space="0" w:color="auto"/>
                <w:bottom w:val="none" w:sz="0" w:space="0" w:color="auto"/>
                <w:right w:val="none" w:sz="0" w:space="0" w:color="auto"/>
              </w:divBdr>
            </w:div>
            <w:div w:id="1703436000">
              <w:marLeft w:val="0"/>
              <w:marRight w:val="0"/>
              <w:marTop w:val="0"/>
              <w:marBottom w:val="0"/>
              <w:divBdr>
                <w:top w:val="none" w:sz="0" w:space="0" w:color="auto"/>
                <w:left w:val="none" w:sz="0" w:space="0" w:color="auto"/>
                <w:bottom w:val="none" w:sz="0" w:space="0" w:color="auto"/>
                <w:right w:val="none" w:sz="0" w:space="0" w:color="auto"/>
              </w:divBdr>
            </w:div>
            <w:div w:id="306711953">
              <w:marLeft w:val="0"/>
              <w:marRight w:val="0"/>
              <w:marTop w:val="0"/>
              <w:marBottom w:val="0"/>
              <w:divBdr>
                <w:top w:val="none" w:sz="0" w:space="0" w:color="auto"/>
                <w:left w:val="none" w:sz="0" w:space="0" w:color="auto"/>
                <w:bottom w:val="none" w:sz="0" w:space="0" w:color="auto"/>
                <w:right w:val="none" w:sz="0" w:space="0" w:color="auto"/>
              </w:divBdr>
            </w:div>
            <w:div w:id="1835140922">
              <w:marLeft w:val="0"/>
              <w:marRight w:val="0"/>
              <w:marTop w:val="0"/>
              <w:marBottom w:val="0"/>
              <w:divBdr>
                <w:top w:val="none" w:sz="0" w:space="0" w:color="auto"/>
                <w:left w:val="none" w:sz="0" w:space="0" w:color="auto"/>
                <w:bottom w:val="none" w:sz="0" w:space="0" w:color="auto"/>
                <w:right w:val="none" w:sz="0" w:space="0" w:color="auto"/>
              </w:divBdr>
            </w:div>
            <w:div w:id="1450929713">
              <w:marLeft w:val="0"/>
              <w:marRight w:val="0"/>
              <w:marTop w:val="0"/>
              <w:marBottom w:val="0"/>
              <w:divBdr>
                <w:top w:val="none" w:sz="0" w:space="0" w:color="auto"/>
                <w:left w:val="none" w:sz="0" w:space="0" w:color="auto"/>
                <w:bottom w:val="none" w:sz="0" w:space="0" w:color="auto"/>
                <w:right w:val="none" w:sz="0" w:space="0" w:color="auto"/>
              </w:divBdr>
            </w:div>
            <w:div w:id="1160191815">
              <w:marLeft w:val="0"/>
              <w:marRight w:val="0"/>
              <w:marTop w:val="0"/>
              <w:marBottom w:val="0"/>
              <w:divBdr>
                <w:top w:val="none" w:sz="0" w:space="0" w:color="auto"/>
                <w:left w:val="none" w:sz="0" w:space="0" w:color="auto"/>
                <w:bottom w:val="none" w:sz="0" w:space="0" w:color="auto"/>
                <w:right w:val="none" w:sz="0" w:space="0" w:color="auto"/>
              </w:divBdr>
            </w:div>
            <w:div w:id="1994260811">
              <w:marLeft w:val="0"/>
              <w:marRight w:val="0"/>
              <w:marTop w:val="0"/>
              <w:marBottom w:val="0"/>
              <w:divBdr>
                <w:top w:val="none" w:sz="0" w:space="0" w:color="auto"/>
                <w:left w:val="none" w:sz="0" w:space="0" w:color="auto"/>
                <w:bottom w:val="none" w:sz="0" w:space="0" w:color="auto"/>
                <w:right w:val="none" w:sz="0" w:space="0" w:color="auto"/>
              </w:divBdr>
            </w:div>
            <w:div w:id="487863489">
              <w:marLeft w:val="0"/>
              <w:marRight w:val="0"/>
              <w:marTop w:val="0"/>
              <w:marBottom w:val="0"/>
              <w:divBdr>
                <w:top w:val="none" w:sz="0" w:space="0" w:color="auto"/>
                <w:left w:val="none" w:sz="0" w:space="0" w:color="auto"/>
                <w:bottom w:val="none" w:sz="0" w:space="0" w:color="auto"/>
                <w:right w:val="none" w:sz="0" w:space="0" w:color="auto"/>
              </w:divBdr>
            </w:div>
            <w:div w:id="1475677156">
              <w:marLeft w:val="0"/>
              <w:marRight w:val="0"/>
              <w:marTop w:val="0"/>
              <w:marBottom w:val="0"/>
              <w:divBdr>
                <w:top w:val="none" w:sz="0" w:space="0" w:color="auto"/>
                <w:left w:val="none" w:sz="0" w:space="0" w:color="auto"/>
                <w:bottom w:val="none" w:sz="0" w:space="0" w:color="auto"/>
                <w:right w:val="none" w:sz="0" w:space="0" w:color="auto"/>
              </w:divBdr>
            </w:div>
            <w:div w:id="585310603">
              <w:marLeft w:val="0"/>
              <w:marRight w:val="0"/>
              <w:marTop w:val="0"/>
              <w:marBottom w:val="0"/>
              <w:divBdr>
                <w:top w:val="none" w:sz="0" w:space="0" w:color="auto"/>
                <w:left w:val="none" w:sz="0" w:space="0" w:color="auto"/>
                <w:bottom w:val="none" w:sz="0" w:space="0" w:color="auto"/>
                <w:right w:val="none" w:sz="0" w:space="0" w:color="auto"/>
              </w:divBdr>
            </w:div>
            <w:div w:id="1730961270">
              <w:marLeft w:val="0"/>
              <w:marRight w:val="0"/>
              <w:marTop w:val="0"/>
              <w:marBottom w:val="0"/>
              <w:divBdr>
                <w:top w:val="none" w:sz="0" w:space="0" w:color="auto"/>
                <w:left w:val="none" w:sz="0" w:space="0" w:color="auto"/>
                <w:bottom w:val="none" w:sz="0" w:space="0" w:color="auto"/>
                <w:right w:val="none" w:sz="0" w:space="0" w:color="auto"/>
              </w:divBdr>
            </w:div>
          </w:divsChild>
        </w:div>
        <w:div w:id="628560101">
          <w:marLeft w:val="0"/>
          <w:marRight w:val="0"/>
          <w:marTop w:val="0"/>
          <w:marBottom w:val="0"/>
          <w:divBdr>
            <w:top w:val="none" w:sz="0" w:space="0" w:color="auto"/>
            <w:left w:val="none" w:sz="0" w:space="0" w:color="auto"/>
            <w:bottom w:val="none" w:sz="0" w:space="0" w:color="auto"/>
            <w:right w:val="none" w:sz="0" w:space="0" w:color="auto"/>
          </w:divBdr>
          <w:divsChild>
            <w:div w:id="76220992">
              <w:marLeft w:val="0"/>
              <w:marRight w:val="0"/>
              <w:marTop w:val="0"/>
              <w:marBottom w:val="0"/>
              <w:divBdr>
                <w:top w:val="none" w:sz="0" w:space="0" w:color="auto"/>
                <w:left w:val="none" w:sz="0" w:space="0" w:color="auto"/>
                <w:bottom w:val="none" w:sz="0" w:space="0" w:color="auto"/>
                <w:right w:val="none" w:sz="0" w:space="0" w:color="auto"/>
              </w:divBdr>
            </w:div>
            <w:div w:id="1039891531">
              <w:marLeft w:val="0"/>
              <w:marRight w:val="0"/>
              <w:marTop w:val="0"/>
              <w:marBottom w:val="0"/>
              <w:divBdr>
                <w:top w:val="none" w:sz="0" w:space="0" w:color="auto"/>
                <w:left w:val="none" w:sz="0" w:space="0" w:color="auto"/>
                <w:bottom w:val="none" w:sz="0" w:space="0" w:color="auto"/>
                <w:right w:val="none" w:sz="0" w:space="0" w:color="auto"/>
              </w:divBdr>
            </w:div>
            <w:div w:id="2073697067">
              <w:marLeft w:val="0"/>
              <w:marRight w:val="0"/>
              <w:marTop w:val="0"/>
              <w:marBottom w:val="0"/>
              <w:divBdr>
                <w:top w:val="none" w:sz="0" w:space="0" w:color="auto"/>
                <w:left w:val="none" w:sz="0" w:space="0" w:color="auto"/>
                <w:bottom w:val="none" w:sz="0" w:space="0" w:color="auto"/>
                <w:right w:val="none" w:sz="0" w:space="0" w:color="auto"/>
              </w:divBdr>
            </w:div>
            <w:div w:id="879827943">
              <w:marLeft w:val="0"/>
              <w:marRight w:val="0"/>
              <w:marTop w:val="0"/>
              <w:marBottom w:val="0"/>
              <w:divBdr>
                <w:top w:val="none" w:sz="0" w:space="0" w:color="auto"/>
                <w:left w:val="none" w:sz="0" w:space="0" w:color="auto"/>
                <w:bottom w:val="none" w:sz="0" w:space="0" w:color="auto"/>
                <w:right w:val="none" w:sz="0" w:space="0" w:color="auto"/>
              </w:divBdr>
            </w:div>
            <w:div w:id="1806314742">
              <w:marLeft w:val="0"/>
              <w:marRight w:val="0"/>
              <w:marTop w:val="0"/>
              <w:marBottom w:val="0"/>
              <w:divBdr>
                <w:top w:val="none" w:sz="0" w:space="0" w:color="auto"/>
                <w:left w:val="none" w:sz="0" w:space="0" w:color="auto"/>
                <w:bottom w:val="none" w:sz="0" w:space="0" w:color="auto"/>
                <w:right w:val="none" w:sz="0" w:space="0" w:color="auto"/>
              </w:divBdr>
            </w:div>
            <w:div w:id="596645309">
              <w:marLeft w:val="0"/>
              <w:marRight w:val="0"/>
              <w:marTop w:val="0"/>
              <w:marBottom w:val="0"/>
              <w:divBdr>
                <w:top w:val="none" w:sz="0" w:space="0" w:color="auto"/>
                <w:left w:val="none" w:sz="0" w:space="0" w:color="auto"/>
                <w:bottom w:val="none" w:sz="0" w:space="0" w:color="auto"/>
                <w:right w:val="none" w:sz="0" w:space="0" w:color="auto"/>
              </w:divBdr>
            </w:div>
            <w:div w:id="1200166629">
              <w:marLeft w:val="0"/>
              <w:marRight w:val="0"/>
              <w:marTop w:val="0"/>
              <w:marBottom w:val="0"/>
              <w:divBdr>
                <w:top w:val="none" w:sz="0" w:space="0" w:color="auto"/>
                <w:left w:val="none" w:sz="0" w:space="0" w:color="auto"/>
                <w:bottom w:val="none" w:sz="0" w:space="0" w:color="auto"/>
                <w:right w:val="none" w:sz="0" w:space="0" w:color="auto"/>
              </w:divBdr>
            </w:div>
            <w:div w:id="1879971052">
              <w:marLeft w:val="0"/>
              <w:marRight w:val="0"/>
              <w:marTop w:val="0"/>
              <w:marBottom w:val="0"/>
              <w:divBdr>
                <w:top w:val="none" w:sz="0" w:space="0" w:color="auto"/>
                <w:left w:val="none" w:sz="0" w:space="0" w:color="auto"/>
                <w:bottom w:val="none" w:sz="0" w:space="0" w:color="auto"/>
                <w:right w:val="none" w:sz="0" w:space="0" w:color="auto"/>
              </w:divBdr>
            </w:div>
            <w:div w:id="1012604742">
              <w:marLeft w:val="0"/>
              <w:marRight w:val="0"/>
              <w:marTop w:val="0"/>
              <w:marBottom w:val="0"/>
              <w:divBdr>
                <w:top w:val="none" w:sz="0" w:space="0" w:color="auto"/>
                <w:left w:val="none" w:sz="0" w:space="0" w:color="auto"/>
                <w:bottom w:val="none" w:sz="0" w:space="0" w:color="auto"/>
                <w:right w:val="none" w:sz="0" w:space="0" w:color="auto"/>
              </w:divBdr>
            </w:div>
            <w:div w:id="1225986270">
              <w:marLeft w:val="0"/>
              <w:marRight w:val="0"/>
              <w:marTop w:val="0"/>
              <w:marBottom w:val="0"/>
              <w:divBdr>
                <w:top w:val="none" w:sz="0" w:space="0" w:color="auto"/>
                <w:left w:val="none" w:sz="0" w:space="0" w:color="auto"/>
                <w:bottom w:val="none" w:sz="0" w:space="0" w:color="auto"/>
                <w:right w:val="none" w:sz="0" w:space="0" w:color="auto"/>
              </w:divBdr>
            </w:div>
            <w:div w:id="270555100">
              <w:marLeft w:val="0"/>
              <w:marRight w:val="0"/>
              <w:marTop w:val="0"/>
              <w:marBottom w:val="0"/>
              <w:divBdr>
                <w:top w:val="none" w:sz="0" w:space="0" w:color="auto"/>
                <w:left w:val="none" w:sz="0" w:space="0" w:color="auto"/>
                <w:bottom w:val="none" w:sz="0" w:space="0" w:color="auto"/>
                <w:right w:val="none" w:sz="0" w:space="0" w:color="auto"/>
              </w:divBdr>
            </w:div>
            <w:div w:id="668365317">
              <w:marLeft w:val="0"/>
              <w:marRight w:val="0"/>
              <w:marTop w:val="0"/>
              <w:marBottom w:val="0"/>
              <w:divBdr>
                <w:top w:val="none" w:sz="0" w:space="0" w:color="auto"/>
                <w:left w:val="none" w:sz="0" w:space="0" w:color="auto"/>
                <w:bottom w:val="none" w:sz="0" w:space="0" w:color="auto"/>
                <w:right w:val="none" w:sz="0" w:space="0" w:color="auto"/>
              </w:divBdr>
            </w:div>
            <w:div w:id="1297949053">
              <w:marLeft w:val="0"/>
              <w:marRight w:val="0"/>
              <w:marTop w:val="0"/>
              <w:marBottom w:val="0"/>
              <w:divBdr>
                <w:top w:val="none" w:sz="0" w:space="0" w:color="auto"/>
                <w:left w:val="none" w:sz="0" w:space="0" w:color="auto"/>
                <w:bottom w:val="none" w:sz="0" w:space="0" w:color="auto"/>
                <w:right w:val="none" w:sz="0" w:space="0" w:color="auto"/>
              </w:divBdr>
            </w:div>
            <w:div w:id="1554124276">
              <w:marLeft w:val="0"/>
              <w:marRight w:val="0"/>
              <w:marTop w:val="0"/>
              <w:marBottom w:val="0"/>
              <w:divBdr>
                <w:top w:val="none" w:sz="0" w:space="0" w:color="auto"/>
                <w:left w:val="none" w:sz="0" w:space="0" w:color="auto"/>
                <w:bottom w:val="none" w:sz="0" w:space="0" w:color="auto"/>
                <w:right w:val="none" w:sz="0" w:space="0" w:color="auto"/>
              </w:divBdr>
            </w:div>
            <w:div w:id="1186792595">
              <w:marLeft w:val="0"/>
              <w:marRight w:val="0"/>
              <w:marTop w:val="0"/>
              <w:marBottom w:val="0"/>
              <w:divBdr>
                <w:top w:val="none" w:sz="0" w:space="0" w:color="auto"/>
                <w:left w:val="none" w:sz="0" w:space="0" w:color="auto"/>
                <w:bottom w:val="none" w:sz="0" w:space="0" w:color="auto"/>
                <w:right w:val="none" w:sz="0" w:space="0" w:color="auto"/>
              </w:divBdr>
            </w:div>
            <w:div w:id="107359459">
              <w:marLeft w:val="0"/>
              <w:marRight w:val="0"/>
              <w:marTop w:val="0"/>
              <w:marBottom w:val="0"/>
              <w:divBdr>
                <w:top w:val="none" w:sz="0" w:space="0" w:color="auto"/>
                <w:left w:val="none" w:sz="0" w:space="0" w:color="auto"/>
                <w:bottom w:val="none" w:sz="0" w:space="0" w:color="auto"/>
                <w:right w:val="none" w:sz="0" w:space="0" w:color="auto"/>
              </w:divBdr>
            </w:div>
            <w:div w:id="380331406">
              <w:marLeft w:val="0"/>
              <w:marRight w:val="0"/>
              <w:marTop w:val="0"/>
              <w:marBottom w:val="0"/>
              <w:divBdr>
                <w:top w:val="none" w:sz="0" w:space="0" w:color="auto"/>
                <w:left w:val="none" w:sz="0" w:space="0" w:color="auto"/>
                <w:bottom w:val="none" w:sz="0" w:space="0" w:color="auto"/>
                <w:right w:val="none" w:sz="0" w:space="0" w:color="auto"/>
              </w:divBdr>
            </w:div>
            <w:div w:id="5178187">
              <w:marLeft w:val="0"/>
              <w:marRight w:val="0"/>
              <w:marTop w:val="0"/>
              <w:marBottom w:val="0"/>
              <w:divBdr>
                <w:top w:val="none" w:sz="0" w:space="0" w:color="auto"/>
                <w:left w:val="none" w:sz="0" w:space="0" w:color="auto"/>
                <w:bottom w:val="none" w:sz="0" w:space="0" w:color="auto"/>
                <w:right w:val="none" w:sz="0" w:space="0" w:color="auto"/>
              </w:divBdr>
            </w:div>
            <w:div w:id="17550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2858">
      <w:bodyDiv w:val="1"/>
      <w:marLeft w:val="0"/>
      <w:marRight w:val="0"/>
      <w:marTop w:val="0"/>
      <w:marBottom w:val="0"/>
      <w:divBdr>
        <w:top w:val="none" w:sz="0" w:space="0" w:color="auto"/>
        <w:left w:val="none" w:sz="0" w:space="0" w:color="auto"/>
        <w:bottom w:val="none" w:sz="0" w:space="0" w:color="auto"/>
        <w:right w:val="none" w:sz="0" w:space="0" w:color="auto"/>
      </w:divBdr>
    </w:div>
    <w:div w:id="535385364">
      <w:bodyDiv w:val="1"/>
      <w:marLeft w:val="0"/>
      <w:marRight w:val="0"/>
      <w:marTop w:val="0"/>
      <w:marBottom w:val="0"/>
      <w:divBdr>
        <w:top w:val="none" w:sz="0" w:space="0" w:color="auto"/>
        <w:left w:val="none" w:sz="0" w:space="0" w:color="auto"/>
        <w:bottom w:val="none" w:sz="0" w:space="0" w:color="auto"/>
        <w:right w:val="none" w:sz="0" w:space="0" w:color="auto"/>
      </w:divBdr>
    </w:div>
    <w:div w:id="537475067">
      <w:bodyDiv w:val="1"/>
      <w:marLeft w:val="0"/>
      <w:marRight w:val="0"/>
      <w:marTop w:val="0"/>
      <w:marBottom w:val="0"/>
      <w:divBdr>
        <w:top w:val="none" w:sz="0" w:space="0" w:color="auto"/>
        <w:left w:val="none" w:sz="0" w:space="0" w:color="auto"/>
        <w:bottom w:val="none" w:sz="0" w:space="0" w:color="auto"/>
        <w:right w:val="none" w:sz="0" w:space="0" w:color="auto"/>
      </w:divBdr>
    </w:div>
    <w:div w:id="547374474">
      <w:bodyDiv w:val="1"/>
      <w:marLeft w:val="0"/>
      <w:marRight w:val="0"/>
      <w:marTop w:val="0"/>
      <w:marBottom w:val="0"/>
      <w:divBdr>
        <w:top w:val="none" w:sz="0" w:space="0" w:color="auto"/>
        <w:left w:val="none" w:sz="0" w:space="0" w:color="auto"/>
        <w:bottom w:val="none" w:sz="0" w:space="0" w:color="auto"/>
        <w:right w:val="none" w:sz="0" w:space="0" w:color="auto"/>
      </w:divBdr>
    </w:div>
    <w:div w:id="552081322">
      <w:bodyDiv w:val="1"/>
      <w:marLeft w:val="0"/>
      <w:marRight w:val="0"/>
      <w:marTop w:val="0"/>
      <w:marBottom w:val="0"/>
      <w:divBdr>
        <w:top w:val="none" w:sz="0" w:space="0" w:color="auto"/>
        <w:left w:val="none" w:sz="0" w:space="0" w:color="auto"/>
        <w:bottom w:val="none" w:sz="0" w:space="0" w:color="auto"/>
        <w:right w:val="none" w:sz="0" w:space="0" w:color="auto"/>
      </w:divBdr>
    </w:div>
    <w:div w:id="580484227">
      <w:bodyDiv w:val="1"/>
      <w:marLeft w:val="0"/>
      <w:marRight w:val="0"/>
      <w:marTop w:val="0"/>
      <w:marBottom w:val="0"/>
      <w:divBdr>
        <w:top w:val="none" w:sz="0" w:space="0" w:color="auto"/>
        <w:left w:val="none" w:sz="0" w:space="0" w:color="auto"/>
        <w:bottom w:val="none" w:sz="0" w:space="0" w:color="auto"/>
        <w:right w:val="none" w:sz="0" w:space="0" w:color="auto"/>
      </w:divBdr>
    </w:div>
    <w:div w:id="612320044">
      <w:bodyDiv w:val="1"/>
      <w:marLeft w:val="0"/>
      <w:marRight w:val="0"/>
      <w:marTop w:val="0"/>
      <w:marBottom w:val="0"/>
      <w:divBdr>
        <w:top w:val="none" w:sz="0" w:space="0" w:color="auto"/>
        <w:left w:val="none" w:sz="0" w:space="0" w:color="auto"/>
        <w:bottom w:val="none" w:sz="0" w:space="0" w:color="auto"/>
        <w:right w:val="none" w:sz="0" w:space="0" w:color="auto"/>
      </w:divBdr>
    </w:div>
    <w:div w:id="613248419">
      <w:bodyDiv w:val="1"/>
      <w:marLeft w:val="0"/>
      <w:marRight w:val="0"/>
      <w:marTop w:val="0"/>
      <w:marBottom w:val="0"/>
      <w:divBdr>
        <w:top w:val="none" w:sz="0" w:space="0" w:color="auto"/>
        <w:left w:val="none" w:sz="0" w:space="0" w:color="auto"/>
        <w:bottom w:val="none" w:sz="0" w:space="0" w:color="auto"/>
        <w:right w:val="none" w:sz="0" w:space="0" w:color="auto"/>
      </w:divBdr>
    </w:div>
    <w:div w:id="613830981">
      <w:bodyDiv w:val="1"/>
      <w:marLeft w:val="0"/>
      <w:marRight w:val="0"/>
      <w:marTop w:val="0"/>
      <w:marBottom w:val="0"/>
      <w:divBdr>
        <w:top w:val="none" w:sz="0" w:space="0" w:color="auto"/>
        <w:left w:val="none" w:sz="0" w:space="0" w:color="auto"/>
        <w:bottom w:val="none" w:sz="0" w:space="0" w:color="auto"/>
        <w:right w:val="none" w:sz="0" w:space="0" w:color="auto"/>
      </w:divBdr>
    </w:div>
    <w:div w:id="618073704">
      <w:bodyDiv w:val="1"/>
      <w:marLeft w:val="0"/>
      <w:marRight w:val="0"/>
      <w:marTop w:val="0"/>
      <w:marBottom w:val="0"/>
      <w:divBdr>
        <w:top w:val="none" w:sz="0" w:space="0" w:color="auto"/>
        <w:left w:val="none" w:sz="0" w:space="0" w:color="auto"/>
        <w:bottom w:val="none" w:sz="0" w:space="0" w:color="auto"/>
        <w:right w:val="none" w:sz="0" w:space="0" w:color="auto"/>
      </w:divBdr>
    </w:div>
    <w:div w:id="633562934">
      <w:bodyDiv w:val="1"/>
      <w:marLeft w:val="0"/>
      <w:marRight w:val="0"/>
      <w:marTop w:val="0"/>
      <w:marBottom w:val="0"/>
      <w:divBdr>
        <w:top w:val="none" w:sz="0" w:space="0" w:color="auto"/>
        <w:left w:val="none" w:sz="0" w:space="0" w:color="auto"/>
        <w:bottom w:val="none" w:sz="0" w:space="0" w:color="auto"/>
        <w:right w:val="none" w:sz="0" w:space="0" w:color="auto"/>
      </w:divBdr>
    </w:div>
    <w:div w:id="740176064">
      <w:bodyDiv w:val="1"/>
      <w:marLeft w:val="0"/>
      <w:marRight w:val="0"/>
      <w:marTop w:val="0"/>
      <w:marBottom w:val="0"/>
      <w:divBdr>
        <w:top w:val="none" w:sz="0" w:space="0" w:color="auto"/>
        <w:left w:val="none" w:sz="0" w:space="0" w:color="auto"/>
        <w:bottom w:val="none" w:sz="0" w:space="0" w:color="auto"/>
        <w:right w:val="none" w:sz="0" w:space="0" w:color="auto"/>
      </w:divBdr>
    </w:div>
    <w:div w:id="742876616">
      <w:bodyDiv w:val="1"/>
      <w:marLeft w:val="0"/>
      <w:marRight w:val="0"/>
      <w:marTop w:val="0"/>
      <w:marBottom w:val="0"/>
      <w:divBdr>
        <w:top w:val="none" w:sz="0" w:space="0" w:color="auto"/>
        <w:left w:val="none" w:sz="0" w:space="0" w:color="auto"/>
        <w:bottom w:val="none" w:sz="0" w:space="0" w:color="auto"/>
        <w:right w:val="none" w:sz="0" w:space="0" w:color="auto"/>
      </w:divBdr>
    </w:div>
    <w:div w:id="757672354">
      <w:bodyDiv w:val="1"/>
      <w:marLeft w:val="0"/>
      <w:marRight w:val="0"/>
      <w:marTop w:val="0"/>
      <w:marBottom w:val="0"/>
      <w:divBdr>
        <w:top w:val="none" w:sz="0" w:space="0" w:color="auto"/>
        <w:left w:val="none" w:sz="0" w:space="0" w:color="auto"/>
        <w:bottom w:val="none" w:sz="0" w:space="0" w:color="auto"/>
        <w:right w:val="none" w:sz="0" w:space="0" w:color="auto"/>
      </w:divBdr>
    </w:div>
    <w:div w:id="780226340">
      <w:bodyDiv w:val="1"/>
      <w:marLeft w:val="0"/>
      <w:marRight w:val="0"/>
      <w:marTop w:val="0"/>
      <w:marBottom w:val="0"/>
      <w:divBdr>
        <w:top w:val="none" w:sz="0" w:space="0" w:color="auto"/>
        <w:left w:val="none" w:sz="0" w:space="0" w:color="auto"/>
        <w:bottom w:val="none" w:sz="0" w:space="0" w:color="auto"/>
        <w:right w:val="none" w:sz="0" w:space="0" w:color="auto"/>
      </w:divBdr>
    </w:div>
    <w:div w:id="795950051">
      <w:bodyDiv w:val="1"/>
      <w:marLeft w:val="0"/>
      <w:marRight w:val="0"/>
      <w:marTop w:val="0"/>
      <w:marBottom w:val="0"/>
      <w:divBdr>
        <w:top w:val="none" w:sz="0" w:space="0" w:color="auto"/>
        <w:left w:val="none" w:sz="0" w:space="0" w:color="auto"/>
        <w:bottom w:val="none" w:sz="0" w:space="0" w:color="auto"/>
        <w:right w:val="none" w:sz="0" w:space="0" w:color="auto"/>
      </w:divBdr>
    </w:div>
    <w:div w:id="800462872">
      <w:bodyDiv w:val="1"/>
      <w:marLeft w:val="0"/>
      <w:marRight w:val="0"/>
      <w:marTop w:val="0"/>
      <w:marBottom w:val="0"/>
      <w:divBdr>
        <w:top w:val="none" w:sz="0" w:space="0" w:color="auto"/>
        <w:left w:val="none" w:sz="0" w:space="0" w:color="auto"/>
        <w:bottom w:val="none" w:sz="0" w:space="0" w:color="auto"/>
        <w:right w:val="none" w:sz="0" w:space="0" w:color="auto"/>
      </w:divBdr>
    </w:div>
    <w:div w:id="821042960">
      <w:bodyDiv w:val="1"/>
      <w:marLeft w:val="0"/>
      <w:marRight w:val="0"/>
      <w:marTop w:val="0"/>
      <w:marBottom w:val="0"/>
      <w:divBdr>
        <w:top w:val="none" w:sz="0" w:space="0" w:color="auto"/>
        <w:left w:val="none" w:sz="0" w:space="0" w:color="auto"/>
        <w:bottom w:val="none" w:sz="0" w:space="0" w:color="auto"/>
        <w:right w:val="none" w:sz="0" w:space="0" w:color="auto"/>
      </w:divBdr>
    </w:div>
    <w:div w:id="877742303">
      <w:bodyDiv w:val="1"/>
      <w:marLeft w:val="0"/>
      <w:marRight w:val="0"/>
      <w:marTop w:val="0"/>
      <w:marBottom w:val="0"/>
      <w:divBdr>
        <w:top w:val="none" w:sz="0" w:space="0" w:color="auto"/>
        <w:left w:val="none" w:sz="0" w:space="0" w:color="auto"/>
        <w:bottom w:val="none" w:sz="0" w:space="0" w:color="auto"/>
        <w:right w:val="none" w:sz="0" w:space="0" w:color="auto"/>
      </w:divBdr>
    </w:div>
    <w:div w:id="879899064">
      <w:bodyDiv w:val="1"/>
      <w:marLeft w:val="0"/>
      <w:marRight w:val="0"/>
      <w:marTop w:val="0"/>
      <w:marBottom w:val="0"/>
      <w:divBdr>
        <w:top w:val="none" w:sz="0" w:space="0" w:color="auto"/>
        <w:left w:val="none" w:sz="0" w:space="0" w:color="auto"/>
        <w:bottom w:val="none" w:sz="0" w:space="0" w:color="auto"/>
        <w:right w:val="none" w:sz="0" w:space="0" w:color="auto"/>
      </w:divBdr>
    </w:div>
    <w:div w:id="884026453">
      <w:bodyDiv w:val="1"/>
      <w:marLeft w:val="0"/>
      <w:marRight w:val="0"/>
      <w:marTop w:val="0"/>
      <w:marBottom w:val="0"/>
      <w:divBdr>
        <w:top w:val="none" w:sz="0" w:space="0" w:color="auto"/>
        <w:left w:val="none" w:sz="0" w:space="0" w:color="auto"/>
        <w:bottom w:val="none" w:sz="0" w:space="0" w:color="auto"/>
        <w:right w:val="none" w:sz="0" w:space="0" w:color="auto"/>
      </w:divBdr>
    </w:div>
    <w:div w:id="906106557">
      <w:bodyDiv w:val="1"/>
      <w:marLeft w:val="0"/>
      <w:marRight w:val="0"/>
      <w:marTop w:val="0"/>
      <w:marBottom w:val="0"/>
      <w:divBdr>
        <w:top w:val="none" w:sz="0" w:space="0" w:color="auto"/>
        <w:left w:val="none" w:sz="0" w:space="0" w:color="auto"/>
        <w:bottom w:val="none" w:sz="0" w:space="0" w:color="auto"/>
        <w:right w:val="none" w:sz="0" w:space="0" w:color="auto"/>
      </w:divBdr>
    </w:div>
    <w:div w:id="951401573">
      <w:bodyDiv w:val="1"/>
      <w:marLeft w:val="0"/>
      <w:marRight w:val="0"/>
      <w:marTop w:val="0"/>
      <w:marBottom w:val="0"/>
      <w:divBdr>
        <w:top w:val="none" w:sz="0" w:space="0" w:color="auto"/>
        <w:left w:val="none" w:sz="0" w:space="0" w:color="auto"/>
        <w:bottom w:val="none" w:sz="0" w:space="0" w:color="auto"/>
        <w:right w:val="none" w:sz="0" w:space="0" w:color="auto"/>
      </w:divBdr>
    </w:div>
    <w:div w:id="998382761">
      <w:bodyDiv w:val="1"/>
      <w:marLeft w:val="0"/>
      <w:marRight w:val="0"/>
      <w:marTop w:val="0"/>
      <w:marBottom w:val="0"/>
      <w:divBdr>
        <w:top w:val="none" w:sz="0" w:space="0" w:color="auto"/>
        <w:left w:val="none" w:sz="0" w:space="0" w:color="auto"/>
        <w:bottom w:val="none" w:sz="0" w:space="0" w:color="auto"/>
        <w:right w:val="none" w:sz="0" w:space="0" w:color="auto"/>
      </w:divBdr>
    </w:div>
    <w:div w:id="1104107094">
      <w:bodyDiv w:val="1"/>
      <w:marLeft w:val="0"/>
      <w:marRight w:val="0"/>
      <w:marTop w:val="0"/>
      <w:marBottom w:val="0"/>
      <w:divBdr>
        <w:top w:val="none" w:sz="0" w:space="0" w:color="auto"/>
        <w:left w:val="none" w:sz="0" w:space="0" w:color="auto"/>
        <w:bottom w:val="none" w:sz="0" w:space="0" w:color="auto"/>
        <w:right w:val="none" w:sz="0" w:space="0" w:color="auto"/>
      </w:divBdr>
    </w:div>
    <w:div w:id="1104347164">
      <w:bodyDiv w:val="1"/>
      <w:marLeft w:val="0"/>
      <w:marRight w:val="0"/>
      <w:marTop w:val="0"/>
      <w:marBottom w:val="0"/>
      <w:divBdr>
        <w:top w:val="none" w:sz="0" w:space="0" w:color="auto"/>
        <w:left w:val="none" w:sz="0" w:space="0" w:color="auto"/>
        <w:bottom w:val="none" w:sz="0" w:space="0" w:color="auto"/>
        <w:right w:val="none" w:sz="0" w:space="0" w:color="auto"/>
      </w:divBdr>
    </w:div>
    <w:div w:id="1127503041">
      <w:bodyDiv w:val="1"/>
      <w:marLeft w:val="0"/>
      <w:marRight w:val="0"/>
      <w:marTop w:val="0"/>
      <w:marBottom w:val="0"/>
      <w:divBdr>
        <w:top w:val="none" w:sz="0" w:space="0" w:color="auto"/>
        <w:left w:val="none" w:sz="0" w:space="0" w:color="auto"/>
        <w:bottom w:val="none" w:sz="0" w:space="0" w:color="auto"/>
        <w:right w:val="none" w:sz="0" w:space="0" w:color="auto"/>
      </w:divBdr>
    </w:div>
    <w:div w:id="1135877450">
      <w:bodyDiv w:val="1"/>
      <w:marLeft w:val="0"/>
      <w:marRight w:val="0"/>
      <w:marTop w:val="0"/>
      <w:marBottom w:val="0"/>
      <w:divBdr>
        <w:top w:val="none" w:sz="0" w:space="0" w:color="auto"/>
        <w:left w:val="none" w:sz="0" w:space="0" w:color="auto"/>
        <w:bottom w:val="none" w:sz="0" w:space="0" w:color="auto"/>
        <w:right w:val="none" w:sz="0" w:space="0" w:color="auto"/>
      </w:divBdr>
    </w:div>
    <w:div w:id="1141384999">
      <w:bodyDiv w:val="1"/>
      <w:marLeft w:val="0"/>
      <w:marRight w:val="0"/>
      <w:marTop w:val="0"/>
      <w:marBottom w:val="0"/>
      <w:divBdr>
        <w:top w:val="none" w:sz="0" w:space="0" w:color="auto"/>
        <w:left w:val="none" w:sz="0" w:space="0" w:color="auto"/>
        <w:bottom w:val="none" w:sz="0" w:space="0" w:color="auto"/>
        <w:right w:val="none" w:sz="0" w:space="0" w:color="auto"/>
      </w:divBdr>
    </w:div>
    <w:div w:id="1191214383">
      <w:bodyDiv w:val="1"/>
      <w:marLeft w:val="0"/>
      <w:marRight w:val="0"/>
      <w:marTop w:val="0"/>
      <w:marBottom w:val="0"/>
      <w:divBdr>
        <w:top w:val="none" w:sz="0" w:space="0" w:color="auto"/>
        <w:left w:val="none" w:sz="0" w:space="0" w:color="auto"/>
        <w:bottom w:val="none" w:sz="0" w:space="0" w:color="auto"/>
        <w:right w:val="none" w:sz="0" w:space="0" w:color="auto"/>
      </w:divBdr>
    </w:div>
    <w:div w:id="1340346903">
      <w:bodyDiv w:val="1"/>
      <w:marLeft w:val="0"/>
      <w:marRight w:val="0"/>
      <w:marTop w:val="0"/>
      <w:marBottom w:val="0"/>
      <w:divBdr>
        <w:top w:val="none" w:sz="0" w:space="0" w:color="auto"/>
        <w:left w:val="none" w:sz="0" w:space="0" w:color="auto"/>
        <w:bottom w:val="none" w:sz="0" w:space="0" w:color="auto"/>
        <w:right w:val="none" w:sz="0" w:space="0" w:color="auto"/>
      </w:divBdr>
    </w:div>
    <w:div w:id="1350372857">
      <w:bodyDiv w:val="1"/>
      <w:marLeft w:val="0"/>
      <w:marRight w:val="0"/>
      <w:marTop w:val="0"/>
      <w:marBottom w:val="0"/>
      <w:divBdr>
        <w:top w:val="none" w:sz="0" w:space="0" w:color="auto"/>
        <w:left w:val="none" w:sz="0" w:space="0" w:color="auto"/>
        <w:bottom w:val="none" w:sz="0" w:space="0" w:color="auto"/>
        <w:right w:val="none" w:sz="0" w:space="0" w:color="auto"/>
      </w:divBdr>
    </w:div>
    <w:div w:id="1352412455">
      <w:bodyDiv w:val="1"/>
      <w:marLeft w:val="0"/>
      <w:marRight w:val="0"/>
      <w:marTop w:val="0"/>
      <w:marBottom w:val="0"/>
      <w:divBdr>
        <w:top w:val="none" w:sz="0" w:space="0" w:color="auto"/>
        <w:left w:val="none" w:sz="0" w:space="0" w:color="auto"/>
        <w:bottom w:val="none" w:sz="0" w:space="0" w:color="auto"/>
        <w:right w:val="none" w:sz="0" w:space="0" w:color="auto"/>
      </w:divBdr>
    </w:div>
    <w:div w:id="1392269826">
      <w:bodyDiv w:val="1"/>
      <w:marLeft w:val="0"/>
      <w:marRight w:val="0"/>
      <w:marTop w:val="0"/>
      <w:marBottom w:val="0"/>
      <w:divBdr>
        <w:top w:val="none" w:sz="0" w:space="0" w:color="auto"/>
        <w:left w:val="none" w:sz="0" w:space="0" w:color="auto"/>
        <w:bottom w:val="none" w:sz="0" w:space="0" w:color="auto"/>
        <w:right w:val="none" w:sz="0" w:space="0" w:color="auto"/>
      </w:divBdr>
    </w:div>
    <w:div w:id="1413576423">
      <w:bodyDiv w:val="1"/>
      <w:marLeft w:val="0"/>
      <w:marRight w:val="0"/>
      <w:marTop w:val="0"/>
      <w:marBottom w:val="0"/>
      <w:divBdr>
        <w:top w:val="none" w:sz="0" w:space="0" w:color="auto"/>
        <w:left w:val="none" w:sz="0" w:space="0" w:color="auto"/>
        <w:bottom w:val="none" w:sz="0" w:space="0" w:color="auto"/>
        <w:right w:val="none" w:sz="0" w:space="0" w:color="auto"/>
      </w:divBdr>
    </w:div>
    <w:div w:id="1420132346">
      <w:bodyDiv w:val="1"/>
      <w:marLeft w:val="0"/>
      <w:marRight w:val="0"/>
      <w:marTop w:val="0"/>
      <w:marBottom w:val="0"/>
      <w:divBdr>
        <w:top w:val="none" w:sz="0" w:space="0" w:color="auto"/>
        <w:left w:val="none" w:sz="0" w:space="0" w:color="auto"/>
        <w:bottom w:val="none" w:sz="0" w:space="0" w:color="auto"/>
        <w:right w:val="none" w:sz="0" w:space="0" w:color="auto"/>
      </w:divBdr>
    </w:div>
    <w:div w:id="1463382019">
      <w:bodyDiv w:val="1"/>
      <w:marLeft w:val="0"/>
      <w:marRight w:val="0"/>
      <w:marTop w:val="0"/>
      <w:marBottom w:val="0"/>
      <w:divBdr>
        <w:top w:val="none" w:sz="0" w:space="0" w:color="auto"/>
        <w:left w:val="none" w:sz="0" w:space="0" w:color="auto"/>
        <w:bottom w:val="none" w:sz="0" w:space="0" w:color="auto"/>
        <w:right w:val="none" w:sz="0" w:space="0" w:color="auto"/>
      </w:divBdr>
    </w:div>
    <w:div w:id="1476291365">
      <w:bodyDiv w:val="1"/>
      <w:marLeft w:val="0"/>
      <w:marRight w:val="0"/>
      <w:marTop w:val="0"/>
      <w:marBottom w:val="0"/>
      <w:divBdr>
        <w:top w:val="none" w:sz="0" w:space="0" w:color="auto"/>
        <w:left w:val="none" w:sz="0" w:space="0" w:color="auto"/>
        <w:bottom w:val="none" w:sz="0" w:space="0" w:color="auto"/>
        <w:right w:val="none" w:sz="0" w:space="0" w:color="auto"/>
      </w:divBdr>
    </w:div>
    <w:div w:id="1508902438">
      <w:bodyDiv w:val="1"/>
      <w:marLeft w:val="0"/>
      <w:marRight w:val="0"/>
      <w:marTop w:val="0"/>
      <w:marBottom w:val="0"/>
      <w:divBdr>
        <w:top w:val="none" w:sz="0" w:space="0" w:color="auto"/>
        <w:left w:val="none" w:sz="0" w:space="0" w:color="auto"/>
        <w:bottom w:val="none" w:sz="0" w:space="0" w:color="auto"/>
        <w:right w:val="none" w:sz="0" w:space="0" w:color="auto"/>
      </w:divBdr>
    </w:div>
    <w:div w:id="1516386113">
      <w:bodyDiv w:val="1"/>
      <w:marLeft w:val="0"/>
      <w:marRight w:val="0"/>
      <w:marTop w:val="0"/>
      <w:marBottom w:val="0"/>
      <w:divBdr>
        <w:top w:val="none" w:sz="0" w:space="0" w:color="auto"/>
        <w:left w:val="none" w:sz="0" w:space="0" w:color="auto"/>
        <w:bottom w:val="none" w:sz="0" w:space="0" w:color="auto"/>
        <w:right w:val="none" w:sz="0" w:space="0" w:color="auto"/>
      </w:divBdr>
    </w:div>
    <w:div w:id="1525359027">
      <w:bodyDiv w:val="1"/>
      <w:marLeft w:val="0"/>
      <w:marRight w:val="0"/>
      <w:marTop w:val="0"/>
      <w:marBottom w:val="0"/>
      <w:divBdr>
        <w:top w:val="none" w:sz="0" w:space="0" w:color="auto"/>
        <w:left w:val="none" w:sz="0" w:space="0" w:color="auto"/>
        <w:bottom w:val="none" w:sz="0" w:space="0" w:color="auto"/>
        <w:right w:val="none" w:sz="0" w:space="0" w:color="auto"/>
      </w:divBdr>
    </w:div>
    <w:div w:id="1567373108">
      <w:bodyDiv w:val="1"/>
      <w:marLeft w:val="0"/>
      <w:marRight w:val="0"/>
      <w:marTop w:val="0"/>
      <w:marBottom w:val="0"/>
      <w:divBdr>
        <w:top w:val="none" w:sz="0" w:space="0" w:color="auto"/>
        <w:left w:val="none" w:sz="0" w:space="0" w:color="auto"/>
        <w:bottom w:val="none" w:sz="0" w:space="0" w:color="auto"/>
        <w:right w:val="none" w:sz="0" w:space="0" w:color="auto"/>
      </w:divBdr>
    </w:div>
    <w:div w:id="1585260656">
      <w:bodyDiv w:val="1"/>
      <w:marLeft w:val="0"/>
      <w:marRight w:val="0"/>
      <w:marTop w:val="0"/>
      <w:marBottom w:val="0"/>
      <w:divBdr>
        <w:top w:val="none" w:sz="0" w:space="0" w:color="auto"/>
        <w:left w:val="none" w:sz="0" w:space="0" w:color="auto"/>
        <w:bottom w:val="none" w:sz="0" w:space="0" w:color="auto"/>
        <w:right w:val="none" w:sz="0" w:space="0" w:color="auto"/>
      </w:divBdr>
    </w:div>
    <w:div w:id="1623922169">
      <w:bodyDiv w:val="1"/>
      <w:marLeft w:val="0"/>
      <w:marRight w:val="0"/>
      <w:marTop w:val="0"/>
      <w:marBottom w:val="0"/>
      <w:divBdr>
        <w:top w:val="none" w:sz="0" w:space="0" w:color="auto"/>
        <w:left w:val="none" w:sz="0" w:space="0" w:color="auto"/>
        <w:bottom w:val="none" w:sz="0" w:space="0" w:color="auto"/>
        <w:right w:val="none" w:sz="0" w:space="0" w:color="auto"/>
      </w:divBdr>
    </w:div>
    <w:div w:id="1639455366">
      <w:bodyDiv w:val="1"/>
      <w:marLeft w:val="0"/>
      <w:marRight w:val="0"/>
      <w:marTop w:val="0"/>
      <w:marBottom w:val="0"/>
      <w:divBdr>
        <w:top w:val="none" w:sz="0" w:space="0" w:color="auto"/>
        <w:left w:val="none" w:sz="0" w:space="0" w:color="auto"/>
        <w:bottom w:val="none" w:sz="0" w:space="0" w:color="auto"/>
        <w:right w:val="none" w:sz="0" w:space="0" w:color="auto"/>
      </w:divBdr>
    </w:div>
    <w:div w:id="1696540034">
      <w:bodyDiv w:val="1"/>
      <w:marLeft w:val="0"/>
      <w:marRight w:val="0"/>
      <w:marTop w:val="0"/>
      <w:marBottom w:val="0"/>
      <w:divBdr>
        <w:top w:val="none" w:sz="0" w:space="0" w:color="auto"/>
        <w:left w:val="none" w:sz="0" w:space="0" w:color="auto"/>
        <w:bottom w:val="none" w:sz="0" w:space="0" w:color="auto"/>
        <w:right w:val="none" w:sz="0" w:space="0" w:color="auto"/>
      </w:divBdr>
    </w:div>
    <w:div w:id="1697151902">
      <w:bodyDiv w:val="1"/>
      <w:marLeft w:val="0"/>
      <w:marRight w:val="0"/>
      <w:marTop w:val="0"/>
      <w:marBottom w:val="0"/>
      <w:divBdr>
        <w:top w:val="none" w:sz="0" w:space="0" w:color="auto"/>
        <w:left w:val="none" w:sz="0" w:space="0" w:color="auto"/>
        <w:bottom w:val="none" w:sz="0" w:space="0" w:color="auto"/>
        <w:right w:val="none" w:sz="0" w:space="0" w:color="auto"/>
      </w:divBdr>
    </w:div>
    <w:div w:id="1744984524">
      <w:bodyDiv w:val="1"/>
      <w:marLeft w:val="0"/>
      <w:marRight w:val="0"/>
      <w:marTop w:val="0"/>
      <w:marBottom w:val="0"/>
      <w:divBdr>
        <w:top w:val="none" w:sz="0" w:space="0" w:color="auto"/>
        <w:left w:val="none" w:sz="0" w:space="0" w:color="auto"/>
        <w:bottom w:val="none" w:sz="0" w:space="0" w:color="auto"/>
        <w:right w:val="none" w:sz="0" w:space="0" w:color="auto"/>
      </w:divBdr>
    </w:div>
    <w:div w:id="1793555454">
      <w:bodyDiv w:val="1"/>
      <w:marLeft w:val="0"/>
      <w:marRight w:val="0"/>
      <w:marTop w:val="0"/>
      <w:marBottom w:val="0"/>
      <w:divBdr>
        <w:top w:val="none" w:sz="0" w:space="0" w:color="auto"/>
        <w:left w:val="none" w:sz="0" w:space="0" w:color="auto"/>
        <w:bottom w:val="none" w:sz="0" w:space="0" w:color="auto"/>
        <w:right w:val="none" w:sz="0" w:space="0" w:color="auto"/>
      </w:divBdr>
    </w:div>
    <w:div w:id="1797024174">
      <w:bodyDiv w:val="1"/>
      <w:marLeft w:val="0"/>
      <w:marRight w:val="0"/>
      <w:marTop w:val="0"/>
      <w:marBottom w:val="0"/>
      <w:divBdr>
        <w:top w:val="none" w:sz="0" w:space="0" w:color="auto"/>
        <w:left w:val="none" w:sz="0" w:space="0" w:color="auto"/>
        <w:bottom w:val="none" w:sz="0" w:space="0" w:color="auto"/>
        <w:right w:val="none" w:sz="0" w:space="0" w:color="auto"/>
      </w:divBdr>
    </w:div>
    <w:div w:id="1860771969">
      <w:bodyDiv w:val="1"/>
      <w:marLeft w:val="0"/>
      <w:marRight w:val="0"/>
      <w:marTop w:val="0"/>
      <w:marBottom w:val="0"/>
      <w:divBdr>
        <w:top w:val="none" w:sz="0" w:space="0" w:color="auto"/>
        <w:left w:val="none" w:sz="0" w:space="0" w:color="auto"/>
        <w:bottom w:val="none" w:sz="0" w:space="0" w:color="auto"/>
        <w:right w:val="none" w:sz="0" w:space="0" w:color="auto"/>
      </w:divBdr>
    </w:div>
    <w:div w:id="1890333907">
      <w:bodyDiv w:val="1"/>
      <w:marLeft w:val="0"/>
      <w:marRight w:val="0"/>
      <w:marTop w:val="0"/>
      <w:marBottom w:val="0"/>
      <w:divBdr>
        <w:top w:val="none" w:sz="0" w:space="0" w:color="auto"/>
        <w:left w:val="none" w:sz="0" w:space="0" w:color="auto"/>
        <w:bottom w:val="none" w:sz="0" w:space="0" w:color="auto"/>
        <w:right w:val="none" w:sz="0" w:space="0" w:color="auto"/>
      </w:divBdr>
    </w:div>
    <w:div w:id="1894463380">
      <w:bodyDiv w:val="1"/>
      <w:marLeft w:val="0"/>
      <w:marRight w:val="0"/>
      <w:marTop w:val="0"/>
      <w:marBottom w:val="0"/>
      <w:divBdr>
        <w:top w:val="none" w:sz="0" w:space="0" w:color="auto"/>
        <w:left w:val="none" w:sz="0" w:space="0" w:color="auto"/>
        <w:bottom w:val="none" w:sz="0" w:space="0" w:color="auto"/>
        <w:right w:val="none" w:sz="0" w:space="0" w:color="auto"/>
      </w:divBdr>
    </w:div>
    <w:div w:id="1898080720">
      <w:bodyDiv w:val="1"/>
      <w:marLeft w:val="0"/>
      <w:marRight w:val="0"/>
      <w:marTop w:val="0"/>
      <w:marBottom w:val="0"/>
      <w:divBdr>
        <w:top w:val="none" w:sz="0" w:space="0" w:color="auto"/>
        <w:left w:val="none" w:sz="0" w:space="0" w:color="auto"/>
        <w:bottom w:val="none" w:sz="0" w:space="0" w:color="auto"/>
        <w:right w:val="none" w:sz="0" w:space="0" w:color="auto"/>
      </w:divBdr>
    </w:div>
    <w:div w:id="1952545485">
      <w:bodyDiv w:val="1"/>
      <w:marLeft w:val="0"/>
      <w:marRight w:val="0"/>
      <w:marTop w:val="0"/>
      <w:marBottom w:val="0"/>
      <w:divBdr>
        <w:top w:val="none" w:sz="0" w:space="0" w:color="auto"/>
        <w:left w:val="none" w:sz="0" w:space="0" w:color="auto"/>
        <w:bottom w:val="none" w:sz="0" w:space="0" w:color="auto"/>
        <w:right w:val="none" w:sz="0" w:space="0" w:color="auto"/>
      </w:divBdr>
    </w:div>
    <w:div w:id="1982150356">
      <w:bodyDiv w:val="1"/>
      <w:marLeft w:val="0"/>
      <w:marRight w:val="0"/>
      <w:marTop w:val="0"/>
      <w:marBottom w:val="0"/>
      <w:divBdr>
        <w:top w:val="none" w:sz="0" w:space="0" w:color="auto"/>
        <w:left w:val="none" w:sz="0" w:space="0" w:color="auto"/>
        <w:bottom w:val="none" w:sz="0" w:space="0" w:color="auto"/>
        <w:right w:val="none" w:sz="0" w:space="0" w:color="auto"/>
      </w:divBdr>
    </w:div>
    <w:div w:id="2007593703">
      <w:bodyDiv w:val="1"/>
      <w:marLeft w:val="0"/>
      <w:marRight w:val="0"/>
      <w:marTop w:val="0"/>
      <w:marBottom w:val="0"/>
      <w:divBdr>
        <w:top w:val="none" w:sz="0" w:space="0" w:color="auto"/>
        <w:left w:val="none" w:sz="0" w:space="0" w:color="auto"/>
        <w:bottom w:val="none" w:sz="0" w:space="0" w:color="auto"/>
        <w:right w:val="none" w:sz="0" w:space="0" w:color="auto"/>
      </w:divBdr>
    </w:div>
    <w:div w:id="2073917888">
      <w:bodyDiv w:val="1"/>
      <w:marLeft w:val="0"/>
      <w:marRight w:val="0"/>
      <w:marTop w:val="0"/>
      <w:marBottom w:val="0"/>
      <w:divBdr>
        <w:top w:val="none" w:sz="0" w:space="0" w:color="auto"/>
        <w:left w:val="none" w:sz="0" w:space="0" w:color="auto"/>
        <w:bottom w:val="none" w:sz="0" w:space="0" w:color="auto"/>
        <w:right w:val="none" w:sz="0" w:space="0" w:color="auto"/>
      </w:divBdr>
    </w:div>
    <w:div w:id="2098286071">
      <w:bodyDiv w:val="1"/>
      <w:marLeft w:val="0"/>
      <w:marRight w:val="0"/>
      <w:marTop w:val="0"/>
      <w:marBottom w:val="0"/>
      <w:divBdr>
        <w:top w:val="none" w:sz="0" w:space="0" w:color="auto"/>
        <w:left w:val="none" w:sz="0" w:space="0" w:color="auto"/>
        <w:bottom w:val="none" w:sz="0" w:space="0" w:color="auto"/>
        <w:right w:val="none" w:sz="0" w:space="0" w:color="auto"/>
      </w:divBdr>
    </w:div>
    <w:div w:id="2127308670">
      <w:bodyDiv w:val="1"/>
      <w:marLeft w:val="0"/>
      <w:marRight w:val="0"/>
      <w:marTop w:val="0"/>
      <w:marBottom w:val="0"/>
      <w:divBdr>
        <w:top w:val="none" w:sz="0" w:space="0" w:color="auto"/>
        <w:left w:val="none" w:sz="0" w:space="0" w:color="auto"/>
        <w:bottom w:val="none" w:sz="0" w:space="0" w:color="auto"/>
        <w:right w:val="none" w:sz="0" w:space="0" w:color="auto"/>
      </w:divBdr>
      <w:divsChild>
        <w:div w:id="110978291">
          <w:marLeft w:val="0"/>
          <w:marRight w:val="0"/>
          <w:marTop w:val="0"/>
          <w:marBottom w:val="0"/>
          <w:divBdr>
            <w:top w:val="none" w:sz="0" w:space="0" w:color="auto"/>
            <w:left w:val="none" w:sz="0" w:space="0" w:color="auto"/>
            <w:bottom w:val="none" w:sz="0" w:space="0" w:color="auto"/>
            <w:right w:val="none" w:sz="0" w:space="0" w:color="auto"/>
          </w:divBdr>
          <w:divsChild>
            <w:div w:id="420024805">
              <w:marLeft w:val="0"/>
              <w:marRight w:val="0"/>
              <w:marTop w:val="0"/>
              <w:marBottom w:val="0"/>
              <w:divBdr>
                <w:top w:val="none" w:sz="0" w:space="0" w:color="auto"/>
                <w:left w:val="none" w:sz="0" w:space="0" w:color="auto"/>
                <w:bottom w:val="none" w:sz="0" w:space="0" w:color="auto"/>
                <w:right w:val="none" w:sz="0" w:space="0" w:color="auto"/>
              </w:divBdr>
            </w:div>
            <w:div w:id="2133791630">
              <w:marLeft w:val="0"/>
              <w:marRight w:val="0"/>
              <w:marTop w:val="0"/>
              <w:marBottom w:val="0"/>
              <w:divBdr>
                <w:top w:val="none" w:sz="0" w:space="0" w:color="auto"/>
                <w:left w:val="none" w:sz="0" w:space="0" w:color="auto"/>
                <w:bottom w:val="none" w:sz="0" w:space="0" w:color="auto"/>
                <w:right w:val="none" w:sz="0" w:space="0" w:color="auto"/>
              </w:divBdr>
            </w:div>
            <w:div w:id="1458715876">
              <w:marLeft w:val="0"/>
              <w:marRight w:val="0"/>
              <w:marTop w:val="0"/>
              <w:marBottom w:val="0"/>
              <w:divBdr>
                <w:top w:val="none" w:sz="0" w:space="0" w:color="auto"/>
                <w:left w:val="none" w:sz="0" w:space="0" w:color="auto"/>
                <w:bottom w:val="none" w:sz="0" w:space="0" w:color="auto"/>
                <w:right w:val="none" w:sz="0" w:space="0" w:color="auto"/>
              </w:divBdr>
            </w:div>
            <w:div w:id="538274757">
              <w:marLeft w:val="0"/>
              <w:marRight w:val="0"/>
              <w:marTop w:val="0"/>
              <w:marBottom w:val="0"/>
              <w:divBdr>
                <w:top w:val="none" w:sz="0" w:space="0" w:color="auto"/>
                <w:left w:val="none" w:sz="0" w:space="0" w:color="auto"/>
                <w:bottom w:val="none" w:sz="0" w:space="0" w:color="auto"/>
                <w:right w:val="none" w:sz="0" w:space="0" w:color="auto"/>
              </w:divBdr>
            </w:div>
            <w:div w:id="247734715">
              <w:marLeft w:val="0"/>
              <w:marRight w:val="0"/>
              <w:marTop w:val="0"/>
              <w:marBottom w:val="0"/>
              <w:divBdr>
                <w:top w:val="none" w:sz="0" w:space="0" w:color="auto"/>
                <w:left w:val="none" w:sz="0" w:space="0" w:color="auto"/>
                <w:bottom w:val="none" w:sz="0" w:space="0" w:color="auto"/>
                <w:right w:val="none" w:sz="0" w:space="0" w:color="auto"/>
              </w:divBdr>
            </w:div>
            <w:div w:id="610549112">
              <w:marLeft w:val="0"/>
              <w:marRight w:val="0"/>
              <w:marTop w:val="0"/>
              <w:marBottom w:val="0"/>
              <w:divBdr>
                <w:top w:val="none" w:sz="0" w:space="0" w:color="auto"/>
                <w:left w:val="none" w:sz="0" w:space="0" w:color="auto"/>
                <w:bottom w:val="none" w:sz="0" w:space="0" w:color="auto"/>
                <w:right w:val="none" w:sz="0" w:space="0" w:color="auto"/>
              </w:divBdr>
            </w:div>
            <w:div w:id="1094521880">
              <w:marLeft w:val="0"/>
              <w:marRight w:val="0"/>
              <w:marTop w:val="0"/>
              <w:marBottom w:val="0"/>
              <w:divBdr>
                <w:top w:val="none" w:sz="0" w:space="0" w:color="auto"/>
                <w:left w:val="none" w:sz="0" w:space="0" w:color="auto"/>
                <w:bottom w:val="none" w:sz="0" w:space="0" w:color="auto"/>
                <w:right w:val="none" w:sz="0" w:space="0" w:color="auto"/>
              </w:divBdr>
            </w:div>
            <w:div w:id="1698889942">
              <w:marLeft w:val="0"/>
              <w:marRight w:val="0"/>
              <w:marTop w:val="0"/>
              <w:marBottom w:val="0"/>
              <w:divBdr>
                <w:top w:val="none" w:sz="0" w:space="0" w:color="auto"/>
                <w:left w:val="none" w:sz="0" w:space="0" w:color="auto"/>
                <w:bottom w:val="none" w:sz="0" w:space="0" w:color="auto"/>
                <w:right w:val="none" w:sz="0" w:space="0" w:color="auto"/>
              </w:divBdr>
            </w:div>
            <w:div w:id="2069913383">
              <w:marLeft w:val="0"/>
              <w:marRight w:val="0"/>
              <w:marTop w:val="0"/>
              <w:marBottom w:val="0"/>
              <w:divBdr>
                <w:top w:val="none" w:sz="0" w:space="0" w:color="auto"/>
                <w:left w:val="none" w:sz="0" w:space="0" w:color="auto"/>
                <w:bottom w:val="none" w:sz="0" w:space="0" w:color="auto"/>
                <w:right w:val="none" w:sz="0" w:space="0" w:color="auto"/>
              </w:divBdr>
            </w:div>
            <w:div w:id="282423558">
              <w:marLeft w:val="0"/>
              <w:marRight w:val="0"/>
              <w:marTop w:val="0"/>
              <w:marBottom w:val="0"/>
              <w:divBdr>
                <w:top w:val="none" w:sz="0" w:space="0" w:color="auto"/>
                <w:left w:val="none" w:sz="0" w:space="0" w:color="auto"/>
                <w:bottom w:val="none" w:sz="0" w:space="0" w:color="auto"/>
                <w:right w:val="none" w:sz="0" w:space="0" w:color="auto"/>
              </w:divBdr>
            </w:div>
            <w:div w:id="374081568">
              <w:marLeft w:val="0"/>
              <w:marRight w:val="0"/>
              <w:marTop w:val="0"/>
              <w:marBottom w:val="0"/>
              <w:divBdr>
                <w:top w:val="none" w:sz="0" w:space="0" w:color="auto"/>
                <w:left w:val="none" w:sz="0" w:space="0" w:color="auto"/>
                <w:bottom w:val="none" w:sz="0" w:space="0" w:color="auto"/>
                <w:right w:val="none" w:sz="0" w:space="0" w:color="auto"/>
              </w:divBdr>
            </w:div>
            <w:div w:id="547038289">
              <w:marLeft w:val="0"/>
              <w:marRight w:val="0"/>
              <w:marTop w:val="0"/>
              <w:marBottom w:val="0"/>
              <w:divBdr>
                <w:top w:val="none" w:sz="0" w:space="0" w:color="auto"/>
                <w:left w:val="none" w:sz="0" w:space="0" w:color="auto"/>
                <w:bottom w:val="none" w:sz="0" w:space="0" w:color="auto"/>
                <w:right w:val="none" w:sz="0" w:space="0" w:color="auto"/>
              </w:divBdr>
            </w:div>
            <w:div w:id="1002709166">
              <w:marLeft w:val="0"/>
              <w:marRight w:val="0"/>
              <w:marTop w:val="0"/>
              <w:marBottom w:val="0"/>
              <w:divBdr>
                <w:top w:val="none" w:sz="0" w:space="0" w:color="auto"/>
                <w:left w:val="none" w:sz="0" w:space="0" w:color="auto"/>
                <w:bottom w:val="none" w:sz="0" w:space="0" w:color="auto"/>
                <w:right w:val="none" w:sz="0" w:space="0" w:color="auto"/>
              </w:divBdr>
            </w:div>
            <w:div w:id="1107695773">
              <w:marLeft w:val="0"/>
              <w:marRight w:val="0"/>
              <w:marTop w:val="0"/>
              <w:marBottom w:val="0"/>
              <w:divBdr>
                <w:top w:val="none" w:sz="0" w:space="0" w:color="auto"/>
                <w:left w:val="none" w:sz="0" w:space="0" w:color="auto"/>
                <w:bottom w:val="none" w:sz="0" w:space="0" w:color="auto"/>
                <w:right w:val="none" w:sz="0" w:space="0" w:color="auto"/>
              </w:divBdr>
            </w:div>
            <w:div w:id="1002506985">
              <w:marLeft w:val="0"/>
              <w:marRight w:val="0"/>
              <w:marTop w:val="0"/>
              <w:marBottom w:val="0"/>
              <w:divBdr>
                <w:top w:val="none" w:sz="0" w:space="0" w:color="auto"/>
                <w:left w:val="none" w:sz="0" w:space="0" w:color="auto"/>
                <w:bottom w:val="none" w:sz="0" w:space="0" w:color="auto"/>
                <w:right w:val="none" w:sz="0" w:space="0" w:color="auto"/>
              </w:divBdr>
            </w:div>
            <w:div w:id="11614381">
              <w:marLeft w:val="0"/>
              <w:marRight w:val="0"/>
              <w:marTop w:val="0"/>
              <w:marBottom w:val="0"/>
              <w:divBdr>
                <w:top w:val="none" w:sz="0" w:space="0" w:color="auto"/>
                <w:left w:val="none" w:sz="0" w:space="0" w:color="auto"/>
                <w:bottom w:val="none" w:sz="0" w:space="0" w:color="auto"/>
                <w:right w:val="none" w:sz="0" w:space="0" w:color="auto"/>
              </w:divBdr>
            </w:div>
            <w:div w:id="1765027203">
              <w:marLeft w:val="0"/>
              <w:marRight w:val="0"/>
              <w:marTop w:val="0"/>
              <w:marBottom w:val="0"/>
              <w:divBdr>
                <w:top w:val="none" w:sz="0" w:space="0" w:color="auto"/>
                <w:left w:val="none" w:sz="0" w:space="0" w:color="auto"/>
                <w:bottom w:val="none" w:sz="0" w:space="0" w:color="auto"/>
                <w:right w:val="none" w:sz="0" w:space="0" w:color="auto"/>
              </w:divBdr>
            </w:div>
            <w:div w:id="1745490403">
              <w:marLeft w:val="0"/>
              <w:marRight w:val="0"/>
              <w:marTop w:val="0"/>
              <w:marBottom w:val="0"/>
              <w:divBdr>
                <w:top w:val="none" w:sz="0" w:space="0" w:color="auto"/>
                <w:left w:val="none" w:sz="0" w:space="0" w:color="auto"/>
                <w:bottom w:val="none" w:sz="0" w:space="0" w:color="auto"/>
                <w:right w:val="none" w:sz="0" w:space="0" w:color="auto"/>
              </w:divBdr>
            </w:div>
            <w:div w:id="1043868154">
              <w:marLeft w:val="0"/>
              <w:marRight w:val="0"/>
              <w:marTop w:val="0"/>
              <w:marBottom w:val="0"/>
              <w:divBdr>
                <w:top w:val="none" w:sz="0" w:space="0" w:color="auto"/>
                <w:left w:val="none" w:sz="0" w:space="0" w:color="auto"/>
                <w:bottom w:val="none" w:sz="0" w:space="0" w:color="auto"/>
                <w:right w:val="none" w:sz="0" w:space="0" w:color="auto"/>
              </w:divBdr>
            </w:div>
            <w:div w:id="1904098065">
              <w:marLeft w:val="0"/>
              <w:marRight w:val="0"/>
              <w:marTop w:val="0"/>
              <w:marBottom w:val="0"/>
              <w:divBdr>
                <w:top w:val="none" w:sz="0" w:space="0" w:color="auto"/>
                <w:left w:val="none" w:sz="0" w:space="0" w:color="auto"/>
                <w:bottom w:val="none" w:sz="0" w:space="0" w:color="auto"/>
                <w:right w:val="none" w:sz="0" w:space="0" w:color="auto"/>
              </w:divBdr>
            </w:div>
          </w:divsChild>
        </w:div>
        <w:div w:id="1420447302">
          <w:marLeft w:val="0"/>
          <w:marRight w:val="0"/>
          <w:marTop w:val="0"/>
          <w:marBottom w:val="0"/>
          <w:divBdr>
            <w:top w:val="none" w:sz="0" w:space="0" w:color="auto"/>
            <w:left w:val="none" w:sz="0" w:space="0" w:color="auto"/>
            <w:bottom w:val="none" w:sz="0" w:space="0" w:color="auto"/>
            <w:right w:val="none" w:sz="0" w:space="0" w:color="auto"/>
          </w:divBdr>
          <w:divsChild>
            <w:div w:id="1805922078">
              <w:marLeft w:val="0"/>
              <w:marRight w:val="0"/>
              <w:marTop w:val="0"/>
              <w:marBottom w:val="0"/>
              <w:divBdr>
                <w:top w:val="none" w:sz="0" w:space="0" w:color="auto"/>
                <w:left w:val="none" w:sz="0" w:space="0" w:color="auto"/>
                <w:bottom w:val="none" w:sz="0" w:space="0" w:color="auto"/>
                <w:right w:val="none" w:sz="0" w:space="0" w:color="auto"/>
              </w:divBdr>
            </w:div>
            <w:div w:id="2071228866">
              <w:marLeft w:val="0"/>
              <w:marRight w:val="0"/>
              <w:marTop w:val="0"/>
              <w:marBottom w:val="0"/>
              <w:divBdr>
                <w:top w:val="none" w:sz="0" w:space="0" w:color="auto"/>
                <w:left w:val="none" w:sz="0" w:space="0" w:color="auto"/>
                <w:bottom w:val="none" w:sz="0" w:space="0" w:color="auto"/>
                <w:right w:val="none" w:sz="0" w:space="0" w:color="auto"/>
              </w:divBdr>
            </w:div>
            <w:div w:id="1269385459">
              <w:marLeft w:val="0"/>
              <w:marRight w:val="0"/>
              <w:marTop w:val="0"/>
              <w:marBottom w:val="0"/>
              <w:divBdr>
                <w:top w:val="none" w:sz="0" w:space="0" w:color="auto"/>
                <w:left w:val="none" w:sz="0" w:space="0" w:color="auto"/>
                <w:bottom w:val="none" w:sz="0" w:space="0" w:color="auto"/>
                <w:right w:val="none" w:sz="0" w:space="0" w:color="auto"/>
              </w:divBdr>
            </w:div>
            <w:div w:id="863596116">
              <w:marLeft w:val="0"/>
              <w:marRight w:val="0"/>
              <w:marTop w:val="0"/>
              <w:marBottom w:val="0"/>
              <w:divBdr>
                <w:top w:val="none" w:sz="0" w:space="0" w:color="auto"/>
                <w:left w:val="none" w:sz="0" w:space="0" w:color="auto"/>
                <w:bottom w:val="none" w:sz="0" w:space="0" w:color="auto"/>
                <w:right w:val="none" w:sz="0" w:space="0" w:color="auto"/>
              </w:divBdr>
            </w:div>
            <w:div w:id="1206407095">
              <w:marLeft w:val="0"/>
              <w:marRight w:val="0"/>
              <w:marTop w:val="0"/>
              <w:marBottom w:val="0"/>
              <w:divBdr>
                <w:top w:val="none" w:sz="0" w:space="0" w:color="auto"/>
                <w:left w:val="none" w:sz="0" w:space="0" w:color="auto"/>
                <w:bottom w:val="none" w:sz="0" w:space="0" w:color="auto"/>
                <w:right w:val="none" w:sz="0" w:space="0" w:color="auto"/>
              </w:divBdr>
            </w:div>
            <w:div w:id="1919944886">
              <w:marLeft w:val="0"/>
              <w:marRight w:val="0"/>
              <w:marTop w:val="0"/>
              <w:marBottom w:val="0"/>
              <w:divBdr>
                <w:top w:val="none" w:sz="0" w:space="0" w:color="auto"/>
                <w:left w:val="none" w:sz="0" w:space="0" w:color="auto"/>
                <w:bottom w:val="none" w:sz="0" w:space="0" w:color="auto"/>
                <w:right w:val="none" w:sz="0" w:space="0" w:color="auto"/>
              </w:divBdr>
            </w:div>
            <w:div w:id="735319838">
              <w:marLeft w:val="0"/>
              <w:marRight w:val="0"/>
              <w:marTop w:val="0"/>
              <w:marBottom w:val="0"/>
              <w:divBdr>
                <w:top w:val="none" w:sz="0" w:space="0" w:color="auto"/>
                <w:left w:val="none" w:sz="0" w:space="0" w:color="auto"/>
                <w:bottom w:val="none" w:sz="0" w:space="0" w:color="auto"/>
                <w:right w:val="none" w:sz="0" w:space="0" w:color="auto"/>
              </w:divBdr>
            </w:div>
            <w:div w:id="1789348352">
              <w:marLeft w:val="0"/>
              <w:marRight w:val="0"/>
              <w:marTop w:val="0"/>
              <w:marBottom w:val="0"/>
              <w:divBdr>
                <w:top w:val="none" w:sz="0" w:space="0" w:color="auto"/>
                <w:left w:val="none" w:sz="0" w:space="0" w:color="auto"/>
                <w:bottom w:val="none" w:sz="0" w:space="0" w:color="auto"/>
                <w:right w:val="none" w:sz="0" w:space="0" w:color="auto"/>
              </w:divBdr>
            </w:div>
            <w:div w:id="1849709670">
              <w:marLeft w:val="0"/>
              <w:marRight w:val="0"/>
              <w:marTop w:val="0"/>
              <w:marBottom w:val="0"/>
              <w:divBdr>
                <w:top w:val="none" w:sz="0" w:space="0" w:color="auto"/>
                <w:left w:val="none" w:sz="0" w:space="0" w:color="auto"/>
                <w:bottom w:val="none" w:sz="0" w:space="0" w:color="auto"/>
                <w:right w:val="none" w:sz="0" w:space="0" w:color="auto"/>
              </w:divBdr>
            </w:div>
            <w:div w:id="1859267791">
              <w:marLeft w:val="0"/>
              <w:marRight w:val="0"/>
              <w:marTop w:val="0"/>
              <w:marBottom w:val="0"/>
              <w:divBdr>
                <w:top w:val="none" w:sz="0" w:space="0" w:color="auto"/>
                <w:left w:val="none" w:sz="0" w:space="0" w:color="auto"/>
                <w:bottom w:val="none" w:sz="0" w:space="0" w:color="auto"/>
                <w:right w:val="none" w:sz="0" w:space="0" w:color="auto"/>
              </w:divBdr>
            </w:div>
            <w:div w:id="172228947">
              <w:marLeft w:val="0"/>
              <w:marRight w:val="0"/>
              <w:marTop w:val="0"/>
              <w:marBottom w:val="0"/>
              <w:divBdr>
                <w:top w:val="none" w:sz="0" w:space="0" w:color="auto"/>
                <w:left w:val="none" w:sz="0" w:space="0" w:color="auto"/>
                <w:bottom w:val="none" w:sz="0" w:space="0" w:color="auto"/>
                <w:right w:val="none" w:sz="0" w:space="0" w:color="auto"/>
              </w:divBdr>
            </w:div>
            <w:div w:id="384571386">
              <w:marLeft w:val="0"/>
              <w:marRight w:val="0"/>
              <w:marTop w:val="0"/>
              <w:marBottom w:val="0"/>
              <w:divBdr>
                <w:top w:val="none" w:sz="0" w:space="0" w:color="auto"/>
                <w:left w:val="none" w:sz="0" w:space="0" w:color="auto"/>
                <w:bottom w:val="none" w:sz="0" w:space="0" w:color="auto"/>
                <w:right w:val="none" w:sz="0" w:space="0" w:color="auto"/>
              </w:divBdr>
            </w:div>
            <w:div w:id="1891763473">
              <w:marLeft w:val="0"/>
              <w:marRight w:val="0"/>
              <w:marTop w:val="0"/>
              <w:marBottom w:val="0"/>
              <w:divBdr>
                <w:top w:val="none" w:sz="0" w:space="0" w:color="auto"/>
                <w:left w:val="none" w:sz="0" w:space="0" w:color="auto"/>
                <w:bottom w:val="none" w:sz="0" w:space="0" w:color="auto"/>
                <w:right w:val="none" w:sz="0" w:space="0" w:color="auto"/>
              </w:divBdr>
            </w:div>
            <w:div w:id="1996834435">
              <w:marLeft w:val="0"/>
              <w:marRight w:val="0"/>
              <w:marTop w:val="0"/>
              <w:marBottom w:val="0"/>
              <w:divBdr>
                <w:top w:val="none" w:sz="0" w:space="0" w:color="auto"/>
                <w:left w:val="none" w:sz="0" w:space="0" w:color="auto"/>
                <w:bottom w:val="none" w:sz="0" w:space="0" w:color="auto"/>
                <w:right w:val="none" w:sz="0" w:space="0" w:color="auto"/>
              </w:divBdr>
            </w:div>
            <w:div w:id="828591528">
              <w:marLeft w:val="0"/>
              <w:marRight w:val="0"/>
              <w:marTop w:val="0"/>
              <w:marBottom w:val="0"/>
              <w:divBdr>
                <w:top w:val="none" w:sz="0" w:space="0" w:color="auto"/>
                <w:left w:val="none" w:sz="0" w:space="0" w:color="auto"/>
                <w:bottom w:val="none" w:sz="0" w:space="0" w:color="auto"/>
                <w:right w:val="none" w:sz="0" w:space="0" w:color="auto"/>
              </w:divBdr>
            </w:div>
            <w:div w:id="934359167">
              <w:marLeft w:val="0"/>
              <w:marRight w:val="0"/>
              <w:marTop w:val="0"/>
              <w:marBottom w:val="0"/>
              <w:divBdr>
                <w:top w:val="none" w:sz="0" w:space="0" w:color="auto"/>
                <w:left w:val="none" w:sz="0" w:space="0" w:color="auto"/>
                <w:bottom w:val="none" w:sz="0" w:space="0" w:color="auto"/>
                <w:right w:val="none" w:sz="0" w:space="0" w:color="auto"/>
              </w:divBdr>
            </w:div>
            <w:div w:id="2147120113">
              <w:marLeft w:val="0"/>
              <w:marRight w:val="0"/>
              <w:marTop w:val="0"/>
              <w:marBottom w:val="0"/>
              <w:divBdr>
                <w:top w:val="none" w:sz="0" w:space="0" w:color="auto"/>
                <w:left w:val="none" w:sz="0" w:space="0" w:color="auto"/>
                <w:bottom w:val="none" w:sz="0" w:space="0" w:color="auto"/>
                <w:right w:val="none" w:sz="0" w:space="0" w:color="auto"/>
              </w:divBdr>
            </w:div>
            <w:div w:id="295916100">
              <w:marLeft w:val="0"/>
              <w:marRight w:val="0"/>
              <w:marTop w:val="0"/>
              <w:marBottom w:val="0"/>
              <w:divBdr>
                <w:top w:val="none" w:sz="0" w:space="0" w:color="auto"/>
                <w:left w:val="none" w:sz="0" w:space="0" w:color="auto"/>
                <w:bottom w:val="none" w:sz="0" w:space="0" w:color="auto"/>
                <w:right w:val="none" w:sz="0" w:space="0" w:color="auto"/>
              </w:divBdr>
            </w:div>
            <w:div w:id="983317860">
              <w:marLeft w:val="0"/>
              <w:marRight w:val="0"/>
              <w:marTop w:val="0"/>
              <w:marBottom w:val="0"/>
              <w:divBdr>
                <w:top w:val="none" w:sz="0" w:space="0" w:color="auto"/>
                <w:left w:val="none" w:sz="0" w:space="0" w:color="auto"/>
                <w:bottom w:val="none" w:sz="0" w:space="0" w:color="auto"/>
                <w:right w:val="none" w:sz="0" w:space="0" w:color="auto"/>
              </w:divBdr>
            </w:div>
            <w:div w:id="814565683">
              <w:marLeft w:val="0"/>
              <w:marRight w:val="0"/>
              <w:marTop w:val="0"/>
              <w:marBottom w:val="0"/>
              <w:divBdr>
                <w:top w:val="none" w:sz="0" w:space="0" w:color="auto"/>
                <w:left w:val="none" w:sz="0" w:space="0" w:color="auto"/>
                <w:bottom w:val="none" w:sz="0" w:space="0" w:color="auto"/>
                <w:right w:val="none" w:sz="0" w:space="0" w:color="auto"/>
              </w:divBdr>
            </w:div>
          </w:divsChild>
        </w:div>
        <w:div w:id="1753506312">
          <w:marLeft w:val="0"/>
          <w:marRight w:val="0"/>
          <w:marTop w:val="0"/>
          <w:marBottom w:val="0"/>
          <w:divBdr>
            <w:top w:val="none" w:sz="0" w:space="0" w:color="auto"/>
            <w:left w:val="none" w:sz="0" w:space="0" w:color="auto"/>
            <w:bottom w:val="none" w:sz="0" w:space="0" w:color="auto"/>
            <w:right w:val="none" w:sz="0" w:space="0" w:color="auto"/>
          </w:divBdr>
          <w:divsChild>
            <w:div w:id="1649944230">
              <w:marLeft w:val="0"/>
              <w:marRight w:val="0"/>
              <w:marTop w:val="0"/>
              <w:marBottom w:val="0"/>
              <w:divBdr>
                <w:top w:val="none" w:sz="0" w:space="0" w:color="auto"/>
                <w:left w:val="none" w:sz="0" w:space="0" w:color="auto"/>
                <w:bottom w:val="none" w:sz="0" w:space="0" w:color="auto"/>
                <w:right w:val="none" w:sz="0" w:space="0" w:color="auto"/>
              </w:divBdr>
            </w:div>
            <w:div w:id="1361081081">
              <w:marLeft w:val="0"/>
              <w:marRight w:val="0"/>
              <w:marTop w:val="0"/>
              <w:marBottom w:val="0"/>
              <w:divBdr>
                <w:top w:val="none" w:sz="0" w:space="0" w:color="auto"/>
                <w:left w:val="none" w:sz="0" w:space="0" w:color="auto"/>
                <w:bottom w:val="none" w:sz="0" w:space="0" w:color="auto"/>
                <w:right w:val="none" w:sz="0" w:space="0" w:color="auto"/>
              </w:divBdr>
            </w:div>
            <w:div w:id="1965499579">
              <w:marLeft w:val="0"/>
              <w:marRight w:val="0"/>
              <w:marTop w:val="0"/>
              <w:marBottom w:val="0"/>
              <w:divBdr>
                <w:top w:val="none" w:sz="0" w:space="0" w:color="auto"/>
                <w:left w:val="none" w:sz="0" w:space="0" w:color="auto"/>
                <w:bottom w:val="none" w:sz="0" w:space="0" w:color="auto"/>
                <w:right w:val="none" w:sz="0" w:space="0" w:color="auto"/>
              </w:divBdr>
            </w:div>
            <w:div w:id="1694305454">
              <w:marLeft w:val="0"/>
              <w:marRight w:val="0"/>
              <w:marTop w:val="0"/>
              <w:marBottom w:val="0"/>
              <w:divBdr>
                <w:top w:val="none" w:sz="0" w:space="0" w:color="auto"/>
                <w:left w:val="none" w:sz="0" w:space="0" w:color="auto"/>
                <w:bottom w:val="none" w:sz="0" w:space="0" w:color="auto"/>
                <w:right w:val="none" w:sz="0" w:space="0" w:color="auto"/>
              </w:divBdr>
            </w:div>
            <w:div w:id="1028289621">
              <w:marLeft w:val="0"/>
              <w:marRight w:val="0"/>
              <w:marTop w:val="0"/>
              <w:marBottom w:val="0"/>
              <w:divBdr>
                <w:top w:val="none" w:sz="0" w:space="0" w:color="auto"/>
                <w:left w:val="none" w:sz="0" w:space="0" w:color="auto"/>
                <w:bottom w:val="none" w:sz="0" w:space="0" w:color="auto"/>
                <w:right w:val="none" w:sz="0" w:space="0" w:color="auto"/>
              </w:divBdr>
            </w:div>
            <w:div w:id="863515199">
              <w:marLeft w:val="0"/>
              <w:marRight w:val="0"/>
              <w:marTop w:val="0"/>
              <w:marBottom w:val="0"/>
              <w:divBdr>
                <w:top w:val="none" w:sz="0" w:space="0" w:color="auto"/>
                <w:left w:val="none" w:sz="0" w:space="0" w:color="auto"/>
                <w:bottom w:val="none" w:sz="0" w:space="0" w:color="auto"/>
                <w:right w:val="none" w:sz="0" w:space="0" w:color="auto"/>
              </w:divBdr>
            </w:div>
            <w:div w:id="829562551">
              <w:marLeft w:val="0"/>
              <w:marRight w:val="0"/>
              <w:marTop w:val="0"/>
              <w:marBottom w:val="0"/>
              <w:divBdr>
                <w:top w:val="none" w:sz="0" w:space="0" w:color="auto"/>
                <w:left w:val="none" w:sz="0" w:space="0" w:color="auto"/>
                <w:bottom w:val="none" w:sz="0" w:space="0" w:color="auto"/>
                <w:right w:val="none" w:sz="0" w:space="0" w:color="auto"/>
              </w:divBdr>
            </w:div>
            <w:div w:id="1554540197">
              <w:marLeft w:val="0"/>
              <w:marRight w:val="0"/>
              <w:marTop w:val="0"/>
              <w:marBottom w:val="0"/>
              <w:divBdr>
                <w:top w:val="none" w:sz="0" w:space="0" w:color="auto"/>
                <w:left w:val="none" w:sz="0" w:space="0" w:color="auto"/>
                <w:bottom w:val="none" w:sz="0" w:space="0" w:color="auto"/>
                <w:right w:val="none" w:sz="0" w:space="0" w:color="auto"/>
              </w:divBdr>
            </w:div>
            <w:div w:id="1916352219">
              <w:marLeft w:val="0"/>
              <w:marRight w:val="0"/>
              <w:marTop w:val="0"/>
              <w:marBottom w:val="0"/>
              <w:divBdr>
                <w:top w:val="none" w:sz="0" w:space="0" w:color="auto"/>
                <w:left w:val="none" w:sz="0" w:space="0" w:color="auto"/>
                <w:bottom w:val="none" w:sz="0" w:space="0" w:color="auto"/>
                <w:right w:val="none" w:sz="0" w:space="0" w:color="auto"/>
              </w:divBdr>
            </w:div>
            <w:div w:id="2131126329">
              <w:marLeft w:val="0"/>
              <w:marRight w:val="0"/>
              <w:marTop w:val="0"/>
              <w:marBottom w:val="0"/>
              <w:divBdr>
                <w:top w:val="none" w:sz="0" w:space="0" w:color="auto"/>
                <w:left w:val="none" w:sz="0" w:space="0" w:color="auto"/>
                <w:bottom w:val="none" w:sz="0" w:space="0" w:color="auto"/>
                <w:right w:val="none" w:sz="0" w:space="0" w:color="auto"/>
              </w:divBdr>
            </w:div>
            <w:div w:id="1748654504">
              <w:marLeft w:val="0"/>
              <w:marRight w:val="0"/>
              <w:marTop w:val="0"/>
              <w:marBottom w:val="0"/>
              <w:divBdr>
                <w:top w:val="none" w:sz="0" w:space="0" w:color="auto"/>
                <w:left w:val="none" w:sz="0" w:space="0" w:color="auto"/>
                <w:bottom w:val="none" w:sz="0" w:space="0" w:color="auto"/>
                <w:right w:val="none" w:sz="0" w:space="0" w:color="auto"/>
              </w:divBdr>
            </w:div>
            <w:div w:id="483930434">
              <w:marLeft w:val="0"/>
              <w:marRight w:val="0"/>
              <w:marTop w:val="0"/>
              <w:marBottom w:val="0"/>
              <w:divBdr>
                <w:top w:val="none" w:sz="0" w:space="0" w:color="auto"/>
                <w:left w:val="none" w:sz="0" w:space="0" w:color="auto"/>
                <w:bottom w:val="none" w:sz="0" w:space="0" w:color="auto"/>
                <w:right w:val="none" w:sz="0" w:space="0" w:color="auto"/>
              </w:divBdr>
            </w:div>
            <w:div w:id="1031295963">
              <w:marLeft w:val="0"/>
              <w:marRight w:val="0"/>
              <w:marTop w:val="0"/>
              <w:marBottom w:val="0"/>
              <w:divBdr>
                <w:top w:val="none" w:sz="0" w:space="0" w:color="auto"/>
                <w:left w:val="none" w:sz="0" w:space="0" w:color="auto"/>
                <w:bottom w:val="none" w:sz="0" w:space="0" w:color="auto"/>
                <w:right w:val="none" w:sz="0" w:space="0" w:color="auto"/>
              </w:divBdr>
            </w:div>
            <w:div w:id="643049883">
              <w:marLeft w:val="0"/>
              <w:marRight w:val="0"/>
              <w:marTop w:val="0"/>
              <w:marBottom w:val="0"/>
              <w:divBdr>
                <w:top w:val="none" w:sz="0" w:space="0" w:color="auto"/>
                <w:left w:val="none" w:sz="0" w:space="0" w:color="auto"/>
                <w:bottom w:val="none" w:sz="0" w:space="0" w:color="auto"/>
                <w:right w:val="none" w:sz="0" w:space="0" w:color="auto"/>
              </w:divBdr>
            </w:div>
            <w:div w:id="658578937">
              <w:marLeft w:val="0"/>
              <w:marRight w:val="0"/>
              <w:marTop w:val="0"/>
              <w:marBottom w:val="0"/>
              <w:divBdr>
                <w:top w:val="none" w:sz="0" w:space="0" w:color="auto"/>
                <w:left w:val="none" w:sz="0" w:space="0" w:color="auto"/>
                <w:bottom w:val="none" w:sz="0" w:space="0" w:color="auto"/>
                <w:right w:val="none" w:sz="0" w:space="0" w:color="auto"/>
              </w:divBdr>
            </w:div>
            <w:div w:id="1808087851">
              <w:marLeft w:val="0"/>
              <w:marRight w:val="0"/>
              <w:marTop w:val="0"/>
              <w:marBottom w:val="0"/>
              <w:divBdr>
                <w:top w:val="none" w:sz="0" w:space="0" w:color="auto"/>
                <w:left w:val="none" w:sz="0" w:space="0" w:color="auto"/>
                <w:bottom w:val="none" w:sz="0" w:space="0" w:color="auto"/>
                <w:right w:val="none" w:sz="0" w:space="0" w:color="auto"/>
              </w:divBdr>
            </w:div>
            <w:div w:id="78716986">
              <w:marLeft w:val="0"/>
              <w:marRight w:val="0"/>
              <w:marTop w:val="0"/>
              <w:marBottom w:val="0"/>
              <w:divBdr>
                <w:top w:val="none" w:sz="0" w:space="0" w:color="auto"/>
                <w:left w:val="none" w:sz="0" w:space="0" w:color="auto"/>
                <w:bottom w:val="none" w:sz="0" w:space="0" w:color="auto"/>
                <w:right w:val="none" w:sz="0" w:space="0" w:color="auto"/>
              </w:divBdr>
            </w:div>
            <w:div w:id="1221479775">
              <w:marLeft w:val="0"/>
              <w:marRight w:val="0"/>
              <w:marTop w:val="0"/>
              <w:marBottom w:val="0"/>
              <w:divBdr>
                <w:top w:val="none" w:sz="0" w:space="0" w:color="auto"/>
                <w:left w:val="none" w:sz="0" w:space="0" w:color="auto"/>
                <w:bottom w:val="none" w:sz="0" w:space="0" w:color="auto"/>
                <w:right w:val="none" w:sz="0" w:space="0" w:color="auto"/>
              </w:divBdr>
            </w:div>
            <w:div w:id="129514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make-a-complai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reedomofinformation@tfw.wal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make-a-complain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freedomofinformation@tfw.wal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c0ed1d7-e579-4868-9d2f-0a2617519e5d" xsi:nil="true"/>
    <lcf76f155ced4ddcb4097134ff3c332f xmlns="71b84520-2f4a-4240-92c9-4d84398e9fa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C39BFC18D6234CBABE2722883AFDC5" ma:contentTypeVersion="20" ma:contentTypeDescription="Create a new document." ma:contentTypeScope="" ma:versionID="25ed95ea5b7fde267090cbf08808d711">
  <xsd:schema xmlns:xsd="http://www.w3.org/2001/XMLSchema" xmlns:xs="http://www.w3.org/2001/XMLSchema" xmlns:p="http://schemas.microsoft.com/office/2006/metadata/properties" xmlns:ns1="http://schemas.microsoft.com/sharepoint/v3" xmlns:ns2="71b84520-2f4a-4240-92c9-4d84398e9fa5" xmlns:ns3="4c0ed1d7-e579-4868-9d2f-0a2617519e5d" targetNamespace="http://schemas.microsoft.com/office/2006/metadata/properties" ma:root="true" ma:fieldsID="8797a0c7e7aa8316dfa2170ee9853600" ns1:_="" ns2:_="" ns3:_="">
    <xsd:import namespace="http://schemas.microsoft.com/sharepoint/v3"/>
    <xsd:import namespace="71b84520-2f4a-4240-92c9-4d84398e9fa5"/>
    <xsd:import namespace="4c0ed1d7-e579-4868-9d2f-0a2617519e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84520-2f4a-4240-92c9-4d84398e9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c7249c-bf68-4780-a2e5-99932a6b8d4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ed1d7-e579-4868-9d2f-0a2617519e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ecdbf42-0123-4aed-825d-773dddfde880}" ma:internalName="TaxCatchAll" ma:showField="CatchAllData" ma:web="4c0ed1d7-e579-4868-9d2f-0a2617519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BB89F4-4DC9-462F-858E-68BA1F742AFF}">
  <ds:schemaRefs>
    <ds:schemaRef ds:uri="http://schemas.microsoft.com/office/2006/metadata/properties"/>
    <ds:schemaRef ds:uri="http://schemas.microsoft.com/office/infopath/2007/PartnerControls"/>
    <ds:schemaRef ds:uri="4c0ed1d7-e579-4868-9d2f-0a2617519e5d"/>
    <ds:schemaRef ds:uri="71b84520-2f4a-4240-92c9-4d84398e9fa5"/>
    <ds:schemaRef ds:uri="http://schemas.microsoft.com/sharepoint/v3"/>
  </ds:schemaRefs>
</ds:datastoreItem>
</file>

<file path=customXml/itemProps2.xml><?xml version="1.0" encoding="utf-8"?>
<ds:datastoreItem xmlns:ds="http://schemas.openxmlformats.org/officeDocument/2006/customXml" ds:itemID="{6F8B8B0B-EFCB-4738-AA33-4CAA3F31B2F1}">
  <ds:schemaRefs>
    <ds:schemaRef ds:uri="http://schemas.microsoft.com/sharepoint/v3/contenttype/forms"/>
  </ds:schemaRefs>
</ds:datastoreItem>
</file>

<file path=customXml/itemProps3.xml><?xml version="1.0" encoding="utf-8"?>
<ds:datastoreItem xmlns:ds="http://schemas.openxmlformats.org/officeDocument/2006/customXml" ds:itemID="{F757F0EE-5899-4015-BB03-6D12F5C78E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b84520-2f4a-4240-92c9-4d84398e9fa5"/>
    <ds:schemaRef ds:uri="4c0ed1d7-e579-4868-9d2f-0a2617519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7dcd024-3019-4826-9956-ba76b2a04ff4}" enabled="0" method="" siteId="{87dcd024-3019-4826-9956-ba76b2a04ff4}" removed="1"/>
</clbl:labelList>
</file>

<file path=docProps/app.xml><?xml version="1.0" encoding="utf-8"?>
<Properties xmlns="http://schemas.openxmlformats.org/officeDocument/2006/extended-properties" xmlns:vt="http://schemas.openxmlformats.org/officeDocument/2006/docPropsVTypes">
  <Template>Normal</Template>
  <TotalTime>4</TotalTime>
  <Pages>1</Pages>
  <Words>557</Words>
  <Characters>2975</Characters>
  <Application>Microsoft Office Word</Application>
  <DocSecurity>0</DocSecurity>
  <Lines>114</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Madelin</dc:creator>
  <cp:keywords/>
  <dc:description/>
  <cp:lastModifiedBy>Katy Griffin (Corporate Governance)</cp:lastModifiedBy>
  <cp:revision>2</cp:revision>
  <dcterms:created xsi:type="dcterms:W3CDTF">2026-03-03T13:24:00Z</dcterms:created>
  <dcterms:modified xsi:type="dcterms:W3CDTF">2026-03-03T13:24:00Z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0x01010051C39BFC18D6234CBABE2722883AFDC5</vt:lpwstr>
  </property>
  <property fmtid="{D5CDD505-2E9C-101B-9397-08002B2CF9AE}" pid="3" name="ComplianceAssetId">
    <vt:lpwstr/>
  </property>
  <property fmtid="{D5CDD505-2E9C-101B-9397-08002B2CF9AE}" pid="4" name="MediaServiceImageTags">
    <vt:lpwstr/>
  </property>
</Properties>
</file>