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FF86" w14:textId="1790A660" w:rsidR="00021DB6" w:rsidRPr="00AB5FC7" w:rsidRDefault="00021DB6" w:rsidP="00F82452">
      <w:pPr>
        <w:rPr>
          <w:sz w:val="24"/>
          <w:szCs w:val="24"/>
        </w:rPr>
      </w:pPr>
      <w:r w:rsidRPr="00AB5FC7">
        <w:rPr>
          <w:b/>
          <w:sz w:val="24"/>
          <w:szCs w:val="24"/>
        </w:rPr>
        <w:t>Date issued:</w:t>
      </w:r>
      <w:r w:rsidRPr="00AB5FC7">
        <w:rPr>
          <w:sz w:val="24"/>
          <w:szCs w:val="24"/>
        </w:rPr>
        <w:t xml:space="preserve"> </w:t>
      </w:r>
      <w:r w:rsidR="00167C0A" w:rsidRPr="00AB5FC7">
        <w:rPr>
          <w:sz w:val="24"/>
          <w:szCs w:val="24"/>
        </w:rPr>
        <w:t>1</w:t>
      </w:r>
      <w:r w:rsidR="00291F15">
        <w:rPr>
          <w:sz w:val="24"/>
          <w:szCs w:val="24"/>
        </w:rPr>
        <w:t>4</w:t>
      </w:r>
      <w:r w:rsidR="00552347" w:rsidRPr="00AB5FC7">
        <w:rPr>
          <w:sz w:val="24"/>
          <w:szCs w:val="24"/>
        </w:rPr>
        <w:t xml:space="preserve"> </w:t>
      </w:r>
      <w:r w:rsidR="00167C0A" w:rsidRPr="00AB5FC7">
        <w:rPr>
          <w:sz w:val="24"/>
          <w:szCs w:val="24"/>
        </w:rPr>
        <w:t>June</w:t>
      </w:r>
      <w:r w:rsidR="00552347" w:rsidRPr="00AB5FC7">
        <w:rPr>
          <w:sz w:val="24"/>
          <w:szCs w:val="24"/>
        </w:rPr>
        <w:t xml:space="preserve"> </w:t>
      </w:r>
      <w:r w:rsidRPr="00AB5FC7">
        <w:rPr>
          <w:sz w:val="24"/>
          <w:szCs w:val="24"/>
        </w:rPr>
        <w:t>201</w:t>
      </w:r>
      <w:r w:rsidR="009710CD" w:rsidRPr="00AB5FC7">
        <w:rPr>
          <w:sz w:val="24"/>
          <w:szCs w:val="24"/>
        </w:rPr>
        <w:t>9</w:t>
      </w:r>
    </w:p>
    <w:p w14:paraId="4FDBCE86" w14:textId="77777777" w:rsidR="00021DB6" w:rsidRDefault="00021DB6" w:rsidP="00F82452">
      <w:pPr>
        <w:rPr>
          <w:rFonts w:asciiTheme="minorHAnsi" w:hAnsiTheme="minorHAnsi" w:cstheme="minorBidi"/>
          <w:b/>
          <w:color w:val="C00000"/>
          <w:sz w:val="36"/>
          <w:lang w:eastAsia="en-US"/>
        </w:rPr>
      </w:pPr>
    </w:p>
    <w:p w14:paraId="6D76DBC3" w14:textId="2133EEA7" w:rsidR="00F82452" w:rsidRPr="00021DB6" w:rsidRDefault="00291F15" w:rsidP="00F82452">
      <w:pPr>
        <w:rPr>
          <w:rFonts w:asciiTheme="minorHAnsi" w:hAnsiTheme="minorHAnsi" w:cstheme="minorBidi"/>
          <w:b/>
          <w:color w:val="C00000"/>
          <w:sz w:val="36"/>
          <w:lang w:eastAsia="en-US"/>
        </w:rPr>
      </w:pPr>
      <w:r>
        <w:rPr>
          <w:rFonts w:asciiTheme="minorHAnsi" w:hAnsiTheme="minorHAnsi" w:cstheme="minorBidi"/>
          <w:b/>
          <w:color w:val="C00000"/>
          <w:sz w:val="36"/>
          <w:lang w:eastAsia="en-US"/>
        </w:rPr>
        <w:t>Payment card fraud</w:t>
      </w:r>
    </w:p>
    <w:p w14:paraId="7F1CC437" w14:textId="77777777" w:rsidR="006E059F" w:rsidRPr="00AB5FC7" w:rsidRDefault="006E059F" w:rsidP="003742D2">
      <w:pPr>
        <w:rPr>
          <w:rFonts w:asciiTheme="minorHAnsi" w:hAnsiTheme="minorHAnsi" w:cstheme="minorHAnsi"/>
          <w:sz w:val="24"/>
          <w:szCs w:val="24"/>
        </w:rPr>
      </w:pPr>
    </w:p>
    <w:p w14:paraId="31A8761D" w14:textId="655637D2" w:rsidR="00AB5FC7" w:rsidRPr="00D501FB" w:rsidRDefault="00AB5FC7" w:rsidP="00AB5FC7">
      <w:pPr>
        <w:rPr>
          <w:rFonts w:asciiTheme="minorHAnsi" w:hAnsiTheme="minorHAnsi" w:cstheme="minorHAnsi"/>
          <w:sz w:val="24"/>
          <w:szCs w:val="24"/>
        </w:rPr>
      </w:pPr>
      <w:r w:rsidRPr="00D501FB">
        <w:rPr>
          <w:rFonts w:asciiTheme="minorHAnsi" w:hAnsiTheme="minorHAnsi" w:cstheme="minorHAnsi"/>
          <w:sz w:val="24"/>
          <w:szCs w:val="24"/>
        </w:rPr>
        <w:t xml:space="preserve">Thank you for your email of </w:t>
      </w:r>
      <w:r w:rsidR="0096074E">
        <w:rPr>
          <w:rFonts w:asciiTheme="minorHAnsi" w:hAnsiTheme="minorHAnsi" w:cstheme="minorHAnsi"/>
          <w:sz w:val="24"/>
          <w:szCs w:val="24"/>
        </w:rPr>
        <w:t>2</w:t>
      </w:r>
      <w:r w:rsidR="006C376C">
        <w:rPr>
          <w:rFonts w:asciiTheme="minorHAnsi" w:hAnsiTheme="minorHAnsi" w:cstheme="minorHAnsi"/>
          <w:sz w:val="24"/>
          <w:szCs w:val="24"/>
        </w:rPr>
        <w:t>8</w:t>
      </w:r>
      <w:bookmarkStart w:id="0" w:name="_GoBack"/>
      <w:bookmarkEnd w:id="0"/>
      <w:r w:rsidRPr="00D501FB">
        <w:rPr>
          <w:rFonts w:asciiTheme="minorHAnsi" w:hAnsiTheme="minorHAnsi" w:cstheme="minorHAnsi"/>
          <w:sz w:val="24"/>
          <w:szCs w:val="24"/>
        </w:rPr>
        <w:t xml:space="preserve"> May asking for information under the Freedom of Information Act (FOIA) 2000. You asked:</w:t>
      </w:r>
    </w:p>
    <w:p w14:paraId="26C7FB19" w14:textId="77777777" w:rsidR="00AB5FC7" w:rsidRPr="00D501FB" w:rsidRDefault="00AB5FC7" w:rsidP="00AB5FC7">
      <w:pPr>
        <w:rPr>
          <w:rFonts w:asciiTheme="minorHAnsi" w:hAnsiTheme="minorHAnsi" w:cstheme="minorHAnsi"/>
          <w:sz w:val="24"/>
          <w:szCs w:val="24"/>
        </w:rPr>
      </w:pPr>
    </w:p>
    <w:p w14:paraId="7B7654AA" w14:textId="58C1E7B4" w:rsidR="00291F15" w:rsidRPr="00D501FB" w:rsidRDefault="00291F15" w:rsidP="00291F15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i/>
          <w:iCs/>
          <w:szCs w:val="24"/>
        </w:rPr>
      </w:pPr>
      <w:r w:rsidRPr="00D501FB">
        <w:rPr>
          <w:rFonts w:asciiTheme="minorHAnsi" w:hAnsiTheme="minorHAnsi" w:cstheme="minorHAnsi"/>
          <w:b/>
          <w:bCs/>
          <w:i/>
          <w:iCs/>
          <w:szCs w:val="24"/>
        </w:rPr>
        <w:t>how many incidents involving payment card fraud (including contactless) have been recorded on the railway network owned/operated by, or branded by, Tf</w:t>
      </w:r>
      <w:r w:rsidRPr="00D501FB">
        <w:rPr>
          <w:rFonts w:asciiTheme="minorHAnsi" w:hAnsiTheme="minorHAnsi" w:cstheme="minorHAnsi"/>
          <w:b/>
          <w:bCs/>
          <w:i/>
          <w:iCs/>
          <w:szCs w:val="24"/>
          <w:u w:val="single"/>
        </w:rPr>
        <w:t>W</w:t>
      </w:r>
      <w:r w:rsidRPr="00D501FB">
        <w:rPr>
          <w:rFonts w:asciiTheme="minorHAnsi" w:hAnsiTheme="minorHAnsi" w:cstheme="minorHAnsi"/>
          <w:b/>
          <w:bCs/>
          <w:i/>
          <w:iCs/>
          <w:szCs w:val="24"/>
        </w:rPr>
        <w:t>.</w:t>
      </w:r>
    </w:p>
    <w:p w14:paraId="059AFCFD" w14:textId="1FF42F6D" w:rsidR="00291F15" w:rsidRPr="00291F15" w:rsidRDefault="00291F15" w:rsidP="00291F15">
      <w:pPr>
        <w:ind w:left="72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91F15">
        <w:rPr>
          <w:rFonts w:asciiTheme="minorHAnsi" w:hAnsiTheme="minorHAnsi" w:cstheme="minorHAnsi"/>
          <w:b/>
          <w:bCs/>
          <w:i/>
          <w:iCs/>
          <w:sz w:val="24"/>
          <w:szCs w:val="24"/>
        </w:rPr>
        <w:t>Please can figures be broken down into the time frames as below, all dates inclusive. Having recently taken over the franchise, I understand that your data may not include information from before the take over date. If not, please disregard the below time scales and provide information from the franchise start date.</w:t>
      </w:r>
    </w:p>
    <w:p w14:paraId="1F85CCE7" w14:textId="77777777" w:rsidR="00291F15" w:rsidRPr="00D501FB" w:rsidRDefault="00291F15" w:rsidP="00291F15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25E839DF" w14:textId="52EB14B2" w:rsidR="00291F15" w:rsidRPr="00291F15" w:rsidRDefault="00291F15" w:rsidP="00291F15">
      <w:pPr>
        <w:ind w:left="720" w:firstLine="36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91F15">
        <w:rPr>
          <w:rFonts w:asciiTheme="minorHAnsi" w:hAnsiTheme="minorHAnsi" w:cstheme="minorHAnsi"/>
          <w:b/>
          <w:bCs/>
          <w:i/>
          <w:iCs/>
          <w:sz w:val="24"/>
          <w:szCs w:val="24"/>
        </w:rPr>
        <w:t>01/01/2018 – 31/12/2018</w:t>
      </w:r>
    </w:p>
    <w:p w14:paraId="5900F02F" w14:textId="0EFCA9A6" w:rsidR="00291F15" w:rsidRPr="00291F15" w:rsidRDefault="00291F15" w:rsidP="00291F15">
      <w:pPr>
        <w:ind w:left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91F15">
        <w:rPr>
          <w:rFonts w:asciiTheme="minorHAnsi" w:hAnsiTheme="minorHAnsi" w:cstheme="minorHAnsi"/>
          <w:b/>
          <w:bCs/>
          <w:i/>
          <w:iCs/>
          <w:sz w:val="24"/>
          <w:szCs w:val="24"/>
        </w:rPr>
        <w:t>01/01/2017 – 31/12/2017</w:t>
      </w:r>
    </w:p>
    <w:p w14:paraId="140B228E" w14:textId="3CA1EE42" w:rsidR="00291F15" w:rsidRPr="00291F15" w:rsidRDefault="00291F15" w:rsidP="00291F15">
      <w:pPr>
        <w:ind w:left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91F15">
        <w:rPr>
          <w:rFonts w:asciiTheme="minorHAnsi" w:hAnsiTheme="minorHAnsi" w:cstheme="minorHAnsi"/>
          <w:b/>
          <w:bCs/>
          <w:i/>
          <w:iCs/>
          <w:sz w:val="24"/>
          <w:szCs w:val="24"/>
        </w:rPr>
        <w:t>01/01/2016 – 31/12/2016</w:t>
      </w:r>
    </w:p>
    <w:p w14:paraId="0A394F25" w14:textId="66DCE32E" w:rsidR="00291F15" w:rsidRPr="00291F15" w:rsidRDefault="00291F15" w:rsidP="00291F15">
      <w:pPr>
        <w:ind w:left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91F15">
        <w:rPr>
          <w:rFonts w:asciiTheme="minorHAnsi" w:hAnsiTheme="minorHAnsi" w:cstheme="minorHAnsi"/>
          <w:b/>
          <w:bCs/>
          <w:i/>
          <w:iCs/>
          <w:sz w:val="24"/>
          <w:szCs w:val="24"/>
        </w:rPr>
        <w:t>01/01/2015 – 31/12/2015</w:t>
      </w:r>
    </w:p>
    <w:p w14:paraId="539E02B3" w14:textId="6CDE1C65" w:rsidR="00291F15" w:rsidRPr="00291F15" w:rsidRDefault="00291F15" w:rsidP="00291F15">
      <w:pPr>
        <w:ind w:left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91F15">
        <w:rPr>
          <w:rFonts w:asciiTheme="minorHAnsi" w:hAnsiTheme="minorHAnsi" w:cstheme="minorHAnsi"/>
          <w:b/>
          <w:bCs/>
          <w:i/>
          <w:iCs/>
          <w:sz w:val="24"/>
          <w:szCs w:val="24"/>
        </w:rPr>
        <w:t>01/01/2014 – 31/12/2014</w:t>
      </w:r>
    </w:p>
    <w:p w14:paraId="6FDA7912" w14:textId="77777777" w:rsidR="00291F15" w:rsidRPr="00291F15" w:rsidRDefault="00291F15" w:rsidP="00291F15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91F15">
        <w:rPr>
          <w:rFonts w:asciiTheme="minorHAnsi" w:hAnsiTheme="minorHAnsi" w:cstheme="minorHAnsi"/>
          <w:b/>
          <w:bCs/>
          <w:i/>
          <w:iCs/>
          <w:sz w:val="24"/>
          <w:szCs w:val="24"/>
        </w:rPr>
        <w:t> </w:t>
      </w:r>
    </w:p>
    <w:p w14:paraId="2B63A4E5" w14:textId="06F48AD2" w:rsidR="00291F15" w:rsidRPr="00291F15" w:rsidRDefault="00291F15" w:rsidP="008C3D97">
      <w:pPr>
        <w:pStyle w:val="ListParagraph"/>
        <w:numPr>
          <w:ilvl w:val="0"/>
          <w:numId w:val="30"/>
        </w:numPr>
        <w:spacing w:before="240" w:after="0"/>
        <w:rPr>
          <w:rFonts w:asciiTheme="minorHAnsi" w:hAnsiTheme="minorHAnsi" w:cstheme="minorHAnsi"/>
          <w:b/>
          <w:bCs/>
          <w:i/>
          <w:iCs/>
          <w:szCs w:val="24"/>
        </w:rPr>
      </w:pPr>
      <w:r w:rsidRPr="00291F15">
        <w:rPr>
          <w:rFonts w:asciiTheme="minorHAnsi" w:hAnsiTheme="minorHAnsi" w:cstheme="minorHAnsi"/>
          <w:b/>
          <w:bCs/>
          <w:i/>
          <w:iCs/>
          <w:szCs w:val="24"/>
        </w:rPr>
        <w:t>How many incidents involving payment card fraud were referred to Action Fraud or the National Fraud Intelligence Bureau, in the time frames of question 1?</w:t>
      </w:r>
    </w:p>
    <w:p w14:paraId="783BAF13" w14:textId="31622B09" w:rsidR="00291F15" w:rsidRPr="00291F15" w:rsidRDefault="00291F15" w:rsidP="008C3D97">
      <w:pPr>
        <w:pStyle w:val="ListParagraph"/>
        <w:numPr>
          <w:ilvl w:val="0"/>
          <w:numId w:val="30"/>
        </w:numPr>
        <w:spacing w:before="240" w:after="0"/>
        <w:rPr>
          <w:rFonts w:asciiTheme="minorHAnsi" w:hAnsiTheme="minorHAnsi" w:cstheme="minorHAnsi"/>
          <w:b/>
          <w:bCs/>
          <w:i/>
          <w:iCs/>
          <w:szCs w:val="24"/>
        </w:rPr>
      </w:pPr>
      <w:r w:rsidRPr="00291F15">
        <w:rPr>
          <w:rFonts w:asciiTheme="minorHAnsi" w:hAnsiTheme="minorHAnsi" w:cstheme="minorHAnsi"/>
          <w:b/>
          <w:bCs/>
          <w:i/>
          <w:iCs/>
          <w:szCs w:val="24"/>
        </w:rPr>
        <w:t>How many incidents involving payment card fraud were referred to the Police, in the time frames of question 1?</w:t>
      </w:r>
    </w:p>
    <w:p w14:paraId="535A0B12" w14:textId="1E19B5F0" w:rsidR="00291F15" w:rsidRPr="00291F15" w:rsidRDefault="00291F15" w:rsidP="008C3D97">
      <w:pPr>
        <w:pStyle w:val="ListParagraph"/>
        <w:numPr>
          <w:ilvl w:val="0"/>
          <w:numId w:val="30"/>
        </w:numPr>
        <w:spacing w:before="240" w:after="0"/>
        <w:rPr>
          <w:rFonts w:asciiTheme="minorHAnsi" w:hAnsiTheme="minorHAnsi" w:cstheme="minorHAnsi"/>
          <w:b/>
          <w:bCs/>
          <w:i/>
          <w:iCs/>
          <w:szCs w:val="24"/>
        </w:rPr>
      </w:pPr>
      <w:r w:rsidRPr="00291F15">
        <w:rPr>
          <w:rFonts w:asciiTheme="minorHAnsi" w:hAnsiTheme="minorHAnsi" w:cstheme="minorHAnsi"/>
          <w:b/>
          <w:bCs/>
          <w:i/>
          <w:iCs/>
          <w:szCs w:val="24"/>
        </w:rPr>
        <w:t>If recorded, please can you provide an average loss per incident per year and a total loss for each year, in the time frames of question 1?</w:t>
      </w:r>
    </w:p>
    <w:p w14:paraId="747C3741" w14:textId="6168F72D" w:rsidR="007F342D" w:rsidRPr="00D501FB" w:rsidRDefault="007F342D" w:rsidP="00AB5FC7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6F31B7E6" w14:textId="1286555C" w:rsidR="008C3D97" w:rsidRPr="00D501FB" w:rsidRDefault="003E7D1D" w:rsidP="00AB5FC7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D501FB">
        <w:rPr>
          <w:sz w:val="24"/>
          <w:szCs w:val="24"/>
        </w:rPr>
        <w:t>I can confirm that Transport for Wales holds some of the information relevant to your request</w:t>
      </w:r>
      <w:r w:rsidR="00EA600E">
        <w:rPr>
          <w:sz w:val="24"/>
          <w:szCs w:val="24"/>
        </w:rPr>
        <w:t>:</w:t>
      </w:r>
    </w:p>
    <w:p w14:paraId="570A0D00" w14:textId="58A0E7EA" w:rsidR="006711D1" w:rsidRPr="00D501FB" w:rsidRDefault="006711D1" w:rsidP="00CF22FF">
      <w:pPr>
        <w:rPr>
          <w:rFonts w:asciiTheme="minorHAnsi" w:hAnsiTheme="minorHAnsi" w:cstheme="minorHAnsi"/>
          <w:b/>
          <w:sz w:val="24"/>
          <w:szCs w:val="24"/>
        </w:rPr>
      </w:pPr>
    </w:p>
    <w:p w14:paraId="1770AB63" w14:textId="53CAB433" w:rsidR="003E7D1D" w:rsidRPr="00D501FB" w:rsidRDefault="00016677" w:rsidP="0001667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 w:rsidRPr="00D501FB">
        <w:rPr>
          <w:rFonts w:asciiTheme="minorHAnsi" w:hAnsiTheme="minorHAnsi" w:cstheme="minorHAnsi"/>
          <w:szCs w:val="24"/>
        </w:rPr>
        <w:t>how many incidents involving payment card fraud (including contactless) have been recorded on the railway network owned/operated by, or branded by, Tf</w:t>
      </w:r>
      <w:r w:rsidRPr="00D501FB">
        <w:rPr>
          <w:rFonts w:asciiTheme="minorHAnsi" w:hAnsiTheme="minorHAnsi" w:cstheme="minorHAnsi"/>
          <w:szCs w:val="24"/>
          <w:u w:val="single"/>
        </w:rPr>
        <w:t>W</w:t>
      </w:r>
      <w:r w:rsidRPr="00D501FB">
        <w:rPr>
          <w:rFonts w:asciiTheme="minorHAnsi" w:hAnsiTheme="minorHAnsi" w:cstheme="minorHAnsi"/>
          <w:szCs w:val="24"/>
        </w:rPr>
        <w:t>.</w:t>
      </w:r>
    </w:p>
    <w:p w14:paraId="0BD0491A" w14:textId="3F1376B6" w:rsidR="009E76DF" w:rsidRDefault="009E76DF" w:rsidP="009E76DF">
      <w:pPr>
        <w:ind w:left="720"/>
        <w:rPr>
          <w:rFonts w:asciiTheme="minorHAnsi" w:hAnsiTheme="minorHAnsi" w:cstheme="minorHAnsi"/>
          <w:sz w:val="24"/>
          <w:szCs w:val="24"/>
        </w:rPr>
      </w:pPr>
      <w:r w:rsidRPr="00D501FB">
        <w:rPr>
          <w:rFonts w:asciiTheme="minorHAnsi" w:hAnsiTheme="minorHAnsi" w:cstheme="minorHAnsi"/>
          <w:sz w:val="24"/>
          <w:szCs w:val="24"/>
        </w:rPr>
        <w:t>The only information we can provide is number of transactions per month that have been reported to the bank as fraudulent</w:t>
      </w:r>
      <w:r w:rsidR="008C4EC3" w:rsidRPr="00D501FB">
        <w:rPr>
          <w:rFonts w:asciiTheme="minorHAnsi" w:hAnsiTheme="minorHAnsi" w:cstheme="minorHAnsi"/>
          <w:sz w:val="24"/>
          <w:szCs w:val="24"/>
        </w:rPr>
        <w:t xml:space="preserve"> since </w:t>
      </w:r>
      <w:r w:rsidR="0066642D" w:rsidRPr="00D501FB">
        <w:rPr>
          <w:rFonts w:asciiTheme="minorHAnsi" w:hAnsiTheme="minorHAnsi" w:cstheme="minorHAnsi"/>
          <w:sz w:val="24"/>
          <w:szCs w:val="24"/>
        </w:rPr>
        <w:t xml:space="preserve">transport for Wales Rail Services took over the </w:t>
      </w:r>
      <w:r w:rsidR="00120FAF" w:rsidRPr="00D501FB">
        <w:rPr>
          <w:rFonts w:asciiTheme="minorHAnsi" w:hAnsiTheme="minorHAnsi" w:cstheme="minorHAnsi"/>
          <w:sz w:val="24"/>
          <w:szCs w:val="24"/>
        </w:rPr>
        <w:t>Wales &amp; Borders rail franchise</w:t>
      </w:r>
      <w:r w:rsidR="00BB75C9" w:rsidRPr="00D501FB">
        <w:rPr>
          <w:rFonts w:asciiTheme="minorHAnsi" w:hAnsiTheme="minorHAnsi" w:cstheme="minorHAnsi"/>
          <w:sz w:val="24"/>
          <w:szCs w:val="24"/>
        </w:rPr>
        <w:t xml:space="preserve"> in October 2018</w:t>
      </w:r>
      <w:r w:rsidR="00D14341">
        <w:rPr>
          <w:rFonts w:asciiTheme="minorHAnsi" w:hAnsiTheme="minorHAnsi" w:cstheme="minorHAnsi"/>
          <w:sz w:val="24"/>
          <w:szCs w:val="24"/>
        </w:rPr>
        <w:t>. The data we hold is in the attached spreadsheet</w:t>
      </w:r>
    </w:p>
    <w:p w14:paraId="68BDFDF4" w14:textId="77777777" w:rsidR="00D14341" w:rsidRDefault="00D14341" w:rsidP="009E76DF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5091245D" w14:textId="529AEBAF" w:rsidR="009E76DF" w:rsidRPr="00D501FB" w:rsidRDefault="00D14341" w:rsidP="009E76DF">
      <w:pPr>
        <w:rPr>
          <w:rFonts w:asciiTheme="minorHAnsi" w:hAnsiTheme="minorHAnsi" w:cstheme="minorHAnsi"/>
          <w:sz w:val="24"/>
          <w:szCs w:val="24"/>
        </w:rPr>
      </w:pPr>
      <w:r>
        <w:object w:dxaOrig="1538" w:dyaOrig="991" w14:anchorId="42264E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1" o:title=""/>
          </v:shape>
          <o:OLEObject Type="Embed" ProgID="Excel.SheetMacroEnabled.12" ShapeID="_x0000_i1025" DrawAspect="Icon" ObjectID="_1622009909" r:id="rId12"/>
        </w:object>
      </w:r>
    </w:p>
    <w:p w14:paraId="3693F86E" w14:textId="2E9EF0C1" w:rsidR="003E7D1D" w:rsidRPr="00D501FB" w:rsidRDefault="003E7D1D" w:rsidP="009E76DF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6C92475A" w14:textId="77777777" w:rsidR="003E7D1D" w:rsidRPr="00D501FB" w:rsidRDefault="003E7D1D" w:rsidP="003742D2">
      <w:pPr>
        <w:rPr>
          <w:rFonts w:asciiTheme="minorHAnsi" w:hAnsiTheme="minorHAnsi" w:cstheme="minorHAnsi"/>
          <w:sz w:val="24"/>
          <w:szCs w:val="24"/>
        </w:rPr>
      </w:pPr>
    </w:p>
    <w:p w14:paraId="591FD4B3" w14:textId="427CFBF9" w:rsidR="00FB51BB" w:rsidRPr="00D501FB" w:rsidRDefault="00FB51BB" w:rsidP="00FB51BB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 w:rsidRPr="00291F15">
        <w:rPr>
          <w:rFonts w:asciiTheme="minorHAnsi" w:hAnsiTheme="minorHAnsi" w:cstheme="minorHAnsi"/>
          <w:szCs w:val="24"/>
        </w:rPr>
        <w:t xml:space="preserve">How many incidents involving payment card fraud were referred to Action Fraud or </w:t>
      </w:r>
      <w:r w:rsidRPr="00D501FB">
        <w:rPr>
          <w:rFonts w:asciiTheme="minorHAnsi" w:hAnsiTheme="minorHAnsi" w:cstheme="minorHAnsi"/>
          <w:szCs w:val="24"/>
        </w:rPr>
        <w:t>the National Fraud Intelligence Bureau, in the time frames of question 1?</w:t>
      </w:r>
    </w:p>
    <w:p w14:paraId="43E06CB9" w14:textId="1776D23F" w:rsidR="00FB51BB" w:rsidRPr="00D501FB" w:rsidRDefault="00F06BEE" w:rsidP="00FB51BB">
      <w:pPr>
        <w:ind w:left="720"/>
        <w:rPr>
          <w:rFonts w:asciiTheme="minorHAnsi" w:hAnsiTheme="minorHAnsi" w:cstheme="minorHAnsi"/>
          <w:sz w:val="24"/>
          <w:szCs w:val="24"/>
        </w:rPr>
      </w:pPr>
      <w:r w:rsidRPr="00D501FB">
        <w:rPr>
          <w:rFonts w:asciiTheme="minorHAnsi" w:hAnsiTheme="minorHAnsi" w:cstheme="minorHAnsi"/>
          <w:sz w:val="24"/>
          <w:szCs w:val="24"/>
        </w:rPr>
        <w:t>We do not hold this information</w:t>
      </w:r>
      <w:r w:rsidR="00D501FB" w:rsidRPr="00D501FB">
        <w:rPr>
          <w:rFonts w:asciiTheme="minorHAnsi" w:hAnsiTheme="minorHAnsi" w:cstheme="minorHAnsi"/>
          <w:sz w:val="24"/>
          <w:szCs w:val="24"/>
        </w:rPr>
        <w:t>.</w:t>
      </w:r>
    </w:p>
    <w:p w14:paraId="2A378A3A" w14:textId="77777777" w:rsidR="00FB51BB" w:rsidRPr="00D501FB" w:rsidRDefault="00FB51BB" w:rsidP="00FB51BB">
      <w:pPr>
        <w:rPr>
          <w:rFonts w:asciiTheme="minorHAnsi" w:hAnsiTheme="minorHAnsi" w:cstheme="minorHAnsi"/>
          <w:sz w:val="24"/>
          <w:szCs w:val="24"/>
        </w:rPr>
      </w:pPr>
    </w:p>
    <w:p w14:paraId="1D2747DB" w14:textId="77777777" w:rsidR="00AC20F8" w:rsidRDefault="00FB51BB" w:rsidP="00AC20F8">
      <w:pPr>
        <w:pStyle w:val="ListParagraph"/>
        <w:numPr>
          <w:ilvl w:val="0"/>
          <w:numId w:val="31"/>
        </w:numPr>
        <w:spacing w:after="240"/>
        <w:rPr>
          <w:rFonts w:asciiTheme="minorHAnsi" w:hAnsiTheme="minorHAnsi" w:cstheme="minorHAnsi"/>
          <w:szCs w:val="24"/>
        </w:rPr>
      </w:pPr>
      <w:r w:rsidRPr="00291F15">
        <w:rPr>
          <w:rFonts w:asciiTheme="minorHAnsi" w:hAnsiTheme="minorHAnsi" w:cstheme="minorHAnsi"/>
          <w:szCs w:val="24"/>
        </w:rPr>
        <w:t>How many incidents involving payment card fraud were referred to the Police, in the time frames of question 1?</w:t>
      </w:r>
    </w:p>
    <w:p w14:paraId="1943B32F" w14:textId="77777777" w:rsidR="00AC20F8" w:rsidRDefault="00AC20F8" w:rsidP="00AC20F8">
      <w:pPr>
        <w:pStyle w:val="ListParagraph"/>
        <w:rPr>
          <w:rFonts w:asciiTheme="minorHAnsi" w:hAnsiTheme="minorHAnsi" w:cstheme="minorHAnsi"/>
          <w:szCs w:val="24"/>
        </w:rPr>
      </w:pPr>
    </w:p>
    <w:p w14:paraId="7BE84E14" w14:textId="06FC5489" w:rsidR="00D501FB" w:rsidRPr="00AC20F8" w:rsidRDefault="00D501FB" w:rsidP="00AC20F8">
      <w:pPr>
        <w:pStyle w:val="ListParagraph"/>
        <w:spacing w:after="0"/>
        <w:rPr>
          <w:rFonts w:asciiTheme="minorHAnsi" w:hAnsiTheme="minorHAnsi" w:cstheme="minorHAnsi"/>
          <w:szCs w:val="24"/>
        </w:rPr>
      </w:pPr>
      <w:r w:rsidRPr="00AC20F8">
        <w:rPr>
          <w:rFonts w:asciiTheme="minorHAnsi" w:hAnsiTheme="minorHAnsi" w:cstheme="minorHAnsi"/>
          <w:szCs w:val="24"/>
        </w:rPr>
        <w:t>We do not hold this information.</w:t>
      </w:r>
    </w:p>
    <w:p w14:paraId="3AF0B4AD" w14:textId="3F502AE9" w:rsidR="00F06BEE" w:rsidRPr="00D501FB" w:rsidRDefault="00F06BEE" w:rsidP="00AC20F8">
      <w:pPr>
        <w:pStyle w:val="ListParagraph"/>
        <w:rPr>
          <w:rFonts w:asciiTheme="minorHAnsi" w:hAnsiTheme="minorHAnsi" w:cstheme="minorHAnsi"/>
          <w:szCs w:val="24"/>
        </w:rPr>
      </w:pPr>
    </w:p>
    <w:p w14:paraId="02D7785B" w14:textId="77777777" w:rsidR="00FB51BB" w:rsidRPr="00291F15" w:rsidRDefault="00FB51BB" w:rsidP="00FB51BB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 w:rsidRPr="00291F15">
        <w:rPr>
          <w:rFonts w:asciiTheme="minorHAnsi" w:hAnsiTheme="minorHAnsi" w:cstheme="minorHAnsi"/>
          <w:szCs w:val="24"/>
        </w:rPr>
        <w:t>If recorded, please can you provide an average loss per incident per year and a total loss for each year, in the time frames of question 1?</w:t>
      </w:r>
    </w:p>
    <w:p w14:paraId="12F96E45" w14:textId="2EE92669" w:rsidR="00D501FB" w:rsidRPr="00D501FB" w:rsidRDefault="00D501FB" w:rsidP="00D501FB">
      <w:pPr>
        <w:ind w:left="720"/>
        <w:rPr>
          <w:rFonts w:asciiTheme="minorHAnsi" w:hAnsiTheme="minorHAnsi" w:cstheme="minorHAnsi"/>
          <w:sz w:val="24"/>
          <w:szCs w:val="24"/>
        </w:rPr>
      </w:pPr>
      <w:r w:rsidRPr="00D501FB">
        <w:rPr>
          <w:rFonts w:asciiTheme="minorHAnsi" w:hAnsiTheme="minorHAnsi" w:cstheme="minorHAnsi"/>
          <w:sz w:val="24"/>
          <w:szCs w:val="24"/>
        </w:rPr>
        <w:t>We do not hold this information.</w:t>
      </w:r>
    </w:p>
    <w:p w14:paraId="68A33B1E" w14:textId="77777777" w:rsidR="00FB51BB" w:rsidRPr="00D501FB" w:rsidRDefault="00FB51BB" w:rsidP="003742D2">
      <w:pPr>
        <w:rPr>
          <w:rFonts w:asciiTheme="minorHAnsi" w:hAnsiTheme="minorHAnsi" w:cstheme="minorHAnsi"/>
          <w:sz w:val="24"/>
          <w:szCs w:val="24"/>
        </w:rPr>
      </w:pPr>
    </w:p>
    <w:p w14:paraId="7DB1405A" w14:textId="6A20BE9C" w:rsidR="003742D2" w:rsidRPr="00D501FB" w:rsidRDefault="003742D2" w:rsidP="003742D2">
      <w:pPr>
        <w:rPr>
          <w:rFonts w:asciiTheme="minorHAnsi" w:hAnsiTheme="minorHAnsi" w:cstheme="minorHAnsi"/>
          <w:sz w:val="24"/>
          <w:szCs w:val="24"/>
        </w:rPr>
      </w:pPr>
      <w:r w:rsidRPr="00D501FB">
        <w:rPr>
          <w:rFonts w:asciiTheme="minorHAnsi" w:hAnsiTheme="minorHAnsi" w:cstheme="minorHAnsi"/>
          <w:sz w:val="24"/>
          <w:szCs w:val="24"/>
        </w:rPr>
        <w:t xml:space="preserve">If you have any queries, please do not hesitate to contact </w:t>
      </w:r>
      <w:r w:rsidR="00552347" w:rsidRPr="00D501FB">
        <w:rPr>
          <w:rFonts w:asciiTheme="minorHAnsi" w:hAnsiTheme="minorHAnsi" w:cstheme="minorHAnsi"/>
          <w:sz w:val="24"/>
          <w:szCs w:val="24"/>
        </w:rPr>
        <w:t>Transport for Wales</w:t>
      </w:r>
      <w:r w:rsidRPr="00D501FB">
        <w:rPr>
          <w:rFonts w:asciiTheme="minorHAnsi" w:hAnsiTheme="minorHAnsi" w:cstheme="minorHAnsi"/>
          <w:sz w:val="24"/>
          <w:szCs w:val="24"/>
        </w:rPr>
        <w:t>.</w:t>
      </w:r>
    </w:p>
    <w:p w14:paraId="738A0BCB" w14:textId="77777777" w:rsidR="00F82452" w:rsidRPr="00D501FB" w:rsidRDefault="00F82452" w:rsidP="00F82452">
      <w:pPr>
        <w:rPr>
          <w:rFonts w:asciiTheme="minorHAnsi" w:hAnsiTheme="minorHAnsi" w:cstheme="minorHAnsi"/>
          <w:sz w:val="24"/>
          <w:szCs w:val="24"/>
        </w:rPr>
      </w:pPr>
    </w:p>
    <w:p w14:paraId="31D59D19" w14:textId="1D92A5D1" w:rsidR="00F82452" w:rsidRPr="00D501FB" w:rsidRDefault="00F82452" w:rsidP="00A05E69">
      <w:pPr>
        <w:rPr>
          <w:rFonts w:asciiTheme="minorHAnsi" w:hAnsiTheme="minorHAnsi" w:cstheme="minorHAnsi"/>
          <w:sz w:val="24"/>
          <w:szCs w:val="24"/>
        </w:rPr>
      </w:pPr>
      <w:r w:rsidRPr="00D501FB">
        <w:rPr>
          <w:rFonts w:asciiTheme="minorHAnsi" w:hAnsiTheme="minorHAnsi" w:cstheme="minorHAnsi"/>
          <w:sz w:val="24"/>
          <w:szCs w:val="24"/>
        </w:rPr>
        <w:t xml:space="preserve">Yours sincerely </w:t>
      </w:r>
    </w:p>
    <w:p w14:paraId="1DF008FC" w14:textId="6412FA1C" w:rsidR="00EE7577" w:rsidRPr="00D501FB" w:rsidRDefault="00EE7577" w:rsidP="00A05E69">
      <w:pPr>
        <w:rPr>
          <w:rFonts w:asciiTheme="minorHAnsi" w:hAnsiTheme="minorHAnsi" w:cstheme="minorHAnsi"/>
          <w:sz w:val="24"/>
          <w:szCs w:val="24"/>
        </w:rPr>
      </w:pPr>
    </w:p>
    <w:p w14:paraId="4711EDEF" w14:textId="40B6ADC0" w:rsidR="00EE7577" w:rsidRPr="00D501FB" w:rsidRDefault="00EE7577" w:rsidP="00A05E69">
      <w:pPr>
        <w:rPr>
          <w:rFonts w:asciiTheme="minorHAnsi" w:hAnsiTheme="minorHAnsi" w:cstheme="minorHAnsi"/>
          <w:sz w:val="24"/>
          <w:szCs w:val="24"/>
        </w:rPr>
      </w:pPr>
      <w:r w:rsidRPr="00D501FB">
        <w:rPr>
          <w:rFonts w:asciiTheme="minorHAnsi" w:hAnsiTheme="minorHAnsi" w:cstheme="minorHAnsi"/>
          <w:sz w:val="24"/>
          <w:szCs w:val="24"/>
        </w:rPr>
        <w:t>Transport for Wales</w:t>
      </w:r>
    </w:p>
    <w:sectPr w:rsidR="00EE7577" w:rsidRPr="00D501FB" w:rsidSect="00294740">
      <w:headerReference w:type="default" r:id="rId13"/>
      <w:footerReference w:type="default" r:id="rId14"/>
      <w:pgSz w:w="11906" w:h="16838" w:code="9"/>
      <w:pgMar w:top="851" w:right="1325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17F0D" w14:textId="77777777" w:rsidR="00874201" w:rsidRDefault="00874201" w:rsidP="00AF4E07">
      <w:r>
        <w:separator/>
      </w:r>
    </w:p>
  </w:endnote>
  <w:endnote w:type="continuationSeparator" w:id="0">
    <w:p w14:paraId="383E7930" w14:textId="77777777" w:rsidR="00874201" w:rsidRDefault="00874201" w:rsidP="00AF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0757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75D29" w14:textId="2DCCFFA6" w:rsidR="00034064" w:rsidRDefault="00034064" w:rsidP="000322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8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DD1F4" w14:textId="77777777" w:rsidR="00034064" w:rsidRDefault="00034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05113" w14:textId="77777777" w:rsidR="00874201" w:rsidRDefault="00874201" w:rsidP="00AF4E07">
      <w:r>
        <w:separator/>
      </w:r>
    </w:p>
  </w:footnote>
  <w:footnote w:type="continuationSeparator" w:id="0">
    <w:p w14:paraId="58D401DA" w14:textId="77777777" w:rsidR="00874201" w:rsidRDefault="00874201" w:rsidP="00AF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1347" w14:textId="77777777" w:rsidR="00034064" w:rsidRDefault="0003406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321092A" wp14:editId="0CF84A91">
          <wp:simplePos x="0" y="0"/>
          <wp:positionH relativeFrom="column">
            <wp:posOffset>-803910</wp:posOffset>
          </wp:positionH>
          <wp:positionV relativeFrom="paragraph">
            <wp:posOffset>-402590</wp:posOffset>
          </wp:positionV>
          <wp:extent cx="3606800" cy="847725"/>
          <wp:effectExtent l="0" t="0" r="0" b="9525"/>
          <wp:wrapTopAndBottom/>
          <wp:docPr id="3" name="Picture 3" descr="TFW_two_line_colour_positiv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FW_two_line_colour_positiv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7A307C" w14:textId="77777777" w:rsidR="00034064" w:rsidRDefault="00034064" w:rsidP="00AF4E07">
    <w:pPr>
      <w:pStyle w:val="Header"/>
      <w:tabs>
        <w:tab w:val="clear" w:pos="4513"/>
        <w:tab w:val="clear" w:pos="9026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A02"/>
    <w:multiLevelType w:val="hybridMultilevel"/>
    <w:tmpl w:val="3CF01F2C"/>
    <w:lvl w:ilvl="0" w:tplc="2F9CFC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3920E77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F6400"/>
    <w:multiLevelType w:val="hybridMultilevel"/>
    <w:tmpl w:val="5A6A14B6"/>
    <w:lvl w:ilvl="0" w:tplc="0052B8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417D"/>
    <w:multiLevelType w:val="hybridMultilevel"/>
    <w:tmpl w:val="708C1982"/>
    <w:lvl w:ilvl="0" w:tplc="B6F66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12B68"/>
    <w:multiLevelType w:val="hybridMultilevel"/>
    <w:tmpl w:val="79AE6BB6"/>
    <w:lvl w:ilvl="0" w:tplc="E76A62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1629"/>
    <w:multiLevelType w:val="hybridMultilevel"/>
    <w:tmpl w:val="C1C4182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115ED"/>
    <w:multiLevelType w:val="hybridMultilevel"/>
    <w:tmpl w:val="B95CB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213BC"/>
    <w:multiLevelType w:val="hybridMultilevel"/>
    <w:tmpl w:val="8D72D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116FF"/>
    <w:multiLevelType w:val="hybridMultilevel"/>
    <w:tmpl w:val="CC60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94488"/>
    <w:multiLevelType w:val="hybridMultilevel"/>
    <w:tmpl w:val="B13A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E6471"/>
    <w:multiLevelType w:val="hybridMultilevel"/>
    <w:tmpl w:val="17BAAE1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A57C75"/>
    <w:multiLevelType w:val="hybridMultilevel"/>
    <w:tmpl w:val="80E2C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01DE9"/>
    <w:multiLevelType w:val="hybridMultilevel"/>
    <w:tmpl w:val="4996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5A91"/>
    <w:multiLevelType w:val="hybridMultilevel"/>
    <w:tmpl w:val="7E5C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D35DF"/>
    <w:multiLevelType w:val="hybridMultilevel"/>
    <w:tmpl w:val="80FA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26C87"/>
    <w:multiLevelType w:val="hybridMultilevel"/>
    <w:tmpl w:val="A52A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8460F"/>
    <w:multiLevelType w:val="hybridMultilevel"/>
    <w:tmpl w:val="FF18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81787"/>
    <w:multiLevelType w:val="multilevel"/>
    <w:tmpl w:val="022A7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2316B5"/>
    <w:multiLevelType w:val="hybridMultilevel"/>
    <w:tmpl w:val="9FC6DF02"/>
    <w:lvl w:ilvl="0" w:tplc="3920E77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07786"/>
    <w:multiLevelType w:val="hybridMultilevel"/>
    <w:tmpl w:val="64C0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F64C0"/>
    <w:multiLevelType w:val="hybridMultilevel"/>
    <w:tmpl w:val="CCF43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E173E1"/>
    <w:multiLevelType w:val="hybridMultilevel"/>
    <w:tmpl w:val="C59E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D7CBB"/>
    <w:multiLevelType w:val="hybridMultilevel"/>
    <w:tmpl w:val="BAAA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E3606"/>
    <w:multiLevelType w:val="hybridMultilevel"/>
    <w:tmpl w:val="8522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F1CEE"/>
    <w:multiLevelType w:val="hybridMultilevel"/>
    <w:tmpl w:val="2BB0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71F0E"/>
    <w:multiLevelType w:val="hybridMultilevel"/>
    <w:tmpl w:val="316C5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779B4"/>
    <w:multiLevelType w:val="hybridMultilevel"/>
    <w:tmpl w:val="CD06EB0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12A10"/>
    <w:multiLevelType w:val="hybridMultilevel"/>
    <w:tmpl w:val="FE12AFF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C239B"/>
    <w:multiLevelType w:val="hybridMultilevel"/>
    <w:tmpl w:val="E9B2D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B68EB"/>
    <w:multiLevelType w:val="hybridMultilevel"/>
    <w:tmpl w:val="64963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20E7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02AAA"/>
    <w:multiLevelType w:val="hybridMultilevel"/>
    <w:tmpl w:val="70D87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B7050"/>
    <w:multiLevelType w:val="hybridMultilevel"/>
    <w:tmpl w:val="0CF0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9"/>
  </w:num>
  <w:num w:numId="4">
    <w:abstractNumId w:val="0"/>
  </w:num>
  <w:num w:numId="5">
    <w:abstractNumId w:val="12"/>
  </w:num>
  <w:num w:numId="6">
    <w:abstractNumId w:val="14"/>
  </w:num>
  <w:num w:numId="7">
    <w:abstractNumId w:val="18"/>
  </w:num>
  <w:num w:numId="8">
    <w:abstractNumId w:val="13"/>
  </w:num>
  <w:num w:numId="9">
    <w:abstractNumId w:val="8"/>
  </w:num>
  <w:num w:numId="10">
    <w:abstractNumId w:val="30"/>
  </w:num>
  <w:num w:numId="11">
    <w:abstractNumId w:val="21"/>
  </w:num>
  <w:num w:numId="12">
    <w:abstractNumId w:val="20"/>
  </w:num>
  <w:num w:numId="13">
    <w:abstractNumId w:val="15"/>
  </w:num>
  <w:num w:numId="14">
    <w:abstractNumId w:val="22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3"/>
  </w:num>
  <w:num w:numId="18">
    <w:abstractNumId w:val="17"/>
  </w:num>
  <w:num w:numId="19">
    <w:abstractNumId w:val="9"/>
  </w:num>
  <w:num w:numId="20">
    <w:abstractNumId w:val="7"/>
  </w:num>
  <w:num w:numId="21">
    <w:abstractNumId w:val="26"/>
  </w:num>
  <w:num w:numId="22">
    <w:abstractNumId w:val="25"/>
  </w:num>
  <w:num w:numId="23">
    <w:abstractNumId w:val="2"/>
  </w:num>
  <w:num w:numId="24">
    <w:abstractNumId w:val="1"/>
  </w:num>
  <w:num w:numId="25">
    <w:abstractNumId w:val="5"/>
  </w:num>
  <w:num w:numId="26">
    <w:abstractNumId w:val="11"/>
  </w:num>
  <w:num w:numId="27">
    <w:abstractNumId w:val="19"/>
  </w:num>
  <w:num w:numId="28">
    <w:abstractNumId w:val="3"/>
  </w:num>
  <w:num w:numId="29">
    <w:abstractNumId w:val="24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81"/>
    <w:rsid w:val="00000575"/>
    <w:rsid w:val="00007536"/>
    <w:rsid w:val="000131F4"/>
    <w:rsid w:val="0001496C"/>
    <w:rsid w:val="00016677"/>
    <w:rsid w:val="000218F0"/>
    <w:rsid w:val="00021DB6"/>
    <w:rsid w:val="00030A50"/>
    <w:rsid w:val="00032212"/>
    <w:rsid w:val="00034064"/>
    <w:rsid w:val="000342BE"/>
    <w:rsid w:val="00035A3D"/>
    <w:rsid w:val="00043D7E"/>
    <w:rsid w:val="000516F3"/>
    <w:rsid w:val="0006699B"/>
    <w:rsid w:val="00071665"/>
    <w:rsid w:val="00074124"/>
    <w:rsid w:val="00092A39"/>
    <w:rsid w:val="000970A4"/>
    <w:rsid w:val="000970C6"/>
    <w:rsid w:val="000C109E"/>
    <w:rsid w:val="000C180E"/>
    <w:rsid w:val="000C3259"/>
    <w:rsid w:val="000D2F67"/>
    <w:rsid w:val="00107307"/>
    <w:rsid w:val="001107A1"/>
    <w:rsid w:val="00116224"/>
    <w:rsid w:val="001179E8"/>
    <w:rsid w:val="00120FAF"/>
    <w:rsid w:val="00126BA4"/>
    <w:rsid w:val="00127B2D"/>
    <w:rsid w:val="0013009F"/>
    <w:rsid w:val="0013651B"/>
    <w:rsid w:val="001413E6"/>
    <w:rsid w:val="00144C6C"/>
    <w:rsid w:val="00167C0A"/>
    <w:rsid w:val="0017181A"/>
    <w:rsid w:val="001742B8"/>
    <w:rsid w:val="0017794C"/>
    <w:rsid w:val="00183892"/>
    <w:rsid w:val="001A6D5D"/>
    <w:rsid w:val="001A6E3B"/>
    <w:rsid w:val="001C2A10"/>
    <w:rsid w:val="001D1508"/>
    <w:rsid w:val="001D1B5C"/>
    <w:rsid w:val="001D3526"/>
    <w:rsid w:val="001D57B5"/>
    <w:rsid w:val="001D70F6"/>
    <w:rsid w:val="001E40CF"/>
    <w:rsid w:val="001E7EF8"/>
    <w:rsid w:val="001F5872"/>
    <w:rsid w:val="002029B2"/>
    <w:rsid w:val="00202DAE"/>
    <w:rsid w:val="0020379E"/>
    <w:rsid w:val="00212AA5"/>
    <w:rsid w:val="00212D72"/>
    <w:rsid w:val="002130F9"/>
    <w:rsid w:val="0021449D"/>
    <w:rsid w:val="002234A2"/>
    <w:rsid w:val="00225429"/>
    <w:rsid w:val="00230504"/>
    <w:rsid w:val="00236E37"/>
    <w:rsid w:val="00262682"/>
    <w:rsid w:val="00270DC3"/>
    <w:rsid w:val="00274824"/>
    <w:rsid w:val="0027531D"/>
    <w:rsid w:val="0028414C"/>
    <w:rsid w:val="002873D9"/>
    <w:rsid w:val="00291F15"/>
    <w:rsid w:val="00293EA1"/>
    <w:rsid w:val="00294740"/>
    <w:rsid w:val="002A2B38"/>
    <w:rsid w:val="002A5C83"/>
    <w:rsid w:val="002A5CD3"/>
    <w:rsid w:val="002C00C5"/>
    <w:rsid w:val="002C03B5"/>
    <w:rsid w:val="002C69EE"/>
    <w:rsid w:val="002C6FD3"/>
    <w:rsid w:val="002D62B1"/>
    <w:rsid w:val="002F4BB7"/>
    <w:rsid w:val="0031507F"/>
    <w:rsid w:val="003260C2"/>
    <w:rsid w:val="00337BAF"/>
    <w:rsid w:val="003414AB"/>
    <w:rsid w:val="00353C6A"/>
    <w:rsid w:val="003609D6"/>
    <w:rsid w:val="00361F0D"/>
    <w:rsid w:val="00362FE1"/>
    <w:rsid w:val="0036434D"/>
    <w:rsid w:val="00365681"/>
    <w:rsid w:val="00365EBE"/>
    <w:rsid w:val="003742D2"/>
    <w:rsid w:val="00376F56"/>
    <w:rsid w:val="00377177"/>
    <w:rsid w:val="00377CEE"/>
    <w:rsid w:val="00380514"/>
    <w:rsid w:val="00387B9F"/>
    <w:rsid w:val="00392CDD"/>
    <w:rsid w:val="00395E53"/>
    <w:rsid w:val="00397231"/>
    <w:rsid w:val="003A0669"/>
    <w:rsid w:val="003A1922"/>
    <w:rsid w:val="003B207B"/>
    <w:rsid w:val="003D3B55"/>
    <w:rsid w:val="003D6C6E"/>
    <w:rsid w:val="003E7D1D"/>
    <w:rsid w:val="003F2462"/>
    <w:rsid w:val="003F6506"/>
    <w:rsid w:val="004146B2"/>
    <w:rsid w:val="00425B81"/>
    <w:rsid w:val="004461E2"/>
    <w:rsid w:val="00447068"/>
    <w:rsid w:val="00453E5F"/>
    <w:rsid w:val="00462159"/>
    <w:rsid w:val="00462C7F"/>
    <w:rsid w:val="0046438E"/>
    <w:rsid w:val="00496AAF"/>
    <w:rsid w:val="004C7805"/>
    <w:rsid w:val="004D3A59"/>
    <w:rsid w:val="004E1DEC"/>
    <w:rsid w:val="00505ADA"/>
    <w:rsid w:val="0052223E"/>
    <w:rsid w:val="0052406D"/>
    <w:rsid w:val="0053530D"/>
    <w:rsid w:val="00542281"/>
    <w:rsid w:val="00545C0C"/>
    <w:rsid w:val="0055020B"/>
    <w:rsid w:val="00552347"/>
    <w:rsid w:val="00565A80"/>
    <w:rsid w:val="00580877"/>
    <w:rsid w:val="00580E92"/>
    <w:rsid w:val="0058503E"/>
    <w:rsid w:val="005A68B6"/>
    <w:rsid w:val="005C0989"/>
    <w:rsid w:val="005C167A"/>
    <w:rsid w:val="005C67D0"/>
    <w:rsid w:val="005D1E86"/>
    <w:rsid w:val="005E3689"/>
    <w:rsid w:val="005F5216"/>
    <w:rsid w:val="0060020D"/>
    <w:rsid w:val="00614E57"/>
    <w:rsid w:val="006152DC"/>
    <w:rsid w:val="0062416D"/>
    <w:rsid w:val="006250AF"/>
    <w:rsid w:val="006324B9"/>
    <w:rsid w:val="00637476"/>
    <w:rsid w:val="00652954"/>
    <w:rsid w:val="0066642D"/>
    <w:rsid w:val="006711D1"/>
    <w:rsid w:val="0068341C"/>
    <w:rsid w:val="006A2B79"/>
    <w:rsid w:val="006A3CC4"/>
    <w:rsid w:val="006A6F63"/>
    <w:rsid w:val="006A7893"/>
    <w:rsid w:val="006B5EBD"/>
    <w:rsid w:val="006B677A"/>
    <w:rsid w:val="006C376C"/>
    <w:rsid w:val="006D54FE"/>
    <w:rsid w:val="006D5B9F"/>
    <w:rsid w:val="006D60AB"/>
    <w:rsid w:val="006E059F"/>
    <w:rsid w:val="006E3ACC"/>
    <w:rsid w:val="006E58D9"/>
    <w:rsid w:val="006F1F5C"/>
    <w:rsid w:val="00701F5F"/>
    <w:rsid w:val="00703F7F"/>
    <w:rsid w:val="00715AAB"/>
    <w:rsid w:val="00725A6C"/>
    <w:rsid w:val="00736607"/>
    <w:rsid w:val="0075130A"/>
    <w:rsid w:val="00756C92"/>
    <w:rsid w:val="007910E1"/>
    <w:rsid w:val="00792C1B"/>
    <w:rsid w:val="00793F51"/>
    <w:rsid w:val="00796B6C"/>
    <w:rsid w:val="007B2323"/>
    <w:rsid w:val="007B79D7"/>
    <w:rsid w:val="007D009B"/>
    <w:rsid w:val="007D0BE5"/>
    <w:rsid w:val="007D1C9C"/>
    <w:rsid w:val="007F2DBD"/>
    <w:rsid w:val="007F342D"/>
    <w:rsid w:val="008120EE"/>
    <w:rsid w:val="00813402"/>
    <w:rsid w:val="008308E0"/>
    <w:rsid w:val="00837295"/>
    <w:rsid w:val="00851C1F"/>
    <w:rsid w:val="00870F99"/>
    <w:rsid w:val="00874201"/>
    <w:rsid w:val="008920AA"/>
    <w:rsid w:val="00892247"/>
    <w:rsid w:val="008A2FE3"/>
    <w:rsid w:val="008A4C7D"/>
    <w:rsid w:val="008B4495"/>
    <w:rsid w:val="008C3D97"/>
    <w:rsid w:val="008C4A4F"/>
    <w:rsid w:val="008C4EC3"/>
    <w:rsid w:val="008D3FFA"/>
    <w:rsid w:val="008F351C"/>
    <w:rsid w:val="00901C7B"/>
    <w:rsid w:val="009049DA"/>
    <w:rsid w:val="0090659C"/>
    <w:rsid w:val="00915385"/>
    <w:rsid w:val="00922A24"/>
    <w:rsid w:val="00924DE5"/>
    <w:rsid w:val="009306FA"/>
    <w:rsid w:val="009368D7"/>
    <w:rsid w:val="0095413E"/>
    <w:rsid w:val="0096074E"/>
    <w:rsid w:val="00962D79"/>
    <w:rsid w:val="00962F6D"/>
    <w:rsid w:val="009710CD"/>
    <w:rsid w:val="009A1C12"/>
    <w:rsid w:val="009A5407"/>
    <w:rsid w:val="009B6F57"/>
    <w:rsid w:val="009C3661"/>
    <w:rsid w:val="009C4F4D"/>
    <w:rsid w:val="009D12D1"/>
    <w:rsid w:val="009D3F9D"/>
    <w:rsid w:val="009D4E71"/>
    <w:rsid w:val="009E62D2"/>
    <w:rsid w:val="009E76DF"/>
    <w:rsid w:val="009F420F"/>
    <w:rsid w:val="00A002A5"/>
    <w:rsid w:val="00A05E69"/>
    <w:rsid w:val="00A12BC3"/>
    <w:rsid w:val="00A21231"/>
    <w:rsid w:val="00A215E1"/>
    <w:rsid w:val="00A356EC"/>
    <w:rsid w:val="00A50B7B"/>
    <w:rsid w:val="00A57CE3"/>
    <w:rsid w:val="00A7386F"/>
    <w:rsid w:val="00A8620D"/>
    <w:rsid w:val="00AA0C7E"/>
    <w:rsid w:val="00AA0FF3"/>
    <w:rsid w:val="00AB230C"/>
    <w:rsid w:val="00AB5FC7"/>
    <w:rsid w:val="00AC20F8"/>
    <w:rsid w:val="00AC450B"/>
    <w:rsid w:val="00AC79A4"/>
    <w:rsid w:val="00AF1799"/>
    <w:rsid w:val="00AF4E07"/>
    <w:rsid w:val="00B0658C"/>
    <w:rsid w:val="00B17A16"/>
    <w:rsid w:val="00B23DAB"/>
    <w:rsid w:val="00B251BF"/>
    <w:rsid w:val="00B30ADE"/>
    <w:rsid w:val="00B361F5"/>
    <w:rsid w:val="00B37AF9"/>
    <w:rsid w:val="00B6075E"/>
    <w:rsid w:val="00B627DE"/>
    <w:rsid w:val="00B65491"/>
    <w:rsid w:val="00B736B5"/>
    <w:rsid w:val="00B76C65"/>
    <w:rsid w:val="00B82C5D"/>
    <w:rsid w:val="00B842D4"/>
    <w:rsid w:val="00B920C3"/>
    <w:rsid w:val="00B974FC"/>
    <w:rsid w:val="00BA587C"/>
    <w:rsid w:val="00BB7213"/>
    <w:rsid w:val="00BB75C9"/>
    <w:rsid w:val="00BC0601"/>
    <w:rsid w:val="00BC435F"/>
    <w:rsid w:val="00BC56EC"/>
    <w:rsid w:val="00BC625F"/>
    <w:rsid w:val="00BD47AC"/>
    <w:rsid w:val="00BD6EDF"/>
    <w:rsid w:val="00BD79ED"/>
    <w:rsid w:val="00BF74B6"/>
    <w:rsid w:val="00C00F6E"/>
    <w:rsid w:val="00C1427D"/>
    <w:rsid w:val="00C16D3E"/>
    <w:rsid w:val="00C258BE"/>
    <w:rsid w:val="00C26396"/>
    <w:rsid w:val="00C30F96"/>
    <w:rsid w:val="00C34813"/>
    <w:rsid w:val="00C34E6A"/>
    <w:rsid w:val="00C3528A"/>
    <w:rsid w:val="00C54578"/>
    <w:rsid w:val="00C61B88"/>
    <w:rsid w:val="00C650CB"/>
    <w:rsid w:val="00C657C6"/>
    <w:rsid w:val="00C7128D"/>
    <w:rsid w:val="00C71904"/>
    <w:rsid w:val="00C73963"/>
    <w:rsid w:val="00C74348"/>
    <w:rsid w:val="00C74831"/>
    <w:rsid w:val="00C80539"/>
    <w:rsid w:val="00C81A2D"/>
    <w:rsid w:val="00C827A1"/>
    <w:rsid w:val="00C84342"/>
    <w:rsid w:val="00CA2480"/>
    <w:rsid w:val="00CA2895"/>
    <w:rsid w:val="00CB19ED"/>
    <w:rsid w:val="00CC40BD"/>
    <w:rsid w:val="00CC70AF"/>
    <w:rsid w:val="00CE0F2C"/>
    <w:rsid w:val="00CE7484"/>
    <w:rsid w:val="00CF22FF"/>
    <w:rsid w:val="00CF268E"/>
    <w:rsid w:val="00D02458"/>
    <w:rsid w:val="00D11538"/>
    <w:rsid w:val="00D14341"/>
    <w:rsid w:val="00D21F07"/>
    <w:rsid w:val="00D23A3C"/>
    <w:rsid w:val="00D2571B"/>
    <w:rsid w:val="00D26812"/>
    <w:rsid w:val="00D314AA"/>
    <w:rsid w:val="00D34033"/>
    <w:rsid w:val="00D43549"/>
    <w:rsid w:val="00D501FB"/>
    <w:rsid w:val="00D52F86"/>
    <w:rsid w:val="00D55379"/>
    <w:rsid w:val="00D57451"/>
    <w:rsid w:val="00D6628D"/>
    <w:rsid w:val="00D73DE5"/>
    <w:rsid w:val="00D83768"/>
    <w:rsid w:val="00D855E8"/>
    <w:rsid w:val="00D87174"/>
    <w:rsid w:val="00D97F21"/>
    <w:rsid w:val="00DA383E"/>
    <w:rsid w:val="00DA6236"/>
    <w:rsid w:val="00DB0FB6"/>
    <w:rsid w:val="00DB1443"/>
    <w:rsid w:val="00DC0B30"/>
    <w:rsid w:val="00DC5F79"/>
    <w:rsid w:val="00DD0243"/>
    <w:rsid w:val="00DD0E2D"/>
    <w:rsid w:val="00DE2E57"/>
    <w:rsid w:val="00DF0D09"/>
    <w:rsid w:val="00DF4905"/>
    <w:rsid w:val="00DF64C9"/>
    <w:rsid w:val="00E16C62"/>
    <w:rsid w:val="00E30875"/>
    <w:rsid w:val="00E43B98"/>
    <w:rsid w:val="00E52F48"/>
    <w:rsid w:val="00E66F8D"/>
    <w:rsid w:val="00E85637"/>
    <w:rsid w:val="00E86FE8"/>
    <w:rsid w:val="00E9627D"/>
    <w:rsid w:val="00EA3ACA"/>
    <w:rsid w:val="00EA600E"/>
    <w:rsid w:val="00EB6352"/>
    <w:rsid w:val="00ED3766"/>
    <w:rsid w:val="00EE386C"/>
    <w:rsid w:val="00EE7577"/>
    <w:rsid w:val="00EF07A4"/>
    <w:rsid w:val="00F03E59"/>
    <w:rsid w:val="00F06BEE"/>
    <w:rsid w:val="00F364B7"/>
    <w:rsid w:val="00F471FB"/>
    <w:rsid w:val="00F556D7"/>
    <w:rsid w:val="00F62A0D"/>
    <w:rsid w:val="00F73948"/>
    <w:rsid w:val="00F82452"/>
    <w:rsid w:val="00F90F79"/>
    <w:rsid w:val="00F91C22"/>
    <w:rsid w:val="00F9758E"/>
    <w:rsid w:val="00FA1DF4"/>
    <w:rsid w:val="00FB519B"/>
    <w:rsid w:val="00FB51BB"/>
    <w:rsid w:val="00FC36B1"/>
    <w:rsid w:val="00FE516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FB060A"/>
  <w15:chartTrackingRefBased/>
  <w15:docId w15:val="{A48A6CA1-EB00-4CDA-ABD8-F41A8D59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52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E07"/>
  </w:style>
  <w:style w:type="paragraph" w:styleId="Footer">
    <w:name w:val="footer"/>
    <w:basedOn w:val="Normal"/>
    <w:link w:val="FooterChar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E07"/>
  </w:style>
  <w:style w:type="paragraph" w:styleId="ListParagraph">
    <w:name w:val="List Paragraph"/>
    <w:basedOn w:val="Normal"/>
    <w:uiPriority w:val="34"/>
    <w:qFormat/>
    <w:rsid w:val="000D2F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table" w:styleId="GridTable5Dark-Accent2">
    <w:name w:val="Grid Table 5 Dark Accent 2"/>
    <w:basedOn w:val="TableNormal"/>
    <w:uiPriority w:val="50"/>
    <w:rsid w:val="00A2123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3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89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82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9E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780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7805"/>
    <w:rPr>
      <w:rFonts w:ascii="Consolas" w:hAnsi="Consolas" w:cs="Calibri"/>
      <w:sz w:val="21"/>
      <w:szCs w:val="21"/>
      <w:lang w:val="en-GB" w:eastAsia="en-GB"/>
    </w:rPr>
  </w:style>
  <w:style w:type="paragraph" w:customStyle="1" w:styleId="xmsonormal">
    <w:name w:val="x_msonormal"/>
    <w:basedOn w:val="Normal"/>
    <w:rsid w:val="00936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Macro-Enabled_Worksheet.xlsm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946327B44EB48BAA3E33AE7B0635E" ma:contentTypeVersion="6" ma:contentTypeDescription="Create a new document." ma:contentTypeScope="" ma:versionID="eb9f211c5d8a447ade4b1ef380cc04bc">
  <xsd:schema xmlns:xsd="http://www.w3.org/2001/XMLSchema" xmlns:xs="http://www.w3.org/2001/XMLSchema" xmlns:p="http://schemas.microsoft.com/office/2006/metadata/properties" xmlns:ns2="5fda2964-9341-4be9-ad05-4537f04f56fc" xmlns:ns3="ba291e59-e394-4dd3-95eb-d250db8dea9a" targetNamespace="http://schemas.microsoft.com/office/2006/metadata/properties" ma:root="true" ma:fieldsID="8c65c1c87a326cee73af8e9af7b6ce28" ns2:_="" ns3:_="">
    <xsd:import namespace="5fda2964-9341-4be9-ad05-4537f04f56fc"/>
    <xsd:import namespace="ba291e59-e394-4dd3-95eb-d250db8dea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a2964-9341-4be9-ad05-4537f04f5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91e59-e394-4dd3-95eb-d250db8de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CCB1-E29D-4796-BC17-EE14C38FAFFF}">
  <ds:schemaRefs>
    <ds:schemaRef ds:uri="http://schemas.microsoft.com/office/2006/documentManagement/types"/>
    <ds:schemaRef ds:uri="5fda2964-9341-4be9-ad05-4537f04f56f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a291e59-e394-4dd3-95eb-d250db8dea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2F9909-19EB-4512-812D-33598C447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F4A7F-5E7B-4CE7-A108-00DD7F015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a2964-9341-4be9-ad05-4537f04f56fc"/>
    <ds:schemaRef ds:uri="ba291e59-e394-4dd3-95eb-d250db8de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DB96CC-551B-4F6B-B097-5E3BB593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376</Words>
  <Characters>1983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Taylor</dc:creator>
  <cp:keywords/>
  <dc:description/>
  <cp:lastModifiedBy>Jeremy Morgan</cp:lastModifiedBy>
  <cp:revision>24</cp:revision>
  <cp:lastPrinted>2019-02-19T17:22:00Z</cp:lastPrinted>
  <dcterms:created xsi:type="dcterms:W3CDTF">2019-06-14T08:05:00Z</dcterms:created>
  <dcterms:modified xsi:type="dcterms:W3CDTF">2019-06-14T08:32:00Z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0x010100BC6946327B44EB48BAA3E33AE7B0635E</vt:lpwstr>
  </property>
</Properties>
</file>